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1B1" w:rsidRPr="00114895" w:rsidRDefault="003921B1" w:rsidP="0013527A">
      <w:pPr>
        <w:tabs>
          <w:tab w:val="left" w:pos="709"/>
        </w:tabs>
        <w:spacing w:after="0" w:line="240" w:lineRule="auto"/>
        <w:rPr>
          <w:rFonts w:ascii="Times New Roman" w:hAnsi="Times New Roman" w:cs="Times New Roman"/>
          <w:sz w:val="28"/>
          <w:szCs w:val="28"/>
        </w:rPr>
      </w:pPr>
    </w:p>
    <w:tbl>
      <w:tblPr>
        <w:tblStyle w:val="a6"/>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5"/>
      </w:tblGrid>
      <w:tr w:rsidR="003921B1" w:rsidRPr="003921B1" w:rsidTr="002D335E">
        <w:trPr>
          <w:trHeight w:val="2129"/>
        </w:trPr>
        <w:tc>
          <w:tcPr>
            <w:tcW w:w="4315" w:type="dxa"/>
          </w:tcPr>
          <w:p w:rsidR="003921B1" w:rsidRPr="008A2E52" w:rsidRDefault="003921B1" w:rsidP="002D335E">
            <w:pPr>
              <w:rPr>
                <w:rFonts w:ascii="Arial" w:hAnsi="Arial" w:cs="Arial"/>
                <w:sz w:val="24"/>
                <w:szCs w:val="24"/>
              </w:rPr>
            </w:pPr>
            <w:r w:rsidRPr="008A2E52">
              <w:rPr>
                <w:rFonts w:ascii="Arial" w:hAnsi="Arial" w:cs="Arial"/>
                <w:sz w:val="24"/>
                <w:szCs w:val="24"/>
              </w:rPr>
              <w:t>Приложение</w:t>
            </w:r>
          </w:p>
          <w:p w:rsidR="003921B1" w:rsidRPr="008A2E52" w:rsidRDefault="003921B1" w:rsidP="002D335E">
            <w:pPr>
              <w:rPr>
                <w:rFonts w:ascii="Arial" w:hAnsi="Arial" w:cs="Arial"/>
                <w:sz w:val="24"/>
                <w:szCs w:val="24"/>
              </w:rPr>
            </w:pPr>
          </w:p>
          <w:p w:rsidR="003921B1" w:rsidRPr="008A2E52" w:rsidRDefault="003921B1" w:rsidP="002D335E">
            <w:pPr>
              <w:rPr>
                <w:rFonts w:ascii="Arial" w:hAnsi="Arial" w:cs="Arial"/>
                <w:sz w:val="24"/>
                <w:szCs w:val="24"/>
              </w:rPr>
            </w:pPr>
            <w:r w:rsidRPr="008A2E52">
              <w:rPr>
                <w:rFonts w:ascii="Arial" w:hAnsi="Arial" w:cs="Arial"/>
                <w:sz w:val="24"/>
                <w:szCs w:val="24"/>
              </w:rPr>
              <w:t>УТВЕРЖДЕН</w:t>
            </w:r>
          </w:p>
          <w:p w:rsidR="003921B1" w:rsidRPr="008A2E52" w:rsidRDefault="003921B1" w:rsidP="002D335E">
            <w:pPr>
              <w:rPr>
                <w:rFonts w:ascii="Arial" w:hAnsi="Arial" w:cs="Arial"/>
                <w:sz w:val="24"/>
                <w:szCs w:val="24"/>
              </w:rPr>
            </w:pPr>
            <w:r w:rsidRPr="008A2E52">
              <w:rPr>
                <w:rFonts w:ascii="Arial" w:hAnsi="Arial" w:cs="Arial"/>
                <w:sz w:val="24"/>
                <w:szCs w:val="24"/>
              </w:rPr>
              <w:t>решением Собрания депутатов муниципального образования поселок Тазовский</w:t>
            </w:r>
          </w:p>
          <w:p w:rsidR="003921B1" w:rsidRPr="003921B1" w:rsidRDefault="008A2E52" w:rsidP="002D335E">
            <w:pPr>
              <w:rPr>
                <w:rFonts w:ascii="Times New Roman" w:hAnsi="Times New Roman" w:cs="Times New Roman"/>
                <w:sz w:val="28"/>
                <w:szCs w:val="28"/>
              </w:rPr>
            </w:pPr>
            <w:r w:rsidRPr="008A2E52">
              <w:rPr>
                <w:rFonts w:ascii="Arial" w:hAnsi="Arial" w:cs="Arial"/>
                <w:color w:val="000000"/>
                <w:sz w:val="24"/>
                <w:szCs w:val="24"/>
              </w:rPr>
              <w:t>от 13 мая 2015 года № 4-1-15</w:t>
            </w:r>
          </w:p>
        </w:tc>
      </w:tr>
    </w:tbl>
    <w:p w:rsidR="00114895" w:rsidRDefault="00114895" w:rsidP="002A0D9F">
      <w:pPr>
        <w:pStyle w:val="4"/>
        <w:rPr>
          <w:rFonts w:ascii="Times New Roman" w:hAnsi="Times New Roman" w:cs="Times New Roman"/>
          <w:b/>
          <w:sz w:val="30"/>
          <w:szCs w:val="30"/>
        </w:rPr>
      </w:pPr>
    </w:p>
    <w:p w:rsidR="002A0D9F" w:rsidRPr="008A2E52" w:rsidRDefault="002A0D9F" w:rsidP="008A2E52">
      <w:pPr>
        <w:pStyle w:val="4"/>
        <w:jc w:val="center"/>
        <w:rPr>
          <w:rFonts w:ascii="Arial" w:hAnsi="Arial" w:cs="Arial"/>
          <w:b/>
          <w:sz w:val="28"/>
          <w:szCs w:val="28"/>
        </w:rPr>
      </w:pPr>
      <w:r w:rsidRPr="008A2E52">
        <w:rPr>
          <w:rFonts w:ascii="Arial" w:hAnsi="Arial" w:cs="Arial"/>
          <w:b/>
          <w:sz w:val="28"/>
          <w:szCs w:val="28"/>
        </w:rPr>
        <w:t>МУНИЦИПАЛЬНОЕ ОБРАЗОВАНИЕ  ПОСЕЛОК ТАЗОВСКИЙ</w:t>
      </w:r>
    </w:p>
    <w:p w:rsidR="002A0D9F" w:rsidRPr="008A2E52" w:rsidRDefault="002A0D9F" w:rsidP="008A2E52">
      <w:pPr>
        <w:jc w:val="center"/>
        <w:rPr>
          <w:rFonts w:ascii="Arial" w:hAnsi="Arial" w:cs="Arial"/>
          <w:b/>
          <w:sz w:val="28"/>
          <w:szCs w:val="28"/>
        </w:rPr>
      </w:pPr>
      <w:r w:rsidRPr="008A2E52">
        <w:rPr>
          <w:rFonts w:ascii="Arial" w:hAnsi="Arial" w:cs="Arial"/>
          <w:b/>
          <w:sz w:val="28"/>
          <w:szCs w:val="28"/>
        </w:rPr>
        <w:t>АДМИНИСТРАЦИЯ ПОСЕЛКА ТАЗОВСКИЙ</w:t>
      </w:r>
    </w:p>
    <w:p w:rsidR="002A0D9F" w:rsidRDefault="002A0D9F"/>
    <w:p w:rsidR="002A0D9F" w:rsidRDefault="002A0D9F"/>
    <w:p w:rsidR="002A0D9F" w:rsidRDefault="002A0D9F"/>
    <w:p w:rsidR="00B70351" w:rsidRDefault="00B70351" w:rsidP="002A0D9F">
      <w:pPr>
        <w:jc w:val="center"/>
        <w:rPr>
          <w:noProof/>
        </w:rPr>
      </w:pPr>
    </w:p>
    <w:p w:rsidR="00B70351" w:rsidRDefault="00B70351" w:rsidP="002A0D9F">
      <w:pPr>
        <w:jc w:val="center"/>
        <w:rPr>
          <w:noProof/>
        </w:rPr>
      </w:pPr>
    </w:p>
    <w:p w:rsidR="002A0D9F" w:rsidRDefault="002A0D9F" w:rsidP="002A0D9F">
      <w:pPr>
        <w:jc w:val="center"/>
      </w:pPr>
      <w:r>
        <w:rPr>
          <w:noProof/>
        </w:rPr>
        <w:drawing>
          <wp:inline distT="0" distB="0" distL="0" distR="0">
            <wp:extent cx="1333500" cy="1647825"/>
            <wp:effectExtent l="19050" t="0" r="0" b="0"/>
            <wp:docPr id="3" name="Рисунок 1" descr="Тазовский ГП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зовский ГП - герб"/>
                    <pic:cNvPicPr>
                      <a:picLocks noChangeAspect="1" noChangeArrowheads="1"/>
                    </pic:cNvPicPr>
                  </pic:nvPicPr>
                  <pic:blipFill>
                    <a:blip r:embed="rId8" cstate="print"/>
                    <a:srcRect/>
                    <a:stretch>
                      <a:fillRect/>
                    </a:stretch>
                  </pic:blipFill>
                  <pic:spPr bwMode="auto">
                    <a:xfrm>
                      <a:off x="0" y="0"/>
                      <a:ext cx="1333500" cy="1647825"/>
                    </a:xfrm>
                    <a:prstGeom prst="rect">
                      <a:avLst/>
                    </a:prstGeom>
                    <a:noFill/>
                    <a:ln w="9525">
                      <a:noFill/>
                      <a:miter lim="800000"/>
                      <a:headEnd/>
                      <a:tailEnd/>
                    </a:ln>
                  </pic:spPr>
                </pic:pic>
              </a:graphicData>
            </a:graphic>
          </wp:inline>
        </w:drawing>
      </w:r>
    </w:p>
    <w:p w:rsidR="00B70351" w:rsidRDefault="00B70351" w:rsidP="002A0D9F">
      <w:pPr>
        <w:jc w:val="center"/>
        <w:rPr>
          <w:rFonts w:ascii="Times New Roman" w:hAnsi="Times New Roman" w:cs="Times New Roman"/>
          <w:b/>
          <w:sz w:val="36"/>
          <w:szCs w:val="36"/>
        </w:rPr>
      </w:pPr>
    </w:p>
    <w:p w:rsidR="00B70351" w:rsidRDefault="00B70351" w:rsidP="002A0D9F">
      <w:pPr>
        <w:jc w:val="center"/>
        <w:rPr>
          <w:rFonts w:ascii="Times New Roman" w:hAnsi="Times New Roman" w:cs="Times New Roman"/>
          <w:b/>
          <w:sz w:val="36"/>
          <w:szCs w:val="36"/>
        </w:rPr>
      </w:pPr>
    </w:p>
    <w:p w:rsidR="002A0D9F" w:rsidRPr="008A2E52" w:rsidRDefault="002A0D9F" w:rsidP="008A2E52">
      <w:pPr>
        <w:jc w:val="center"/>
        <w:rPr>
          <w:rFonts w:ascii="Arial" w:hAnsi="Arial" w:cs="Arial"/>
          <w:b/>
          <w:sz w:val="32"/>
          <w:szCs w:val="32"/>
        </w:rPr>
      </w:pPr>
      <w:r w:rsidRPr="008A2E52">
        <w:rPr>
          <w:rFonts w:ascii="Arial" w:hAnsi="Arial" w:cs="Arial"/>
          <w:b/>
          <w:sz w:val="32"/>
          <w:szCs w:val="32"/>
        </w:rPr>
        <w:t>ОТЧЕТ</w:t>
      </w:r>
    </w:p>
    <w:p w:rsidR="002A0D9F" w:rsidRPr="008A2E52" w:rsidRDefault="00114895" w:rsidP="008A2E52">
      <w:pPr>
        <w:jc w:val="center"/>
        <w:rPr>
          <w:rFonts w:ascii="Arial" w:hAnsi="Arial" w:cs="Arial"/>
          <w:b/>
          <w:sz w:val="32"/>
          <w:szCs w:val="32"/>
        </w:rPr>
      </w:pPr>
      <w:r w:rsidRPr="008A2E52">
        <w:rPr>
          <w:rFonts w:ascii="Arial" w:hAnsi="Arial" w:cs="Arial"/>
          <w:b/>
          <w:sz w:val="32"/>
          <w:szCs w:val="32"/>
        </w:rPr>
        <w:t xml:space="preserve">О  ДЕЯТЕЛЬНОСТИ </w:t>
      </w:r>
      <w:r w:rsidR="002A0D9F" w:rsidRPr="008A2E52">
        <w:rPr>
          <w:rFonts w:ascii="Arial" w:hAnsi="Arial" w:cs="Arial"/>
          <w:b/>
          <w:sz w:val="32"/>
          <w:szCs w:val="32"/>
        </w:rPr>
        <w:t xml:space="preserve">ГЛАВЫ МУНИЦИПАЛЬНОГО ОБРАЗОВАНИЯ </w:t>
      </w:r>
      <w:r w:rsidR="00B70351" w:rsidRPr="008A2E52">
        <w:rPr>
          <w:rFonts w:ascii="Arial" w:hAnsi="Arial" w:cs="Arial"/>
          <w:b/>
          <w:sz w:val="32"/>
          <w:szCs w:val="32"/>
        </w:rPr>
        <w:t xml:space="preserve">ПОСЕЛОК ТАЗОВСКИЙ </w:t>
      </w:r>
      <w:r w:rsidR="002A0D9F" w:rsidRPr="008A2E52">
        <w:rPr>
          <w:rFonts w:ascii="Arial" w:hAnsi="Arial" w:cs="Arial"/>
          <w:b/>
          <w:sz w:val="32"/>
          <w:szCs w:val="32"/>
        </w:rPr>
        <w:t>И АДМИНИСТРАЦИИ ПОСЕЛКА ТАЗОВСКИЙ</w:t>
      </w:r>
    </w:p>
    <w:p w:rsidR="002A0D9F" w:rsidRPr="002A0D9F" w:rsidRDefault="002A0D9F" w:rsidP="008A2E52">
      <w:pPr>
        <w:jc w:val="center"/>
        <w:rPr>
          <w:rFonts w:ascii="Times New Roman" w:hAnsi="Times New Roman" w:cs="Times New Roman"/>
          <w:b/>
          <w:sz w:val="36"/>
          <w:szCs w:val="36"/>
        </w:rPr>
      </w:pPr>
      <w:r w:rsidRPr="008A2E52">
        <w:rPr>
          <w:rFonts w:ascii="Arial" w:hAnsi="Arial" w:cs="Arial"/>
          <w:b/>
          <w:sz w:val="32"/>
          <w:szCs w:val="32"/>
        </w:rPr>
        <w:t>за 201</w:t>
      </w:r>
      <w:r w:rsidR="009072BB" w:rsidRPr="008A2E52">
        <w:rPr>
          <w:rFonts w:ascii="Arial" w:hAnsi="Arial" w:cs="Arial"/>
          <w:b/>
          <w:sz w:val="32"/>
          <w:szCs w:val="32"/>
        </w:rPr>
        <w:t>4</w:t>
      </w:r>
      <w:r w:rsidRPr="008A2E52">
        <w:rPr>
          <w:rFonts w:ascii="Arial" w:hAnsi="Arial" w:cs="Arial"/>
          <w:b/>
          <w:sz w:val="32"/>
          <w:szCs w:val="32"/>
        </w:rPr>
        <w:t xml:space="preserve"> год</w:t>
      </w:r>
    </w:p>
    <w:p w:rsidR="00BF4ED4" w:rsidRDefault="00BF4ED4" w:rsidP="00261EB1">
      <w:pPr>
        <w:spacing w:after="0" w:line="276" w:lineRule="auto"/>
        <w:ind w:firstLine="540"/>
        <w:jc w:val="both"/>
        <w:rPr>
          <w:rFonts w:ascii="Times New Roman" w:hAnsi="Times New Roman" w:cs="Times New Roman"/>
          <w:sz w:val="28"/>
          <w:szCs w:val="28"/>
        </w:rPr>
      </w:pPr>
    </w:p>
    <w:p w:rsidR="00A87DA3" w:rsidRDefault="00A87DA3" w:rsidP="00BD66FE">
      <w:pPr>
        <w:spacing w:after="0" w:line="276" w:lineRule="auto"/>
        <w:ind w:firstLine="708"/>
        <w:rPr>
          <w:rFonts w:ascii="Times New Roman" w:hAnsi="Times New Roman" w:cs="Times New Roman"/>
          <w:sz w:val="28"/>
          <w:szCs w:val="28"/>
        </w:rPr>
        <w:sectPr w:rsidR="00A87DA3" w:rsidSect="00A87DA3">
          <w:headerReference w:type="default" r:id="rId9"/>
          <w:footerReference w:type="default" r:id="rId10"/>
          <w:pgSz w:w="11906" w:h="16838"/>
          <w:pgMar w:top="567" w:right="707" w:bottom="1134" w:left="1418" w:header="0" w:footer="709" w:gutter="0"/>
          <w:cols w:space="708"/>
          <w:titlePg/>
          <w:docGrid w:linePitch="360"/>
        </w:sectPr>
      </w:pPr>
    </w:p>
    <w:p w:rsidR="00A7094C" w:rsidRPr="008A2E52" w:rsidRDefault="00A7094C" w:rsidP="00A7094C">
      <w:pPr>
        <w:spacing w:after="0" w:line="276" w:lineRule="auto"/>
        <w:ind w:firstLine="708"/>
        <w:jc w:val="center"/>
        <w:rPr>
          <w:rFonts w:ascii="Arial" w:hAnsi="Arial" w:cs="Arial"/>
          <w:sz w:val="24"/>
          <w:szCs w:val="24"/>
        </w:rPr>
      </w:pPr>
      <w:r w:rsidRPr="008A2E52">
        <w:rPr>
          <w:rFonts w:ascii="Arial" w:hAnsi="Arial" w:cs="Arial"/>
          <w:sz w:val="24"/>
          <w:szCs w:val="24"/>
        </w:rPr>
        <w:lastRenderedPageBreak/>
        <w:t>Уважаемые депутаты!</w:t>
      </w:r>
    </w:p>
    <w:p w:rsidR="00A7094C" w:rsidRPr="008A2E52" w:rsidRDefault="00A7094C" w:rsidP="00A7094C">
      <w:pPr>
        <w:spacing w:after="0" w:line="276" w:lineRule="auto"/>
        <w:ind w:firstLine="708"/>
        <w:jc w:val="center"/>
        <w:rPr>
          <w:rFonts w:ascii="Arial" w:hAnsi="Arial" w:cs="Arial"/>
          <w:sz w:val="24"/>
          <w:szCs w:val="24"/>
        </w:rPr>
      </w:pPr>
    </w:p>
    <w:p w:rsidR="00A7094C" w:rsidRPr="008A2E52" w:rsidRDefault="003D0966" w:rsidP="00A7094C">
      <w:pPr>
        <w:spacing w:after="0" w:line="276" w:lineRule="auto"/>
        <w:ind w:firstLine="567"/>
        <w:jc w:val="both"/>
        <w:rPr>
          <w:rFonts w:ascii="Arial" w:hAnsi="Arial" w:cs="Arial"/>
          <w:sz w:val="24"/>
          <w:szCs w:val="24"/>
        </w:rPr>
      </w:pPr>
      <w:r w:rsidRPr="008A2E52">
        <w:rPr>
          <w:rFonts w:ascii="Arial" w:hAnsi="Arial" w:cs="Arial"/>
          <w:sz w:val="24"/>
          <w:szCs w:val="24"/>
        </w:rPr>
        <w:t xml:space="preserve">Закончился второй год  моей </w:t>
      </w:r>
      <w:r w:rsidR="004B647F" w:rsidRPr="008A2E52">
        <w:rPr>
          <w:rFonts w:ascii="Arial" w:hAnsi="Arial" w:cs="Arial"/>
          <w:sz w:val="24"/>
          <w:szCs w:val="24"/>
        </w:rPr>
        <w:t>работы</w:t>
      </w:r>
      <w:r w:rsidRPr="008A2E52">
        <w:rPr>
          <w:rFonts w:ascii="Arial" w:hAnsi="Arial" w:cs="Arial"/>
          <w:sz w:val="24"/>
          <w:szCs w:val="24"/>
        </w:rPr>
        <w:t xml:space="preserve"> по осуществлению местного са</w:t>
      </w:r>
      <w:r w:rsidR="004B647F" w:rsidRPr="008A2E52">
        <w:rPr>
          <w:rFonts w:ascii="Arial" w:hAnsi="Arial" w:cs="Arial"/>
          <w:sz w:val="24"/>
          <w:szCs w:val="24"/>
        </w:rPr>
        <w:t xml:space="preserve">моуправления в поселке Тазовский в должности </w:t>
      </w:r>
      <w:r w:rsidRPr="008A2E52">
        <w:rPr>
          <w:rFonts w:ascii="Arial" w:hAnsi="Arial" w:cs="Arial"/>
          <w:sz w:val="24"/>
          <w:szCs w:val="24"/>
        </w:rPr>
        <w:t xml:space="preserve">Главы муниципального образования. </w:t>
      </w:r>
      <w:r w:rsidR="00A7094C" w:rsidRPr="008A2E52">
        <w:rPr>
          <w:rFonts w:ascii="Arial" w:hAnsi="Arial" w:cs="Arial"/>
          <w:sz w:val="24"/>
          <w:szCs w:val="24"/>
        </w:rPr>
        <w:t xml:space="preserve">Представляю вашему вниманию отчет о своей деятельности  и  деятельности </w:t>
      </w:r>
      <w:r w:rsidR="004710B8" w:rsidRPr="008A2E52">
        <w:rPr>
          <w:rFonts w:ascii="Arial" w:hAnsi="Arial" w:cs="Arial"/>
          <w:sz w:val="24"/>
          <w:szCs w:val="24"/>
        </w:rPr>
        <w:t xml:space="preserve">возглавляемой мною </w:t>
      </w:r>
      <w:r w:rsidR="00A7094C" w:rsidRPr="008A2E52">
        <w:rPr>
          <w:rFonts w:ascii="Arial" w:hAnsi="Arial" w:cs="Arial"/>
          <w:sz w:val="24"/>
          <w:szCs w:val="24"/>
        </w:rPr>
        <w:t xml:space="preserve">Администрации  поселка за прошедший </w:t>
      </w:r>
      <w:r w:rsidR="00953392" w:rsidRPr="008A2E52">
        <w:rPr>
          <w:rFonts w:ascii="Arial" w:hAnsi="Arial" w:cs="Arial"/>
          <w:sz w:val="24"/>
          <w:szCs w:val="24"/>
        </w:rPr>
        <w:t xml:space="preserve">               </w:t>
      </w:r>
      <w:r w:rsidR="00A7094C" w:rsidRPr="008A2E52">
        <w:rPr>
          <w:rFonts w:ascii="Arial" w:hAnsi="Arial" w:cs="Arial"/>
          <w:sz w:val="24"/>
          <w:szCs w:val="24"/>
        </w:rPr>
        <w:t xml:space="preserve">2014 год. </w:t>
      </w:r>
    </w:p>
    <w:p w:rsidR="003D0966" w:rsidRPr="008A2E52" w:rsidRDefault="003D0966" w:rsidP="004800A2">
      <w:pPr>
        <w:spacing w:after="0" w:line="276" w:lineRule="auto"/>
        <w:ind w:firstLine="540"/>
        <w:jc w:val="both"/>
        <w:rPr>
          <w:rFonts w:ascii="Arial" w:hAnsi="Arial" w:cs="Arial"/>
          <w:sz w:val="24"/>
          <w:szCs w:val="24"/>
        </w:rPr>
      </w:pPr>
      <w:r w:rsidRPr="008A2E52">
        <w:rPr>
          <w:rFonts w:ascii="Arial" w:hAnsi="Arial" w:cs="Arial"/>
          <w:sz w:val="24"/>
          <w:szCs w:val="24"/>
        </w:rPr>
        <w:t>Накопленный опыт работы</w:t>
      </w:r>
      <w:r w:rsidR="004800A2" w:rsidRPr="008A2E52">
        <w:rPr>
          <w:rFonts w:ascii="Arial" w:hAnsi="Arial" w:cs="Arial"/>
          <w:sz w:val="24"/>
          <w:szCs w:val="24"/>
        </w:rPr>
        <w:t xml:space="preserve"> в органах местного самоуправления, сначала депутатом Собрания депутатов, а затем Главой муниципального образования</w:t>
      </w:r>
      <w:r w:rsidRPr="008A2E52">
        <w:rPr>
          <w:rFonts w:ascii="Arial" w:hAnsi="Arial" w:cs="Arial"/>
          <w:sz w:val="24"/>
          <w:szCs w:val="24"/>
        </w:rPr>
        <w:t>,   позволяет сделать некоторые объективные выводы по  вопросам, входящим в сферу нашей ответственности,  и возникающим проблемам, сдерживающим деятельность органов местного самоуправления в наиболее эффективном управлении территорией.</w:t>
      </w:r>
    </w:p>
    <w:p w:rsidR="004800A2" w:rsidRPr="008A2E52" w:rsidRDefault="004B647F" w:rsidP="004800A2">
      <w:pPr>
        <w:spacing w:after="0" w:line="276" w:lineRule="auto"/>
        <w:ind w:firstLine="540"/>
        <w:jc w:val="both"/>
        <w:rPr>
          <w:rFonts w:ascii="Arial" w:hAnsi="Arial" w:cs="Arial"/>
          <w:sz w:val="24"/>
          <w:szCs w:val="24"/>
        </w:rPr>
      </w:pPr>
      <w:r w:rsidRPr="008A2E52">
        <w:rPr>
          <w:rFonts w:ascii="Arial" w:hAnsi="Arial" w:cs="Arial"/>
          <w:sz w:val="24"/>
          <w:szCs w:val="24"/>
        </w:rPr>
        <w:t xml:space="preserve">Органы местного самоуправления поселения работают,  исходя из реальных возможностей, которые, к сожалению, не всегда совпадают с теоретическими предпосылками законодательства о местном самоуправлении, </w:t>
      </w:r>
      <w:r w:rsidR="00077969" w:rsidRPr="008A2E52">
        <w:rPr>
          <w:rFonts w:ascii="Arial" w:hAnsi="Arial" w:cs="Arial"/>
          <w:sz w:val="24"/>
          <w:szCs w:val="24"/>
        </w:rPr>
        <w:t xml:space="preserve">стремясь к выполнению основной </w:t>
      </w:r>
      <w:r w:rsidRPr="008A2E52">
        <w:rPr>
          <w:rFonts w:ascii="Arial" w:hAnsi="Arial" w:cs="Arial"/>
          <w:sz w:val="24"/>
          <w:szCs w:val="24"/>
        </w:rPr>
        <w:t xml:space="preserve"> задачи –</w:t>
      </w:r>
      <w:r w:rsidR="009A3646" w:rsidRPr="008A2E52">
        <w:rPr>
          <w:rFonts w:ascii="Arial" w:hAnsi="Arial" w:cs="Arial"/>
          <w:sz w:val="24"/>
          <w:szCs w:val="24"/>
        </w:rPr>
        <w:t xml:space="preserve"> </w:t>
      </w:r>
      <w:r w:rsidR="009A3646" w:rsidRPr="008A2E52">
        <w:rPr>
          <w:rFonts w:ascii="Arial" w:eastAsia="Times New Roman" w:hAnsi="Arial" w:cs="Arial"/>
          <w:color w:val="000000"/>
          <w:sz w:val="24"/>
          <w:szCs w:val="24"/>
        </w:rPr>
        <w:t xml:space="preserve">сохранение </w:t>
      </w:r>
      <w:r w:rsidR="009A3646" w:rsidRPr="008A2E52">
        <w:rPr>
          <w:rFonts w:ascii="Arial" w:hAnsi="Arial" w:cs="Arial"/>
          <w:color w:val="000000"/>
          <w:sz w:val="24"/>
          <w:szCs w:val="24"/>
        </w:rPr>
        <w:t>социальной стабильности</w:t>
      </w:r>
      <w:r w:rsidR="009A3646" w:rsidRPr="008A2E52">
        <w:rPr>
          <w:rFonts w:ascii="Arial" w:eastAsia="Times New Roman" w:hAnsi="Arial" w:cs="Arial"/>
          <w:color w:val="000000"/>
          <w:sz w:val="24"/>
          <w:szCs w:val="24"/>
        </w:rPr>
        <w:t xml:space="preserve"> и обеспечение устойчиво комфортных условий для проживания населения</w:t>
      </w:r>
      <w:r w:rsidRPr="008A2E52">
        <w:rPr>
          <w:rFonts w:ascii="Arial" w:hAnsi="Arial" w:cs="Arial"/>
          <w:sz w:val="24"/>
          <w:szCs w:val="24"/>
        </w:rPr>
        <w:t xml:space="preserve">. </w:t>
      </w:r>
      <w:r w:rsidR="002D55E4" w:rsidRPr="008A2E52">
        <w:rPr>
          <w:rFonts w:ascii="Arial" w:hAnsi="Arial" w:cs="Arial"/>
          <w:sz w:val="24"/>
          <w:szCs w:val="24"/>
        </w:rPr>
        <w:t xml:space="preserve">Местное самоуправление может развиваться и развиваться эффективно только при укреплении его </w:t>
      </w:r>
      <w:r w:rsidR="001A2529" w:rsidRPr="008A2E52">
        <w:rPr>
          <w:rFonts w:ascii="Arial" w:hAnsi="Arial" w:cs="Arial"/>
          <w:sz w:val="24"/>
          <w:szCs w:val="24"/>
        </w:rPr>
        <w:t>бюджетно-</w:t>
      </w:r>
      <w:r w:rsidR="002D55E4" w:rsidRPr="008A2E52">
        <w:rPr>
          <w:rFonts w:ascii="Arial" w:hAnsi="Arial" w:cs="Arial"/>
          <w:sz w:val="24"/>
          <w:szCs w:val="24"/>
        </w:rPr>
        <w:t xml:space="preserve">финансовой </w:t>
      </w:r>
      <w:r w:rsidR="001A2529" w:rsidRPr="008A2E52">
        <w:rPr>
          <w:rFonts w:ascii="Arial" w:hAnsi="Arial" w:cs="Arial"/>
          <w:sz w:val="24"/>
          <w:szCs w:val="24"/>
        </w:rPr>
        <w:t>самостоятельности</w:t>
      </w:r>
      <w:r w:rsidR="002D55E4" w:rsidRPr="008A2E52">
        <w:rPr>
          <w:rFonts w:ascii="Arial" w:hAnsi="Arial" w:cs="Arial"/>
          <w:sz w:val="24"/>
          <w:szCs w:val="24"/>
        </w:rPr>
        <w:t xml:space="preserve">, но </w:t>
      </w:r>
      <w:r w:rsidR="009077FB" w:rsidRPr="008A2E52">
        <w:rPr>
          <w:rFonts w:ascii="Arial" w:hAnsi="Arial" w:cs="Arial"/>
          <w:sz w:val="24"/>
          <w:szCs w:val="24"/>
        </w:rPr>
        <w:t xml:space="preserve">в действительности </w:t>
      </w:r>
      <w:r w:rsidR="002D55E4" w:rsidRPr="008A2E52">
        <w:rPr>
          <w:rFonts w:ascii="Arial" w:hAnsi="Arial" w:cs="Arial"/>
          <w:sz w:val="24"/>
          <w:szCs w:val="24"/>
        </w:rPr>
        <w:t xml:space="preserve"> финансовы</w:t>
      </w:r>
      <w:r w:rsidR="009077FB" w:rsidRPr="008A2E52">
        <w:rPr>
          <w:rFonts w:ascii="Arial" w:hAnsi="Arial" w:cs="Arial"/>
          <w:sz w:val="24"/>
          <w:szCs w:val="24"/>
        </w:rPr>
        <w:t>е</w:t>
      </w:r>
      <w:r w:rsidR="002D55E4" w:rsidRPr="008A2E52">
        <w:rPr>
          <w:rFonts w:ascii="Arial" w:hAnsi="Arial" w:cs="Arial"/>
          <w:sz w:val="24"/>
          <w:szCs w:val="24"/>
        </w:rPr>
        <w:t xml:space="preserve"> потребности муниципалитета по </w:t>
      </w:r>
      <w:r w:rsidR="009604AE" w:rsidRPr="008A2E52">
        <w:rPr>
          <w:rFonts w:ascii="Arial" w:hAnsi="Arial" w:cs="Arial"/>
          <w:sz w:val="24"/>
          <w:szCs w:val="24"/>
        </w:rPr>
        <w:t xml:space="preserve"> исполнению полномочий в </w:t>
      </w:r>
      <w:r w:rsidR="002D55E4" w:rsidRPr="008A2E52">
        <w:rPr>
          <w:rFonts w:ascii="Arial" w:hAnsi="Arial" w:cs="Arial"/>
          <w:sz w:val="24"/>
          <w:szCs w:val="24"/>
        </w:rPr>
        <w:t>решени</w:t>
      </w:r>
      <w:r w:rsidR="009604AE" w:rsidRPr="008A2E52">
        <w:rPr>
          <w:rFonts w:ascii="Arial" w:hAnsi="Arial" w:cs="Arial"/>
          <w:sz w:val="24"/>
          <w:szCs w:val="24"/>
        </w:rPr>
        <w:t>и</w:t>
      </w:r>
      <w:r w:rsidR="002D55E4" w:rsidRPr="008A2E52">
        <w:rPr>
          <w:rFonts w:ascii="Arial" w:hAnsi="Arial" w:cs="Arial"/>
          <w:sz w:val="24"/>
          <w:szCs w:val="24"/>
        </w:rPr>
        <w:t xml:space="preserve"> вопросов местного значения </w:t>
      </w:r>
      <w:r w:rsidR="009077FB" w:rsidRPr="008A2E52">
        <w:rPr>
          <w:rFonts w:ascii="Arial" w:hAnsi="Arial" w:cs="Arial"/>
          <w:sz w:val="24"/>
          <w:szCs w:val="24"/>
        </w:rPr>
        <w:t>не соответствуют  доходным</w:t>
      </w:r>
      <w:r w:rsidR="002D55E4" w:rsidRPr="008A2E52">
        <w:rPr>
          <w:rFonts w:ascii="Arial" w:hAnsi="Arial" w:cs="Arial"/>
          <w:sz w:val="24"/>
          <w:szCs w:val="24"/>
        </w:rPr>
        <w:t xml:space="preserve"> источникам. Отсюда вытекает стратегическая задача</w:t>
      </w:r>
      <w:r w:rsidR="009A3646" w:rsidRPr="008A2E52">
        <w:rPr>
          <w:rFonts w:ascii="Arial" w:hAnsi="Arial" w:cs="Arial"/>
          <w:sz w:val="24"/>
          <w:szCs w:val="24"/>
        </w:rPr>
        <w:t xml:space="preserve">, стоящая перед муниципальным образованием </w:t>
      </w:r>
      <w:r w:rsidR="002D55E4" w:rsidRPr="008A2E52">
        <w:rPr>
          <w:rFonts w:ascii="Arial" w:hAnsi="Arial" w:cs="Arial"/>
          <w:sz w:val="24"/>
          <w:szCs w:val="24"/>
        </w:rPr>
        <w:t xml:space="preserve"> – </w:t>
      </w:r>
      <w:r w:rsidR="009A3646" w:rsidRPr="008A2E52">
        <w:rPr>
          <w:rFonts w:ascii="Arial" w:eastAsia="Times New Roman" w:hAnsi="Arial" w:cs="Arial"/>
          <w:color w:val="000000"/>
          <w:sz w:val="24"/>
          <w:szCs w:val="24"/>
        </w:rPr>
        <w:t xml:space="preserve">максимальное использование имеющихся административных, </w:t>
      </w:r>
      <w:r w:rsidR="009077FB" w:rsidRPr="008A2E52">
        <w:rPr>
          <w:rFonts w:ascii="Arial" w:eastAsia="Times New Roman" w:hAnsi="Arial" w:cs="Arial"/>
          <w:color w:val="000000"/>
          <w:sz w:val="24"/>
          <w:szCs w:val="24"/>
        </w:rPr>
        <w:t>управленческих</w:t>
      </w:r>
      <w:r w:rsidR="009A3646" w:rsidRPr="008A2E52">
        <w:rPr>
          <w:rFonts w:ascii="Arial" w:eastAsia="Times New Roman" w:hAnsi="Arial" w:cs="Arial"/>
          <w:color w:val="000000"/>
          <w:sz w:val="24"/>
          <w:szCs w:val="24"/>
        </w:rPr>
        <w:t xml:space="preserve"> и экономических ресурсов</w:t>
      </w:r>
      <w:r w:rsidR="009A3646" w:rsidRPr="008A2E52">
        <w:rPr>
          <w:rFonts w:ascii="Arial" w:hAnsi="Arial" w:cs="Arial"/>
          <w:color w:val="000000"/>
          <w:sz w:val="24"/>
          <w:szCs w:val="24"/>
        </w:rPr>
        <w:t>, поиск</w:t>
      </w:r>
      <w:r w:rsidR="002D55E4" w:rsidRPr="008A2E52">
        <w:rPr>
          <w:rFonts w:ascii="Arial" w:hAnsi="Arial" w:cs="Arial"/>
          <w:sz w:val="24"/>
          <w:szCs w:val="24"/>
        </w:rPr>
        <w:t xml:space="preserve"> люб</w:t>
      </w:r>
      <w:r w:rsidR="009A3646" w:rsidRPr="008A2E52">
        <w:rPr>
          <w:rFonts w:ascii="Arial" w:hAnsi="Arial" w:cs="Arial"/>
          <w:sz w:val="24"/>
          <w:szCs w:val="24"/>
        </w:rPr>
        <w:t>ых</w:t>
      </w:r>
      <w:r w:rsidR="002D55E4" w:rsidRPr="008A2E52">
        <w:rPr>
          <w:rFonts w:ascii="Arial" w:hAnsi="Arial" w:cs="Arial"/>
          <w:sz w:val="24"/>
          <w:szCs w:val="24"/>
        </w:rPr>
        <w:t xml:space="preserve"> законн</w:t>
      </w:r>
      <w:r w:rsidR="009A3646" w:rsidRPr="008A2E52">
        <w:rPr>
          <w:rFonts w:ascii="Arial" w:hAnsi="Arial" w:cs="Arial"/>
          <w:sz w:val="24"/>
          <w:szCs w:val="24"/>
        </w:rPr>
        <w:t>ых</w:t>
      </w:r>
      <w:r w:rsidR="002D55E4" w:rsidRPr="008A2E52">
        <w:rPr>
          <w:rFonts w:ascii="Arial" w:hAnsi="Arial" w:cs="Arial"/>
          <w:sz w:val="24"/>
          <w:szCs w:val="24"/>
        </w:rPr>
        <w:t xml:space="preserve"> возможност</w:t>
      </w:r>
      <w:r w:rsidR="009A3646" w:rsidRPr="008A2E52">
        <w:rPr>
          <w:rFonts w:ascii="Arial" w:hAnsi="Arial" w:cs="Arial"/>
          <w:sz w:val="24"/>
          <w:szCs w:val="24"/>
        </w:rPr>
        <w:t>ей</w:t>
      </w:r>
      <w:r w:rsidR="002D55E4" w:rsidRPr="008A2E52">
        <w:rPr>
          <w:rFonts w:ascii="Arial" w:hAnsi="Arial" w:cs="Arial"/>
          <w:sz w:val="24"/>
          <w:szCs w:val="24"/>
        </w:rPr>
        <w:t xml:space="preserve"> для привлечения дополнительных средств  в бюджет муниципального образования. </w:t>
      </w:r>
    </w:p>
    <w:p w:rsidR="00902965" w:rsidRPr="008A2E52" w:rsidRDefault="00A7094C" w:rsidP="00C73881">
      <w:pPr>
        <w:spacing w:after="0" w:line="276" w:lineRule="auto"/>
        <w:ind w:firstLine="567"/>
        <w:jc w:val="both"/>
        <w:rPr>
          <w:rFonts w:ascii="Arial" w:hAnsi="Arial" w:cs="Arial"/>
          <w:sz w:val="24"/>
          <w:szCs w:val="24"/>
        </w:rPr>
        <w:sectPr w:rsidR="00902965" w:rsidRPr="008A2E52" w:rsidSect="00433249">
          <w:headerReference w:type="first" r:id="rId11"/>
          <w:footerReference w:type="first" r:id="rId12"/>
          <w:pgSz w:w="11906" w:h="16838"/>
          <w:pgMar w:top="567" w:right="707" w:bottom="1276" w:left="1418" w:header="709" w:footer="709" w:gutter="0"/>
          <w:cols w:space="708"/>
          <w:titlePg/>
          <w:docGrid w:linePitch="360"/>
        </w:sectPr>
      </w:pPr>
      <w:r w:rsidRPr="008A2E52">
        <w:rPr>
          <w:rFonts w:ascii="Arial" w:hAnsi="Arial" w:cs="Arial"/>
          <w:sz w:val="24"/>
          <w:szCs w:val="24"/>
        </w:rPr>
        <w:t>Вам</w:t>
      </w:r>
      <w:r w:rsidR="00305EFD" w:rsidRPr="008A2E52">
        <w:rPr>
          <w:rFonts w:ascii="Arial" w:hAnsi="Arial" w:cs="Arial"/>
          <w:sz w:val="24"/>
          <w:szCs w:val="24"/>
        </w:rPr>
        <w:t>, уважаемые депутаты,</w:t>
      </w:r>
      <w:r w:rsidRPr="008A2E52">
        <w:rPr>
          <w:rFonts w:ascii="Arial" w:hAnsi="Arial" w:cs="Arial"/>
          <w:sz w:val="24"/>
          <w:szCs w:val="24"/>
        </w:rPr>
        <w:t xml:space="preserve"> предстоит оценить работу, которая была проделана нами для улучшения жизни в поселке, а также высказать свою точку зрения о дальнейшем развитии  </w:t>
      </w:r>
      <w:r w:rsidR="00ED665D" w:rsidRPr="008A2E52">
        <w:rPr>
          <w:rFonts w:ascii="Arial" w:hAnsi="Arial" w:cs="Arial"/>
          <w:sz w:val="24"/>
          <w:szCs w:val="24"/>
        </w:rPr>
        <w:t>муниципального образования путем эффективного управления бюджетными средствами</w:t>
      </w:r>
      <w:r w:rsidR="003D0966" w:rsidRPr="008A2E52">
        <w:rPr>
          <w:rFonts w:ascii="Arial" w:hAnsi="Arial" w:cs="Arial"/>
          <w:sz w:val="24"/>
          <w:szCs w:val="24"/>
        </w:rPr>
        <w:t xml:space="preserve"> </w:t>
      </w:r>
      <w:r w:rsidR="00CB4438" w:rsidRPr="008A2E52">
        <w:rPr>
          <w:rFonts w:ascii="Arial" w:hAnsi="Arial" w:cs="Arial"/>
          <w:sz w:val="24"/>
          <w:szCs w:val="24"/>
        </w:rPr>
        <w:t xml:space="preserve">в соответствии </w:t>
      </w:r>
      <w:r w:rsidR="003D0966" w:rsidRPr="008A2E52">
        <w:rPr>
          <w:rFonts w:ascii="Arial" w:hAnsi="Arial" w:cs="Arial"/>
          <w:sz w:val="24"/>
          <w:szCs w:val="24"/>
        </w:rPr>
        <w:t xml:space="preserve">с </w:t>
      </w:r>
      <w:r w:rsidR="00134B11" w:rsidRPr="008A2E52">
        <w:rPr>
          <w:rFonts w:ascii="Arial" w:hAnsi="Arial" w:cs="Arial"/>
          <w:sz w:val="24"/>
          <w:szCs w:val="24"/>
        </w:rPr>
        <w:t>федеральным</w:t>
      </w:r>
      <w:r w:rsidR="0084440A" w:rsidRPr="008A2E52">
        <w:rPr>
          <w:rFonts w:ascii="Arial" w:hAnsi="Arial" w:cs="Arial"/>
          <w:sz w:val="24"/>
          <w:szCs w:val="24"/>
        </w:rPr>
        <w:t xml:space="preserve"> законодательством</w:t>
      </w:r>
      <w:r w:rsidR="00134B11" w:rsidRPr="008A2E52">
        <w:rPr>
          <w:rFonts w:ascii="Arial" w:hAnsi="Arial" w:cs="Arial"/>
          <w:sz w:val="24"/>
          <w:szCs w:val="24"/>
        </w:rPr>
        <w:t xml:space="preserve">, </w:t>
      </w:r>
      <w:r w:rsidR="0084440A" w:rsidRPr="008A2E52">
        <w:rPr>
          <w:rFonts w:ascii="Arial" w:hAnsi="Arial" w:cs="Arial"/>
          <w:sz w:val="24"/>
          <w:szCs w:val="24"/>
        </w:rPr>
        <w:t>законодательством Ямало-Ненецкого автономного округа</w:t>
      </w:r>
      <w:r w:rsidR="00ED6140" w:rsidRPr="008A2E52">
        <w:rPr>
          <w:rFonts w:ascii="Arial" w:hAnsi="Arial" w:cs="Arial"/>
          <w:sz w:val="24"/>
          <w:szCs w:val="24"/>
        </w:rPr>
        <w:t xml:space="preserve">, </w:t>
      </w:r>
      <w:r w:rsidR="00134B11" w:rsidRPr="008A2E52">
        <w:rPr>
          <w:rFonts w:ascii="Arial" w:hAnsi="Arial" w:cs="Arial"/>
          <w:sz w:val="24"/>
          <w:szCs w:val="24"/>
        </w:rPr>
        <w:t xml:space="preserve"> Уставом муниципального </w:t>
      </w:r>
      <w:r w:rsidR="0084440A" w:rsidRPr="008A2E52">
        <w:rPr>
          <w:rFonts w:ascii="Arial" w:hAnsi="Arial" w:cs="Arial"/>
          <w:sz w:val="24"/>
          <w:szCs w:val="24"/>
        </w:rPr>
        <w:t xml:space="preserve">образования </w:t>
      </w:r>
      <w:r w:rsidR="003D0966" w:rsidRPr="008A2E52">
        <w:rPr>
          <w:rFonts w:ascii="Arial" w:hAnsi="Arial" w:cs="Arial"/>
          <w:sz w:val="24"/>
          <w:szCs w:val="24"/>
        </w:rPr>
        <w:t>и</w:t>
      </w:r>
      <w:r w:rsidR="00ED6140" w:rsidRPr="008A2E52">
        <w:rPr>
          <w:rFonts w:ascii="Arial" w:hAnsi="Arial" w:cs="Arial"/>
          <w:sz w:val="24"/>
          <w:szCs w:val="24"/>
        </w:rPr>
        <w:t xml:space="preserve"> </w:t>
      </w:r>
      <w:r w:rsidR="0054380D" w:rsidRPr="008A2E52">
        <w:rPr>
          <w:rFonts w:ascii="Arial" w:eastAsia="Times New Roman" w:hAnsi="Arial" w:cs="Arial"/>
          <w:sz w:val="24"/>
          <w:szCs w:val="24"/>
        </w:rPr>
        <w:t>основными приоритетными направлениями социально-экономического развития поселка</w:t>
      </w:r>
      <w:r w:rsidR="0016687C" w:rsidRPr="008A2E52">
        <w:rPr>
          <w:rFonts w:ascii="Arial" w:hAnsi="Arial" w:cs="Arial"/>
          <w:sz w:val="24"/>
          <w:szCs w:val="24"/>
        </w:rPr>
        <w:t>.</w:t>
      </w:r>
    </w:p>
    <w:p w:rsidR="0084440A" w:rsidRPr="008A2E52" w:rsidRDefault="0084440A" w:rsidP="00261EB1">
      <w:pPr>
        <w:spacing w:after="0" w:line="276" w:lineRule="auto"/>
        <w:ind w:firstLine="540"/>
        <w:jc w:val="both"/>
        <w:rPr>
          <w:rFonts w:ascii="Arial" w:eastAsia="Times New Roman" w:hAnsi="Arial" w:cs="Arial"/>
          <w:color w:val="000000"/>
          <w:sz w:val="24"/>
          <w:szCs w:val="24"/>
        </w:rPr>
      </w:pPr>
      <w:r w:rsidRPr="008A2E52">
        <w:rPr>
          <w:rFonts w:ascii="Arial" w:eastAsia="Times New Roman" w:hAnsi="Arial" w:cs="Arial"/>
          <w:color w:val="000000"/>
          <w:sz w:val="24"/>
          <w:szCs w:val="24"/>
        </w:rPr>
        <w:lastRenderedPageBreak/>
        <w:t xml:space="preserve">Отчетный период для муниципального образования поселок Тазовский  не стал исключением в позитивном развитии, нам удалось сохранить и в определенной степени приумножить достигнутое за предыдущие периоды. </w:t>
      </w:r>
    </w:p>
    <w:p w:rsidR="009419D6" w:rsidRPr="008A2E52" w:rsidRDefault="006F0F14" w:rsidP="003D0966">
      <w:pPr>
        <w:suppressAutoHyphens/>
        <w:spacing w:after="0" w:line="276" w:lineRule="auto"/>
        <w:ind w:firstLine="540"/>
        <w:jc w:val="both"/>
        <w:rPr>
          <w:rFonts w:ascii="Arial" w:hAnsi="Arial" w:cs="Arial"/>
          <w:sz w:val="24"/>
          <w:szCs w:val="24"/>
        </w:rPr>
      </w:pPr>
      <w:r w:rsidRPr="008A2E52">
        <w:rPr>
          <w:rFonts w:ascii="Arial" w:hAnsi="Arial" w:cs="Arial"/>
          <w:sz w:val="24"/>
          <w:szCs w:val="24"/>
        </w:rPr>
        <w:t xml:space="preserve"> </w:t>
      </w:r>
      <w:r w:rsidR="009419D6" w:rsidRPr="008A2E52">
        <w:rPr>
          <w:rFonts w:ascii="Arial" w:hAnsi="Arial" w:cs="Arial"/>
          <w:sz w:val="24"/>
          <w:szCs w:val="24"/>
        </w:rPr>
        <w:t>В декабре 2013 года</w:t>
      </w:r>
      <w:r w:rsidR="00290AE5" w:rsidRPr="008A2E52">
        <w:rPr>
          <w:rFonts w:ascii="Arial" w:hAnsi="Arial" w:cs="Arial"/>
          <w:sz w:val="24"/>
          <w:szCs w:val="24"/>
        </w:rPr>
        <w:t xml:space="preserve">, пройдя необходимые процедуры, установленные </w:t>
      </w:r>
      <w:r w:rsidR="00A06C2B" w:rsidRPr="008A2E52">
        <w:rPr>
          <w:rFonts w:ascii="Arial" w:hAnsi="Arial" w:cs="Arial"/>
          <w:sz w:val="24"/>
          <w:szCs w:val="24"/>
        </w:rPr>
        <w:t>действующим законодательством</w:t>
      </w:r>
      <w:r w:rsidR="00290AE5" w:rsidRPr="008A2E52">
        <w:rPr>
          <w:rFonts w:ascii="Arial" w:hAnsi="Arial" w:cs="Arial"/>
          <w:sz w:val="24"/>
          <w:szCs w:val="24"/>
        </w:rPr>
        <w:t xml:space="preserve">, </w:t>
      </w:r>
      <w:r w:rsidR="009419D6" w:rsidRPr="008A2E52">
        <w:rPr>
          <w:rFonts w:ascii="Arial" w:hAnsi="Arial" w:cs="Arial"/>
          <w:sz w:val="24"/>
          <w:szCs w:val="24"/>
        </w:rPr>
        <w:t xml:space="preserve"> </w:t>
      </w:r>
      <w:r w:rsidR="00216D9B" w:rsidRPr="008A2E52">
        <w:rPr>
          <w:rFonts w:ascii="Arial" w:hAnsi="Arial" w:cs="Arial"/>
          <w:sz w:val="24"/>
          <w:szCs w:val="24"/>
        </w:rPr>
        <w:t xml:space="preserve">включая публичное обсуждение, </w:t>
      </w:r>
      <w:r w:rsidR="001C2A13" w:rsidRPr="008A2E52">
        <w:rPr>
          <w:rFonts w:ascii="Arial" w:hAnsi="Arial" w:cs="Arial"/>
          <w:sz w:val="24"/>
          <w:szCs w:val="24"/>
        </w:rPr>
        <w:t xml:space="preserve">решением Собрания депутатов </w:t>
      </w:r>
      <w:r w:rsidR="009419D6" w:rsidRPr="008A2E52">
        <w:rPr>
          <w:rFonts w:ascii="Arial" w:hAnsi="Arial" w:cs="Arial"/>
          <w:sz w:val="24"/>
          <w:szCs w:val="24"/>
        </w:rPr>
        <w:t xml:space="preserve">был принят бюджет муниципального образования </w:t>
      </w:r>
      <w:r w:rsidR="00E25D3A" w:rsidRPr="008A2E52">
        <w:rPr>
          <w:rFonts w:ascii="Arial" w:hAnsi="Arial" w:cs="Arial"/>
          <w:sz w:val="24"/>
          <w:szCs w:val="24"/>
        </w:rPr>
        <w:t xml:space="preserve">                                  </w:t>
      </w:r>
      <w:r w:rsidR="009419D6" w:rsidRPr="008A2E52">
        <w:rPr>
          <w:rFonts w:ascii="Arial" w:hAnsi="Arial" w:cs="Arial"/>
          <w:sz w:val="24"/>
          <w:szCs w:val="24"/>
        </w:rPr>
        <w:t xml:space="preserve">на 2014 год. </w:t>
      </w:r>
      <w:r w:rsidR="00ED665D" w:rsidRPr="008A2E52">
        <w:rPr>
          <w:rFonts w:ascii="Arial" w:hAnsi="Arial" w:cs="Arial"/>
          <w:sz w:val="24"/>
          <w:szCs w:val="24"/>
        </w:rPr>
        <w:t>Бюджетная политика является важнейшим механизмом управления поселением и ей уделяется первостепенное внимание.</w:t>
      </w:r>
      <w:r w:rsidR="00627D53" w:rsidRPr="008A2E52">
        <w:rPr>
          <w:rFonts w:ascii="Arial" w:hAnsi="Arial" w:cs="Arial"/>
          <w:sz w:val="24"/>
          <w:szCs w:val="24"/>
        </w:rPr>
        <w:t xml:space="preserve"> Формирование и исполнение бюджета обеспечивается Администрацией поселка.</w:t>
      </w:r>
    </w:p>
    <w:p w:rsidR="00216D9B" w:rsidRPr="008A2E52" w:rsidRDefault="00216D9B" w:rsidP="00261EB1">
      <w:pPr>
        <w:spacing w:after="0" w:line="276" w:lineRule="auto"/>
        <w:ind w:firstLine="567"/>
        <w:jc w:val="both"/>
        <w:rPr>
          <w:rFonts w:ascii="Arial" w:hAnsi="Arial" w:cs="Arial"/>
          <w:sz w:val="24"/>
          <w:szCs w:val="24"/>
        </w:rPr>
      </w:pPr>
      <w:r w:rsidRPr="008A2E52">
        <w:rPr>
          <w:rFonts w:ascii="Arial" w:hAnsi="Arial" w:cs="Arial"/>
          <w:sz w:val="24"/>
          <w:szCs w:val="24"/>
        </w:rPr>
        <w:t>Бюджет поселка сформирован  как бездефицитный</w:t>
      </w:r>
      <w:r w:rsidR="00446C64" w:rsidRPr="008A2E52">
        <w:rPr>
          <w:rFonts w:ascii="Arial" w:hAnsi="Arial" w:cs="Arial"/>
          <w:sz w:val="24"/>
          <w:szCs w:val="24"/>
        </w:rPr>
        <w:t xml:space="preserve"> по доходам в сумме 238 600 тыс. рублей, по расходам </w:t>
      </w:r>
      <w:r w:rsidR="005C543E" w:rsidRPr="008A2E52">
        <w:rPr>
          <w:rFonts w:ascii="Arial" w:hAnsi="Arial" w:cs="Arial"/>
          <w:sz w:val="24"/>
          <w:szCs w:val="24"/>
        </w:rPr>
        <w:t xml:space="preserve">238 600 </w:t>
      </w:r>
      <w:r w:rsidR="00F2333A" w:rsidRPr="008A2E52">
        <w:rPr>
          <w:rFonts w:ascii="Arial" w:hAnsi="Arial" w:cs="Arial"/>
          <w:sz w:val="24"/>
          <w:szCs w:val="24"/>
        </w:rPr>
        <w:t>тыс. рублей</w:t>
      </w:r>
      <w:r w:rsidRPr="008A2E52">
        <w:rPr>
          <w:rFonts w:ascii="Arial" w:hAnsi="Arial" w:cs="Arial"/>
          <w:sz w:val="24"/>
          <w:szCs w:val="24"/>
        </w:rPr>
        <w:t xml:space="preserve">, в нем отсутствуют  внешние заимствования (ссуды, займы, кредиты). </w:t>
      </w:r>
      <w:r w:rsidR="00A15901" w:rsidRPr="008A2E52">
        <w:rPr>
          <w:rFonts w:ascii="Arial" w:hAnsi="Arial" w:cs="Arial"/>
          <w:sz w:val="24"/>
          <w:szCs w:val="24"/>
        </w:rPr>
        <w:t xml:space="preserve"> С момента создания проекта бюджета и после его утверждения он размещается на официальном сайте органов местного самоуправления муниципального образования поселок Тазовский в информационно-телекоммуникационной сети Интернет, являясь абсолютно доступным для </w:t>
      </w:r>
      <w:r w:rsidR="00A5330B" w:rsidRPr="008A2E52">
        <w:rPr>
          <w:rFonts w:ascii="Arial" w:hAnsi="Arial" w:cs="Arial"/>
          <w:sz w:val="24"/>
          <w:szCs w:val="24"/>
        </w:rPr>
        <w:t xml:space="preserve">широкого круга </w:t>
      </w:r>
      <w:r w:rsidR="001C2A13" w:rsidRPr="008A2E52">
        <w:rPr>
          <w:rFonts w:ascii="Arial" w:hAnsi="Arial" w:cs="Arial"/>
          <w:sz w:val="24"/>
          <w:szCs w:val="24"/>
        </w:rPr>
        <w:t xml:space="preserve"> </w:t>
      </w:r>
      <w:r w:rsidR="00A5330B" w:rsidRPr="008A2E52">
        <w:rPr>
          <w:rFonts w:ascii="Arial" w:hAnsi="Arial" w:cs="Arial"/>
          <w:sz w:val="24"/>
          <w:szCs w:val="24"/>
        </w:rPr>
        <w:t>лиц.</w:t>
      </w:r>
      <w:r w:rsidR="00446C64" w:rsidRPr="008A2E52">
        <w:rPr>
          <w:rFonts w:ascii="Arial" w:hAnsi="Arial" w:cs="Arial"/>
          <w:sz w:val="24"/>
          <w:szCs w:val="24"/>
        </w:rPr>
        <w:t xml:space="preserve"> </w:t>
      </w:r>
    </w:p>
    <w:p w:rsidR="00FD6958" w:rsidRPr="008A2E52" w:rsidRDefault="00280095" w:rsidP="00A440E4">
      <w:pPr>
        <w:spacing w:after="0" w:line="276" w:lineRule="auto"/>
        <w:ind w:firstLine="567"/>
        <w:jc w:val="both"/>
        <w:rPr>
          <w:rFonts w:ascii="Arial" w:hAnsi="Arial" w:cs="Arial"/>
          <w:sz w:val="24"/>
          <w:szCs w:val="24"/>
        </w:rPr>
      </w:pPr>
      <w:r w:rsidRPr="008A2E52">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61595</wp:posOffset>
            </wp:positionH>
            <wp:positionV relativeFrom="paragraph">
              <wp:posOffset>1194435</wp:posOffset>
            </wp:positionV>
            <wp:extent cx="3248025" cy="2543175"/>
            <wp:effectExtent l="57150" t="19050" r="28575" b="0"/>
            <wp:wrapSquare wrapText="bothSides"/>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2333A" w:rsidRPr="008A2E52">
        <w:rPr>
          <w:rFonts w:ascii="Arial" w:hAnsi="Arial" w:cs="Arial"/>
          <w:sz w:val="24"/>
          <w:szCs w:val="24"/>
        </w:rPr>
        <w:t xml:space="preserve">В процессе исполнения </w:t>
      </w:r>
      <w:r w:rsidR="00683512" w:rsidRPr="008A2E52">
        <w:rPr>
          <w:rFonts w:ascii="Arial" w:hAnsi="Arial" w:cs="Arial"/>
          <w:sz w:val="24"/>
          <w:szCs w:val="24"/>
        </w:rPr>
        <w:t xml:space="preserve">бюджетных обязательств </w:t>
      </w:r>
      <w:r w:rsidR="006C6896" w:rsidRPr="008A2E52">
        <w:rPr>
          <w:rFonts w:ascii="Arial" w:hAnsi="Arial" w:cs="Arial"/>
          <w:sz w:val="24"/>
          <w:szCs w:val="24"/>
        </w:rPr>
        <w:t xml:space="preserve">в связи с возникшей необходимостью были рассмотрены и восемь раз утверждены изменения в </w:t>
      </w:r>
      <w:r w:rsidR="00F2333A" w:rsidRPr="008A2E52">
        <w:rPr>
          <w:rFonts w:ascii="Arial" w:hAnsi="Arial" w:cs="Arial"/>
          <w:sz w:val="24"/>
          <w:szCs w:val="24"/>
        </w:rPr>
        <w:t xml:space="preserve">бюджет </w:t>
      </w:r>
      <w:r w:rsidR="006C6896" w:rsidRPr="008A2E52">
        <w:rPr>
          <w:rFonts w:ascii="Arial" w:hAnsi="Arial" w:cs="Arial"/>
          <w:sz w:val="24"/>
          <w:szCs w:val="24"/>
        </w:rPr>
        <w:t>муниципального образования на 2014 год в части коррек</w:t>
      </w:r>
      <w:r w:rsidR="00F2333A" w:rsidRPr="008A2E52">
        <w:rPr>
          <w:rFonts w:ascii="Arial" w:hAnsi="Arial" w:cs="Arial"/>
          <w:sz w:val="24"/>
          <w:szCs w:val="24"/>
        </w:rPr>
        <w:t>тиров</w:t>
      </w:r>
      <w:r w:rsidR="006C6896" w:rsidRPr="008A2E52">
        <w:rPr>
          <w:rFonts w:ascii="Arial" w:hAnsi="Arial" w:cs="Arial"/>
          <w:sz w:val="24"/>
          <w:szCs w:val="24"/>
        </w:rPr>
        <w:t>ки отдельных статей бюджета</w:t>
      </w:r>
      <w:r w:rsidR="00683512" w:rsidRPr="008A2E52">
        <w:rPr>
          <w:rFonts w:ascii="Arial" w:hAnsi="Arial" w:cs="Arial"/>
          <w:sz w:val="24"/>
          <w:szCs w:val="24"/>
        </w:rPr>
        <w:t>,</w:t>
      </w:r>
      <w:r w:rsidR="006C6896" w:rsidRPr="008A2E52">
        <w:rPr>
          <w:rFonts w:ascii="Arial" w:hAnsi="Arial" w:cs="Arial"/>
          <w:sz w:val="24"/>
          <w:szCs w:val="24"/>
        </w:rPr>
        <w:t xml:space="preserve"> </w:t>
      </w:r>
      <w:r w:rsidR="002141FB" w:rsidRPr="008A2E52">
        <w:rPr>
          <w:rFonts w:ascii="Arial" w:hAnsi="Arial" w:cs="Arial"/>
          <w:sz w:val="24"/>
          <w:szCs w:val="24"/>
        </w:rPr>
        <w:t xml:space="preserve"> и </w:t>
      </w:r>
      <w:r w:rsidR="006C6896" w:rsidRPr="008A2E52">
        <w:rPr>
          <w:rFonts w:ascii="Arial" w:hAnsi="Arial" w:cs="Arial"/>
          <w:sz w:val="24"/>
          <w:szCs w:val="24"/>
        </w:rPr>
        <w:t xml:space="preserve">в результате </w:t>
      </w:r>
      <w:r w:rsidR="002141FB" w:rsidRPr="008A2E52">
        <w:rPr>
          <w:rFonts w:ascii="Arial" w:hAnsi="Arial" w:cs="Arial"/>
          <w:sz w:val="24"/>
          <w:szCs w:val="24"/>
        </w:rPr>
        <w:t xml:space="preserve">плановые назначения прогнозировались в сумме </w:t>
      </w:r>
      <w:r w:rsidR="00A440E4" w:rsidRPr="008A2E52">
        <w:rPr>
          <w:rFonts w:ascii="Arial" w:hAnsi="Arial" w:cs="Arial"/>
          <w:sz w:val="24"/>
          <w:szCs w:val="24"/>
        </w:rPr>
        <w:t xml:space="preserve">478 569 тыс. рублей по доходам и </w:t>
      </w:r>
      <w:r w:rsidR="005C543E" w:rsidRPr="008A2E52">
        <w:rPr>
          <w:rFonts w:ascii="Arial" w:hAnsi="Arial" w:cs="Arial"/>
          <w:sz w:val="24"/>
          <w:szCs w:val="24"/>
        </w:rPr>
        <w:t xml:space="preserve">                    523 427 </w:t>
      </w:r>
      <w:r w:rsidR="00A440E4" w:rsidRPr="008A2E52">
        <w:rPr>
          <w:rFonts w:ascii="Arial" w:hAnsi="Arial" w:cs="Arial"/>
          <w:sz w:val="24"/>
          <w:szCs w:val="24"/>
        </w:rPr>
        <w:t xml:space="preserve">тыс. рублей по расходам. </w:t>
      </w:r>
    </w:p>
    <w:p w:rsidR="00ED665D" w:rsidRPr="008A2E52" w:rsidRDefault="00ED665D" w:rsidP="002A75BB">
      <w:pPr>
        <w:spacing w:after="0" w:line="276" w:lineRule="auto"/>
        <w:ind w:firstLine="567"/>
        <w:jc w:val="both"/>
        <w:rPr>
          <w:rFonts w:ascii="Arial" w:hAnsi="Arial" w:cs="Arial"/>
          <w:sz w:val="24"/>
          <w:szCs w:val="24"/>
        </w:rPr>
      </w:pPr>
      <w:r w:rsidRPr="008A2E52">
        <w:rPr>
          <w:rFonts w:ascii="Arial" w:hAnsi="Arial" w:cs="Arial"/>
          <w:sz w:val="24"/>
          <w:szCs w:val="24"/>
        </w:rPr>
        <w:t>Привлечение и прирост бюджетных средств составил 239 969 тыс</w:t>
      </w:r>
      <w:r w:rsidR="008A2E52">
        <w:rPr>
          <w:rFonts w:ascii="Arial" w:hAnsi="Arial" w:cs="Arial"/>
          <w:sz w:val="24"/>
          <w:szCs w:val="24"/>
        </w:rPr>
        <w:t xml:space="preserve">. рублей или </w:t>
      </w:r>
      <w:r w:rsidRPr="008A2E52">
        <w:rPr>
          <w:rFonts w:ascii="Arial" w:hAnsi="Arial" w:cs="Arial"/>
          <w:sz w:val="24"/>
          <w:szCs w:val="24"/>
        </w:rPr>
        <w:t>100,</w:t>
      </w:r>
      <w:r w:rsidR="002C6507" w:rsidRPr="008A2E52">
        <w:rPr>
          <w:rFonts w:ascii="Arial" w:hAnsi="Arial" w:cs="Arial"/>
          <w:sz w:val="24"/>
          <w:szCs w:val="24"/>
        </w:rPr>
        <w:t xml:space="preserve">57 </w:t>
      </w:r>
      <w:r w:rsidRPr="008A2E52">
        <w:rPr>
          <w:rFonts w:ascii="Arial" w:hAnsi="Arial" w:cs="Arial"/>
          <w:sz w:val="24"/>
          <w:szCs w:val="24"/>
        </w:rPr>
        <w:t xml:space="preserve">% к первоначальному плану. Для сравнения </w:t>
      </w:r>
      <w:r w:rsidR="002A75BB" w:rsidRPr="008A2E52">
        <w:rPr>
          <w:rFonts w:ascii="Arial" w:hAnsi="Arial" w:cs="Arial"/>
          <w:sz w:val="24"/>
          <w:szCs w:val="24"/>
        </w:rPr>
        <w:t xml:space="preserve">  </w:t>
      </w:r>
      <w:r w:rsidRPr="008A2E52">
        <w:rPr>
          <w:rFonts w:ascii="Arial" w:hAnsi="Arial" w:cs="Arial"/>
          <w:sz w:val="24"/>
          <w:szCs w:val="24"/>
        </w:rPr>
        <w:t>в</w:t>
      </w:r>
      <w:r w:rsidR="002A75BB" w:rsidRPr="008A2E52">
        <w:rPr>
          <w:rFonts w:ascii="Arial" w:hAnsi="Arial" w:cs="Arial"/>
          <w:sz w:val="24"/>
          <w:szCs w:val="24"/>
        </w:rPr>
        <w:t xml:space="preserve">   </w:t>
      </w:r>
      <w:r w:rsidRPr="008A2E52">
        <w:rPr>
          <w:rFonts w:ascii="Arial" w:hAnsi="Arial" w:cs="Arial"/>
          <w:sz w:val="24"/>
          <w:szCs w:val="24"/>
        </w:rPr>
        <w:t xml:space="preserve"> 2013 </w:t>
      </w:r>
      <w:r w:rsidR="002A75BB" w:rsidRPr="008A2E52">
        <w:rPr>
          <w:rFonts w:ascii="Arial" w:hAnsi="Arial" w:cs="Arial"/>
          <w:sz w:val="24"/>
          <w:szCs w:val="24"/>
        </w:rPr>
        <w:t xml:space="preserve">  </w:t>
      </w:r>
      <w:r w:rsidRPr="008A2E52">
        <w:rPr>
          <w:rFonts w:ascii="Arial" w:hAnsi="Arial" w:cs="Arial"/>
          <w:sz w:val="24"/>
          <w:szCs w:val="24"/>
        </w:rPr>
        <w:t xml:space="preserve">году </w:t>
      </w:r>
      <w:r w:rsidR="002A75BB" w:rsidRPr="008A2E52">
        <w:rPr>
          <w:rFonts w:ascii="Arial" w:hAnsi="Arial" w:cs="Arial"/>
          <w:sz w:val="24"/>
          <w:szCs w:val="24"/>
        </w:rPr>
        <w:t xml:space="preserve">  </w:t>
      </w:r>
      <w:r w:rsidRPr="008A2E52">
        <w:rPr>
          <w:rFonts w:ascii="Arial" w:hAnsi="Arial" w:cs="Arial"/>
          <w:sz w:val="24"/>
          <w:szCs w:val="24"/>
        </w:rPr>
        <w:t>прирост</w:t>
      </w:r>
      <w:r w:rsidR="002A75BB" w:rsidRPr="008A2E52">
        <w:rPr>
          <w:rFonts w:ascii="Arial" w:hAnsi="Arial" w:cs="Arial"/>
          <w:sz w:val="24"/>
          <w:szCs w:val="24"/>
        </w:rPr>
        <w:t xml:space="preserve"> </w:t>
      </w:r>
      <w:r w:rsidRPr="008A2E52">
        <w:rPr>
          <w:rFonts w:ascii="Arial" w:hAnsi="Arial" w:cs="Arial"/>
          <w:sz w:val="24"/>
          <w:szCs w:val="24"/>
        </w:rPr>
        <w:t xml:space="preserve"> был </w:t>
      </w:r>
      <w:r w:rsidR="00787F06" w:rsidRPr="008A2E52">
        <w:rPr>
          <w:rFonts w:ascii="Arial" w:hAnsi="Arial" w:cs="Arial"/>
          <w:sz w:val="24"/>
          <w:szCs w:val="24"/>
        </w:rPr>
        <w:t>118,15%.</w:t>
      </w:r>
      <w:r w:rsidR="00C32C0E" w:rsidRPr="008A2E52">
        <w:rPr>
          <w:rFonts w:ascii="Arial" w:hAnsi="Arial" w:cs="Arial"/>
          <w:sz w:val="24"/>
          <w:szCs w:val="24"/>
        </w:rPr>
        <w:t xml:space="preserve">  На конец 201</w:t>
      </w:r>
      <w:r w:rsidR="005C543E" w:rsidRPr="008A2E52">
        <w:rPr>
          <w:rFonts w:ascii="Arial" w:hAnsi="Arial" w:cs="Arial"/>
          <w:sz w:val="24"/>
          <w:szCs w:val="24"/>
        </w:rPr>
        <w:t>4</w:t>
      </w:r>
      <w:r w:rsidR="00C32C0E" w:rsidRPr="008A2E52">
        <w:rPr>
          <w:rFonts w:ascii="Arial" w:hAnsi="Arial" w:cs="Arial"/>
          <w:sz w:val="24"/>
          <w:szCs w:val="24"/>
        </w:rPr>
        <w:t xml:space="preserve"> года доходы поселения в абсолютных цифрах</w:t>
      </w:r>
      <w:r w:rsidR="008A2E52">
        <w:rPr>
          <w:rFonts w:ascii="Arial" w:hAnsi="Arial" w:cs="Arial"/>
          <w:sz w:val="24"/>
          <w:szCs w:val="24"/>
        </w:rPr>
        <w:t xml:space="preserve"> </w:t>
      </w:r>
      <w:r w:rsidR="00C32C0E" w:rsidRPr="008A2E52">
        <w:rPr>
          <w:rFonts w:ascii="Arial" w:hAnsi="Arial" w:cs="Arial"/>
          <w:sz w:val="24"/>
          <w:szCs w:val="24"/>
        </w:rPr>
        <w:t xml:space="preserve">составили  </w:t>
      </w:r>
      <w:r w:rsidR="002C6507" w:rsidRPr="008A2E52">
        <w:rPr>
          <w:rFonts w:ascii="Arial" w:hAnsi="Arial" w:cs="Arial"/>
          <w:sz w:val="24"/>
          <w:szCs w:val="24"/>
        </w:rPr>
        <w:t xml:space="preserve">                      </w:t>
      </w:r>
      <w:r w:rsidR="008A2E52">
        <w:rPr>
          <w:rFonts w:ascii="Arial" w:hAnsi="Arial" w:cs="Arial"/>
          <w:sz w:val="24"/>
          <w:szCs w:val="24"/>
        </w:rPr>
        <w:t xml:space="preserve"> </w:t>
      </w:r>
      <w:r w:rsidR="00C32C0E" w:rsidRPr="008A2E52">
        <w:rPr>
          <w:rFonts w:ascii="Arial" w:hAnsi="Arial" w:cs="Arial"/>
          <w:sz w:val="24"/>
          <w:szCs w:val="24"/>
        </w:rPr>
        <w:t>4</w:t>
      </w:r>
      <w:r w:rsidR="002C6507" w:rsidRPr="008A2E52">
        <w:rPr>
          <w:rFonts w:ascii="Arial" w:hAnsi="Arial" w:cs="Arial"/>
          <w:sz w:val="24"/>
          <w:szCs w:val="24"/>
        </w:rPr>
        <w:t>74 918</w:t>
      </w:r>
      <w:r w:rsidR="002A75BB" w:rsidRPr="008A2E52">
        <w:rPr>
          <w:rFonts w:ascii="Arial" w:hAnsi="Arial" w:cs="Arial"/>
          <w:sz w:val="24"/>
          <w:szCs w:val="24"/>
        </w:rPr>
        <w:t xml:space="preserve"> тыс. руб</w:t>
      </w:r>
      <w:r w:rsidR="00C32C0E" w:rsidRPr="008A2E52">
        <w:rPr>
          <w:rFonts w:ascii="Arial" w:hAnsi="Arial" w:cs="Arial"/>
          <w:sz w:val="24"/>
          <w:szCs w:val="24"/>
        </w:rPr>
        <w:t xml:space="preserve">. </w:t>
      </w:r>
      <w:r w:rsidR="00280095" w:rsidRPr="008A2E52">
        <w:rPr>
          <w:rFonts w:ascii="Arial" w:hAnsi="Arial" w:cs="Arial"/>
          <w:sz w:val="24"/>
          <w:szCs w:val="24"/>
        </w:rPr>
        <w:t xml:space="preserve"> </w:t>
      </w:r>
    </w:p>
    <w:p w:rsidR="002C6507" w:rsidRPr="008A2E52" w:rsidRDefault="002C6507" w:rsidP="002C6507">
      <w:pPr>
        <w:spacing w:after="0" w:line="240" w:lineRule="auto"/>
        <w:ind w:firstLine="540"/>
        <w:jc w:val="both"/>
        <w:rPr>
          <w:rFonts w:ascii="Arial" w:hAnsi="Arial" w:cs="Arial"/>
          <w:sz w:val="24"/>
          <w:szCs w:val="24"/>
        </w:rPr>
      </w:pPr>
      <w:r w:rsidRPr="008A2E52">
        <w:rPr>
          <w:rFonts w:ascii="Arial" w:hAnsi="Arial" w:cs="Arial"/>
          <w:sz w:val="24"/>
          <w:szCs w:val="24"/>
        </w:rPr>
        <w:t xml:space="preserve">Таким образом, можно отметить на протяжении последних лет Администрация поселения имеет стабильный бюджет по доходной части, что позволяет сделать вывод о способности </w:t>
      </w:r>
      <w:r w:rsidR="00683512" w:rsidRPr="008A2E52">
        <w:rPr>
          <w:rFonts w:ascii="Arial" w:hAnsi="Arial" w:cs="Arial"/>
          <w:sz w:val="24"/>
          <w:szCs w:val="24"/>
        </w:rPr>
        <w:t xml:space="preserve">исполнительно-распорядительного органа местного самоуправления </w:t>
      </w:r>
      <w:r w:rsidRPr="008A2E52">
        <w:rPr>
          <w:rFonts w:ascii="Arial" w:hAnsi="Arial" w:cs="Arial"/>
          <w:sz w:val="24"/>
          <w:szCs w:val="24"/>
        </w:rPr>
        <w:t xml:space="preserve"> работать с бюджетными средствами, а главное возможност</w:t>
      </w:r>
      <w:r w:rsidR="00683512" w:rsidRPr="008A2E52">
        <w:rPr>
          <w:rFonts w:ascii="Arial" w:hAnsi="Arial" w:cs="Arial"/>
          <w:sz w:val="24"/>
          <w:szCs w:val="24"/>
        </w:rPr>
        <w:t>и</w:t>
      </w:r>
      <w:r w:rsidRPr="008A2E52">
        <w:rPr>
          <w:rFonts w:ascii="Arial" w:hAnsi="Arial" w:cs="Arial"/>
          <w:sz w:val="24"/>
          <w:szCs w:val="24"/>
        </w:rPr>
        <w:t xml:space="preserve"> их использования по программным направлениям.</w:t>
      </w:r>
    </w:p>
    <w:p w:rsidR="007B3723" w:rsidRPr="008A2E52" w:rsidRDefault="002C6507" w:rsidP="002C6507">
      <w:pPr>
        <w:spacing w:after="0" w:line="240" w:lineRule="auto"/>
        <w:ind w:firstLine="540"/>
        <w:jc w:val="both"/>
        <w:rPr>
          <w:rFonts w:ascii="Arial" w:eastAsia="Times New Roman" w:hAnsi="Arial" w:cs="Arial"/>
          <w:sz w:val="28"/>
          <w:szCs w:val="28"/>
        </w:rPr>
      </w:pPr>
      <w:r w:rsidRPr="008A2E52">
        <w:rPr>
          <w:rFonts w:ascii="Arial" w:hAnsi="Arial" w:cs="Arial"/>
          <w:sz w:val="28"/>
          <w:szCs w:val="28"/>
        </w:rPr>
        <w:t>В результате принятых мер по оптимизации расходов, увеличению налоговых и неналоговых поступлений, а также с учетом поступлений средств из бюджетов других уровней, ф</w:t>
      </w:r>
      <w:r w:rsidRPr="008A2E52">
        <w:rPr>
          <w:rFonts w:ascii="Arial" w:eastAsia="Times New Roman" w:hAnsi="Arial" w:cs="Arial"/>
          <w:sz w:val="28"/>
          <w:szCs w:val="28"/>
        </w:rPr>
        <w:t xml:space="preserve">актическое исполнение бюджета </w:t>
      </w:r>
      <w:r w:rsidRPr="008A2E52">
        <w:rPr>
          <w:rFonts w:ascii="Arial" w:hAnsi="Arial" w:cs="Arial"/>
          <w:sz w:val="28"/>
          <w:szCs w:val="28"/>
        </w:rPr>
        <w:lastRenderedPageBreak/>
        <w:t>муниципального образования</w:t>
      </w:r>
      <w:r w:rsidRPr="008A2E52">
        <w:rPr>
          <w:rFonts w:ascii="Arial" w:eastAsia="Times New Roman" w:hAnsi="Arial" w:cs="Arial"/>
          <w:sz w:val="28"/>
          <w:szCs w:val="28"/>
        </w:rPr>
        <w:t xml:space="preserve"> по доходам составило </w:t>
      </w:r>
      <w:r w:rsidRPr="008A2E52">
        <w:rPr>
          <w:rFonts w:ascii="Arial" w:hAnsi="Arial" w:cs="Arial"/>
          <w:sz w:val="28"/>
          <w:szCs w:val="28"/>
        </w:rPr>
        <w:t xml:space="preserve">478 569 </w:t>
      </w:r>
      <w:r w:rsidRPr="008A2E52">
        <w:rPr>
          <w:rFonts w:ascii="Arial" w:eastAsia="Times New Roman" w:hAnsi="Arial" w:cs="Arial"/>
          <w:sz w:val="28"/>
          <w:szCs w:val="28"/>
        </w:rPr>
        <w:t xml:space="preserve"> тыс. рублей, из них налоговые и неналоговые доходы – 17,7 %, безвозмездные поступления в виде межбюджетных трансфертов </w:t>
      </w:r>
      <w:r w:rsidR="002A75BB" w:rsidRPr="008A2E52">
        <w:rPr>
          <w:rFonts w:ascii="Arial" w:eastAsia="Times New Roman" w:hAnsi="Arial" w:cs="Arial"/>
          <w:sz w:val="28"/>
          <w:szCs w:val="28"/>
        </w:rPr>
        <w:t>– 82,3%</w:t>
      </w:r>
      <w:r w:rsidRPr="008A2E52">
        <w:rPr>
          <w:rFonts w:ascii="Arial" w:eastAsia="Times New Roman" w:hAnsi="Arial" w:cs="Arial"/>
          <w:sz w:val="28"/>
          <w:szCs w:val="28"/>
        </w:rPr>
        <w:t xml:space="preserve"> </w:t>
      </w:r>
    </w:p>
    <w:p w:rsidR="00173EA1" w:rsidRPr="00173EA1" w:rsidRDefault="00173EA1" w:rsidP="00173EA1"/>
    <w:p w:rsidR="00BC4566" w:rsidRPr="00E75B77" w:rsidRDefault="00664EEA" w:rsidP="00E75B77">
      <w:pPr>
        <w:spacing w:after="0" w:line="240" w:lineRule="auto"/>
        <w:jc w:val="both"/>
        <w:rPr>
          <w:rFonts w:ascii="Times New Roman" w:eastAsia="Times New Roman" w:hAnsi="Times New Roman" w:cs="Times New Roman"/>
          <w:i/>
          <w:sz w:val="28"/>
          <w:szCs w:val="28"/>
        </w:rPr>
      </w:pPr>
      <w:r w:rsidRPr="002E2429">
        <w:rPr>
          <w:rFonts w:ascii="Times New Roman" w:eastAsia="Times New Roman" w:hAnsi="Times New Roman" w:cs="Times New Roman"/>
          <w:i/>
          <w:noProof/>
          <w:sz w:val="28"/>
          <w:szCs w:val="28"/>
        </w:rPr>
        <w:drawing>
          <wp:inline distT="0" distB="0" distL="0" distR="0">
            <wp:extent cx="6257925" cy="5667375"/>
            <wp:effectExtent l="95250" t="38100" r="66675" b="666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3040" w:rsidRPr="008A2E52" w:rsidRDefault="00C73881" w:rsidP="00E33040">
      <w:pPr>
        <w:spacing w:after="0" w:line="276" w:lineRule="auto"/>
        <w:ind w:firstLine="540"/>
        <w:jc w:val="both"/>
        <w:rPr>
          <w:rFonts w:ascii="Arial" w:hAnsi="Arial" w:cs="Arial"/>
          <w:sz w:val="24"/>
          <w:szCs w:val="24"/>
        </w:rPr>
      </w:pPr>
      <w:r w:rsidRPr="008A2E52">
        <w:rPr>
          <w:rFonts w:ascii="Arial" w:hAnsi="Arial" w:cs="Arial"/>
          <w:noProof/>
          <w:sz w:val="24"/>
          <w:szCs w:val="24"/>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posOffset>149225</wp:posOffset>
            </wp:positionV>
            <wp:extent cx="4591050" cy="4000500"/>
            <wp:effectExtent l="19050" t="0" r="1905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B3723" w:rsidRPr="008A2E52">
        <w:rPr>
          <w:rFonts w:ascii="Arial" w:hAnsi="Arial" w:cs="Arial"/>
          <w:sz w:val="24"/>
          <w:szCs w:val="24"/>
        </w:rPr>
        <w:t xml:space="preserve">Собственные </w:t>
      </w:r>
      <w:r w:rsidR="00F55B9D" w:rsidRPr="008A2E52">
        <w:rPr>
          <w:rFonts w:ascii="Arial" w:hAnsi="Arial" w:cs="Arial"/>
          <w:sz w:val="24"/>
          <w:szCs w:val="24"/>
        </w:rPr>
        <w:t xml:space="preserve">налоговые и неналоговые </w:t>
      </w:r>
      <w:r w:rsidR="007B3723" w:rsidRPr="008A2E52">
        <w:rPr>
          <w:rFonts w:ascii="Arial" w:hAnsi="Arial" w:cs="Arial"/>
          <w:sz w:val="24"/>
          <w:szCs w:val="24"/>
        </w:rPr>
        <w:t>доходы бюджета поселка  за 2014 год составили 84 90</w:t>
      </w:r>
      <w:r w:rsidR="002A75BB" w:rsidRPr="008A2E52">
        <w:rPr>
          <w:rFonts w:ascii="Arial" w:hAnsi="Arial" w:cs="Arial"/>
          <w:sz w:val="24"/>
          <w:szCs w:val="24"/>
        </w:rPr>
        <w:t>6 тыс. руб.</w:t>
      </w:r>
      <w:r w:rsidR="007B3723" w:rsidRPr="008A2E52">
        <w:rPr>
          <w:rFonts w:ascii="Arial" w:hAnsi="Arial" w:cs="Arial"/>
          <w:sz w:val="24"/>
          <w:szCs w:val="24"/>
        </w:rPr>
        <w:t>, что на 26 128 тыс. рублей выше прошлого года</w:t>
      </w:r>
      <w:r w:rsidR="00F55B9D" w:rsidRPr="008A2E52">
        <w:rPr>
          <w:rFonts w:ascii="Arial" w:hAnsi="Arial" w:cs="Arial"/>
          <w:sz w:val="24"/>
          <w:szCs w:val="24"/>
        </w:rPr>
        <w:t>, или на 44,45%</w:t>
      </w:r>
      <w:r w:rsidR="007B3723" w:rsidRPr="008A2E52">
        <w:rPr>
          <w:rFonts w:ascii="Arial" w:hAnsi="Arial" w:cs="Arial"/>
          <w:sz w:val="24"/>
          <w:szCs w:val="24"/>
        </w:rPr>
        <w:t>. Для сра</w:t>
      </w:r>
      <w:r w:rsidR="00E33040" w:rsidRPr="008A2E52">
        <w:rPr>
          <w:rFonts w:ascii="Arial" w:hAnsi="Arial" w:cs="Arial"/>
          <w:sz w:val="24"/>
          <w:szCs w:val="24"/>
        </w:rPr>
        <w:t>внения -</w:t>
      </w:r>
      <w:r w:rsidR="00F55B9D" w:rsidRPr="008A2E52">
        <w:rPr>
          <w:rFonts w:ascii="Arial" w:hAnsi="Arial" w:cs="Arial"/>
          <w:sz w:val="24"/>
          <w:szCs w:val="24"/>
        </w:rPr>
        <w:t xml:space="preserve">  безвозмездные поступления увеличились по сравнению с прошлым годом на 10 94</w:t>
      </w:r>
      <w:r w:rsidR="002A75BB" w:rsidRPr="008A2E52">
        <w:rPr>
          <w:rFonts w:ascii="Arial" w:hAnsi="Arial" w:cs="Arial"/>
          <w:sz w:val="24"/>
          <w:szCs w:val="24"/>
        </w:rPr>
        <w:t>5</w:t>
      </w:r>
      <w:r w:rsidR="00F55B9D" w:rsidRPr="008A2E52">
        <w:rPr>
          <w:rFonts w:ascii="Arial" w:hAnsi="Arial" w:cs="Arial"/>
          <w:sz w:val="24"/>
          <w:szCs w:val="24"/>
        </w:rPr>
        <w:t xml:space="preserve"> тыс. рублей  или </w:t>
      </w:r>
      <w:r w:rsidR="00E33040" w:rsidRPr="008A2E52">
        <w:rPr>
          <w:rFonts w:ascii="Arial" w:hAnsi="Arial" w:cs="Arial"/>
          <w:sz w:val="24"/>
          <w:szCs w:val="24"/>
        </w:rPr>
        <w:t xml:space="preserve">на </w:t>
      </w:r>
      <w:r w:rsidR="00F55B9D" w:rsidRPr="008A2E52">
        <w:rPr>
          <w:rFonts w:ascii="Arial" w:hAnsi="Arial" w:cs="Arial"/>
          <w:sz w:val="24"/>
          <w:szCs w:val="24"/>
        </w:rPr>
        <w:t xml:space="preserve">2,86%. </w:t>
      </w:r>
      <w:r w:rsidR="00E75B77" w:rsidRPr="008A2E52">
        <w:rPr>
          <w:rFonts w:ascii="Arial" w:hAnsi="Arial" w:cs="Arial"/>
          <w:sz w:val="24"/>
          <w:szCs w:val="24"/>
        </w:rPr>
        <w:t xml:space="preserve"> Это произошло</w:t>
      </w:r>
      <w:r w:rsidR="00E33040" w:rsidRPr="008A2E52">
        <w:rPr>
          <w:rFonts w:ascii="Arial" w:hAnsi="Arial" w:cs="Arial"/>
          <w:sz w:val="24"/>
          <w:szCs w:val="24"/>
        </w:rPr>
        <w:t>,</w:t>
      </w:r>
      <w:r w:rsidR="00E75B77" w:rsidRPr="008A2E52">
        <w:rPr>
          <w:rFonts w:ascii="Arial" w:hAnsi="Arial" w:cs="Arial"/>
          <w:sz w:val="24"/>
          <w:szCs w:val="24"/>
        </w:rPr>
        <w:t xml:space="preserve"> главным образом</w:t>
      </w:r>
      <w:r w:rsidR="00E33040" w:rsidRPr="008A2E52">
        <w:rPr>
          <w:rFonts w:ascii="Arial" w:hAnsi="Arial" w:cs="Arial"/>
          <w:sz w:val="24"/>
          <w:szCs w:val="24"/>
        </w:rPr>
        <w:t>,</w:t>
      </w:r>
      <w:r w:rsidR="00E75B77" w:rsidRPr="008A2E52">
        <w:rPr>
          <w:rFonts w:ascii="Arial" w:hAnsi="Arial" w:cs="Arial"/>
          <w:sz w:val="24"/>
          <w:szCs w:val="24"/>
        </w:rPr>
        <w:t xml:space="preserve">  в связи с увеличением налогового потенциала муниципального образования.</w:t>
      </w:r>
    </w:p>
    <w:p w:rsidR="00D4030B" w:rsidRPr="008A2E52" w:rsidRDefault="00E43196" w:rsidP="00E43196">
      <w:pPr>
        <w:spacing w:after="0" w:line="276" w:lineRule="auto"/>
        <w:ind w:firstLine="540"/>
        <w:jc w:val="both"/>
        <w:rPr>
          <w:rFonts w:ascii="Arial" w:hAnsi="Arial" w:cs="Arial"/>
          <w:sz w:val="24"/>
          <w:szCs w:val="24"/>
        </w:rPr>
      </w:pPr>
      <w:r w:rsidRPr="008A2E52">
        <w:rPr>
          <w:rFonts w:ascii="Arial" w:hAnsi="Arial" w:cs="Arial"/>
          <w:noProof/>
          <w:sz w:val="24"/>
          <w:szCs w:val="24"/>
        </w:rPr>
        <w:drawing>
          <wp:anchor distT="0" distB="0" distL="114300" distR="114300" simplePos="0" relativeHeight="251656192" behindDoc="0" locked="0" layoutInCell="1" allowOverlap="1">
            <wp:simplePos x="0" y="0"/>
            <wp:positionH relativeFrom="margin">
              <wp:posOffset>2385695</wp:posOffset>
            </wp:positionH>
            <wp:positionV relativeFrom="margin">
              <wp:posOffset>4768850</wp:posOffset>
            </wp:positionV>
            <wp:extent cx="4133850" cy="3419475"/>
            <wp:effectExtent l="57150" t="19050" r="3810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8D2815" w:rsidRPr="008A2E52">
        <w:rPr>
          <w:rFonts w:ascii="Arial" w:hAnsi="Arial" w:cs="Arial"/>
          <w:sz w:val="24"/>
          <w:szCs w:val="24"/>
        </w:rPr>
        <w:t xml:space="preserve">Налоговые доходы в бюджет поселения получены в размере </w:t>
      </w:r>
      <w:r w:rsidR="00B22D1E" w:rsidRPr="008A2E52">
        <w:rPr>
          <w:rFonts w:ascii="Arial" w:hAnsi="Arial" w:cs="Arial"/>
          <w:sz w:val="24"/>
          <w:szCs w:val="24"/>
        </w:rPr>
        <w:t xml:space="preserve">   </w:t>
      </w:r>
      <w:r w:rsidR="008C26A2" w:rsidRPr="008A2E52">
        <w:rPr>
          <w:rFonts w:ascii="Arial" w:hAnsi="Arial" w:cs="Arial"/>
          <w:sz w:val="24"/>
          <w:szCs w:val="24"/>
        </w:rPr>
        <w:t>63 05</w:t>
      </w:r>
      <w:r w:rsidR="002A75BB" w:rsidRPr="008A2E52">
        <w:rPr>
          <w:rFonts w:ascii="Arial" w:hAnsi="Arial" w:cs="Arial"/>
          <w:sz w:val="24"/>
          <w:szCs w:val="24"/>
        </w:rPr>
        <w:t>1</w:t>
      </w:r>
      <w:r w:rsidR="008D2815" w:rsidRPr="008A2E52">
        <w:rPr>
          <w:rFonts w:ascii="Arial" w:hAnsi="Arial" w:cs="Arial"/>
          <w:sz w:val="24"/>
          <w:szCs w:val="24"/>
        </w:rPr>
        <w:t xml:space="preserve"> тыс. рублей, </w:t>
      </w:r>
      <w:r w:rsidR="008C26A2" w:rsidRPr="008A2E52">
        <w:rPr>
          <w:rFonts w:ascii="Arial" w:eastAsia="Times New Roman" w:hAnsi="Arial" w:cs="Arial"/>
          <w:color w:val="000000"/>
          <w:sz w:val="24"/>
          <w:szCs w:val="24"/>
        </w:rPr>
        <w:t xml:space="preserve">что составило </w:t>
      </w:r>
      <w:r w:rsidR="002A75BB" w:rsidRPr="008A2E52">
        <w:rPr>
          <w:rFonts w:ascii="Arial" w:eastAsia="Times New Roman" w:hAnsi="Arial" w:cs="Arial"/>
          <w:color w:val="000000"/>
          <w:sz w:val="24"/>
          <w:szCs w:val="24"/>
        </w:rPr>
        <w:t>106,4</w:t>
      </w:r>
      <w:r w:rsidR="008C26A2" w:rsidRPr="008A2E52">
        <w:rPr>
          <w:rFonts w:ascii="Arial" w:eastAsia="Times New Roman" w:hAnsi="Arial" w:cs="Arial"/>
          <w:color w:val="000000"/>
          <w:sz w:val="24"/>
          <w:szCs w:val="24"/>
        </w:rPr>
        <w:t>% к годовым плановым назначениям</w:t>
      </w:r>
      <w:r w:rsidR="008D2815" w:rsidRPr="008A2E52">
        <w:rPr>
          <w:rFonts w:ascii="Arial" w:hAnsi="Arial" w:cs="Arial"/>
          <w:sz w:val="24"/>
          <w:szCs w:val="24"/>
        </w:rPr>
        <w:t>.</w:t>
      </w:r>
      <w:r w:rsidRPr="008A2E52">
        <w:rPr>
          <w:rFonts w:ascii="Arial" w:hAnsi="Arial" w:cs="Arial"/>
          <w:sz w:val="24"/>
          <w:szCs w:val="24"/>
        </w:rPr>
        <w:t xml:space="preserve"> </w:t>
      </w:r>
      <w:r w:rsidR="008D2815" w:rsidRPr="008A2E52">
        <w:rPr>
          <w:rFonts w:ascii="Arial" w:hAnsi="Arial" w:cs="Arial"/>
          <w:sz w:val="24"/>
          <w:szCs w:val="24"/>
        </w:rPr>
        <w:t xml:space="preserve">Основным </w:t>
      </w:r>
      <w:r w:rsidR="00B22D1E" w:rsidRPr="008A2E52">
        <w:rPr>
          <w:rFonts w:ascii="Arial" w:hAnsi="Arial" w:cs="Arial"/>
          <w:sz w:val="24"/>
          <w:szCs w:val="24"/>
        </w:rPr>
        <w:t>и</w:t>
      </w:r>
      <w:r w:rsidR="008D2815" w:rsidRPr="008A2E52">
        <w:rPr>
          <w:rFonts w:ascii="Arial" w:hAnsi="Arial" w:cs="Arial"/>
          <w:sz w:val="24"/>
          <w:szCs w:val="24"/>
        </w:rPr>
        <w:t xml:space="preserve">сточником налоговых </w:t>
      </w:r>
      <w:r w:rsidR="00644303" w:rsidRPr="008A2E52">
        <w:rPr>
          <w:rFonts w:ascii="Arial" w:hAnsi="Arial" w:cs="Arial"/>
          <w:sz w:val="24"/>
          <w:szCs w:val="24"/>
        </w:rPr>
        <w:t xml:space="preserve"> доходов является  налог на доходы физических лиц, который в 2014 году получен в объеме 55 8</w:t>
      </w:r>
      <w:r w:rsidR="002A75BB" w:rsidRPr="008A2E52">
        <w:rPr>
          <w:rFonts w:ascii="Arial" w:hAnsi="Arial" w:cs="Arial"/>
          <w:sz w:val="24"/>
          <w:szCs w:val="24"/>
        </w:rPr>
        <w:t>70</w:t>
      </w:r>
      <w:r w:rsidR="00644303" w:rsidRPr="008A2E52">
        <w:rPr>
          <w:rFonts w:ascii="Arial" w:hAnsi="Arial" w:cs="Arial"/>
          <w:sz w:val="24"/>
          <w:szCs w:val="24"/>
        </w:rPr>
        <w:t xml:space="preserve"> тыс. рублей, его удельный вес в структуре налоговых доходов  бюджета </w:t>
      </w:r>
      <w:r w:rsidR="00AA18E6" w:rsidRPr="008A2E52">
        <w:rPr>
          <w:rFonts w:ascii="Arial" w:hAnsi="Arial" w:cs="Arial"/>
          <w:sz w:val="24"/>
          <w:szCs w:val="24"/>
        </w:rPr>
        <w:t>88,6</w:t>
      </w:r>
      <w:r w:rsidR="00644303" w:rsidRPr="008A2E52">
        <w:rPr>
          <w:rFonts w:ascii="Arial" w:hAnsi="Arial" w:cs="Arial"/>
          <w:sz w:val="24"/>
          <w:szCs w:val="24"/>
        </w:rPr>
        <w:t>%. Исполнение по  НДФЛ составило 108,3% при плане 51 608 тыс. рублей.</w:t>
      </w:r>
    </w:p>
    <w:p w:rsidR="00E946A3" w:rsidRPr="008A2E52" w:rsidRDefault="00644303" w:rsidP="00B22D1E">
      <w:pPr>
        <w:keepNext/>
        <w:spacing w:after="0" w:line="276" w:lineRule="auto"/>
        <w:ind w:firstLine="540"/>
        <w:jc w:val="both"/>
        <w:rPr>
          <w:rFonts w:ascii="Arial" w:hAnsi="Arial" w:cs="Arial"/>
          <w:sz w:val="24"/>
          <w:szCs w:val="24"/>
        </w:rPr>
      </w:pPr>
      <w:r w:rsidRPr="008A2E52">
        <w:rPr>
          <w:rFonts w:ascii="Arial" w:hAnsi="Arial" w:cs="Arial"/>
          <w:sz w:val="24"/>
          <w:szCs w:val="24"/>
        </w:rPr>
        <w:t>Налог на имущество физических лиц поступил в объеме 1 108 тыс. рублей при план</w:t>
      </w:r>
      <w:r w:rsidR="00B22D1E" w:rsidRPr="008A2E52">
        <w:rPr>
          <w:rFonts w:ascii="Arial" w:hAnsi="Arial" w:cs="Arial"/>
          <w:sz w:val="24"/>
          <w:szCs w:val="24"/>
        </w:rPr>
        <w:t>овых значениях</w:t>
      </w:r>
      <w:r w:rsidRPr="008A2E52">
        <w:rPr>
          <w:rFonts w:ascii="Arial" w:hAnsi="Arial" w:cs="Arial"/>
          <w:sz w:val="24"/>
          <w:szCs w:val="24"/>
        </w:rPr>
        <w:t xml:space="preserve">  1 05</w:t>
      </w:r>
      <w:r w:rsidR="00AA18E6" w:rsidRPr="008A2E52">
        <w:rPr>
          <w:rFonts w:ascii="Arial" w:hAnsi="Arial" w:cs="Arial"/>
          <w:sz w:val="24"/>
          <w:szCs w:val="24"/>
        </w:rPr>
        <w:t>8</w:t>
      </w:r>
      <w:r w:rsidRPr="008A2E52">
        <w:rPr>
          <w:rFonts w:ascii="Arial" w:hAnsi="Arial" w:cs="Arial"/>
          <w:sz w:val="24"/>
          <w:szCs w:val="24"/>
        </w:rPr>
        <w:t xml:space="preserve"> тыс. рублей, или 104,</w:t>
      </w:r>
      <w:r w:rsidR="00AA18E6" w:rsidRPr="008A2E52">
        <w:rPr>
          <w:rFonts w:ascii="Arial" w:hAnsi="Arial" w:cs="Arial"/>
          <w:sz w:val="24"/>
          <w:szCs w:val="24"/>
        </w:rPr>
        <w:t>7</w:t>
      </w:r>
      <w:r w:rsidRPr="008A2E52">
        <w:rPr>
          <w:rFonts w:ascii="Arial" w:hAnsi="Arial" w:cs="Arial"/>
          <w:sz w:val="24"/>
          <w:szCs w:val="24"/>
        </w:rPr>
        <w:t>%.</w:t>
      </w:r>
      <w:r w:rsidR="00E75B77" w:rsidRPr="008A2E52">
        <w:rPr>
          <w:rFonts w:ascii="Arial" w:hAnsi="Arial" w:cs="Arial"/>
          <w:sz w:val="24"/>
          <w:szCs w:val="24"/>
        </w:rPr>
        <w:t xml:space="preserve"> </w:t>
      </w:r>
      <w:r w:rsidR="00E946A3" w:rsidRPr="008A2E52">
        <w:rPr>
          <w:rFonts w:ascii="Arial" w:hAnsi="Arial" w:cs="Arial"/>
          <w:sz w:val="24"/>
          <w:szCs w:val="24"/>
        </w:rPr>
        <w:t xml:space="preserve">Поступления от единого сельскохозяйственного налога  </w:t>
      </w:r>
      <w:r w:rsidR="00E763E0" w:rsidRPr="008A2E52">
        <w:rPr>
          <w:rFonts w:ascii="Arial" w:hAnsi="Arial" w:cs="Arial"/>
          <w:sz w:val="24"/>
          <w:szCs w:val="24"/>
        </w:rPr>
        <w:t xml:space="preserve">составили </w:t>
      </w:r>
      <w:r w:rsidR="00E946A3" w:rsidRPr="008A2E52">
        <w:rPr>
          <w:rFonts w:ascii="Arial" w:hAnsi="Arial" w:cs="Arial"/>
          <w:sz w:val="24"/>
          <w:szCs w:val="24"/>
        </w:rPr>
        <w:t xml:space="preserve"> 805 тыс. рублей, </w:t>
      </w:r>
      <w:r w:rsidR="00E946A3" w:rsidRPr="008A2E52">
        <w:rPr>
          <w:rFonts w:ascii="Arial" w:hAnsi="Arial" w:cs="Arial"/>
          <w:sz w:val="24"/>
          <w:szCs w:val="24"/>
        </w:rPr>
        <w:lastRenderedPageBreak/>
        <w:t>что соответствует плановым показателям.</w:t>
      </w:r>
      <w:r w:rsidR="00B22D1E" w:rsidRPr="008A2E52">
        <w:rPr>
          <w:rFonts w:ascii="Arial" w:hAnsi="Arial" w:cs="Arial"/>
          <w:sz w:val="24"/>
          <w:szCs w:val="24"/>
        </w:rPr>
        <w:t xml:space="preserve"> </w:t>
      </w:r>
      <w:r w:rsidR="00E946A3" w:rsidRPr="008A2E52">
        <w:rPr>
          <w:rFonts w:ascii="Arial" w:hAnsi="Arial" w:cs="Arial"/>
          <w:sz w:val="24"/>
          <w:szCs w:val="24"/>
        </w:rPr>
        <w:t xml:space="preserve">Незначительное перевыполнение плановых показателей показывает и земельный </w:t>
      </w:r>
      <w:r w:rsidR="00433249" w:rsidRPr="008A2E52">
        <w:rPr>
          <w:rFonts w:ascii="Arial" w:hAnsi="Arial" w:cs="Arial"/>
          <w:sz w:val="24"/>
          <w:szCs w:val="24"/>
        </w:rPr>
        <w:t>налог, который поступил в сумме</w:t>
      </w:r>
      <w:r w:rsidR="00B22D1E" w:rsidRPr="008A2E52">
        <w:rPr>
          <w:rFonts w:ascii="Arial" w:hAnsi="Arial" w:cs="Arial"/>
          <w:sz w:val="24"/>
          <w:szCs w:val="24"/>
        </w:rPr>
        <w:t xml:space="preserve"> </w:t>
      </w:r>
      <w:r w:rsidR="00E946A3" w:rsidRPr="008A2E52">
        <w:rPr>
          <w:rFonts w:ascii="Arial" w:hAnsi="Arial" w:cs="Arial"/>
          <w:sz w:val="24"/>
          <w:szCs w:val="24"/>
        </w:rPr>
        <w:t>78</w:t>
      </w:r>
      <w:r w:rsidR="00AA18E6" w:rsidRPr="008A2E52">
        <w:rPr>
          <w:rFonts w:ascii="Arial" w:hAnsi="Arial" w:cs="Arial"/>
          <w:sz w:val="24"/>
          <w:szCs w:val="24"/>
        </w:rPr>
        <w:t>2</w:t>
      </w:r>
      <w:r w:rsidR="00E946A3" w:rsidRPr="008A2E52">
        <w:rPr>
          <w:rFonts w:ascii="Arial" w:hAnsi="Arial" w:cs="Arial"/>
          <w:sz w:val="24"/>
          <w:szCs w:val="24"/>
        </w:rPr>
        <w:t xml:space="preserve"> тыс. рублей, или 100,</w:t>
      </w:r>
      <w:r w:rsidR="00AA18E6" w:rsidRPr="008A2E52">
        <w:rPr>
          <w:rFonts w:ascii="Arial" w:hAnsi="Arial" w:cs="Arial"/>
          <w:sz w:val="24"/>
          <w:szCs w:val="24"/>
        </w:rPr>
        <w:t>6</w:t>
      </w:r>
      <w:r w:rsidR="00E946A3" w:rsidRPr="008A2E52">
        <w:rPr>
          <w:rFonts w:ascii="Arial" w:hAnsi="Arial" w:cs="Arial"/>
          <w:sz w:val="24"/>
          <w:szCs w:val="24"/>
        </w:rPr>
        <w:t>% план</w:t>
      </w:r>
      <w:r w:rsidR="00B22D1E" w:rsidRPr="008A2E52">
        <w:rPr>
          <w:rFonts w:ascii="Arial" w:hAnsi="Arial" w:cs="Arial"/>
          <w:sz w:val="24"/>
          <w:szCs w:val="24"/>
        </w:rPr>
        <w:t>овых значений</w:t>
      </w:r>
      <w:r w:rsidR="00E946A3" w:rsidRPr="008A2E52">
        <w:rPr>
          <w:rFonts w:ascii="Arial" w:hAnsi="Arial" w:cs="Arial"/>
          <w:sz w:val="24"/>
          <w:szCs w:val="24"/>
        </w:rPr>
        <w:t>.</w:t>
      </w:r>
    </w:p>
    <w:p w:rsidR="008C26A2" w:rsidRPr="008A2E52" w:rsidRDefault="008C26A2" w:rsidP="00261EB1">
      <w:pPr>
        <w:spacing w:after="0" w:line="276" w:lineRule="auto"/>
        <w:ind w:firstLine="540"/>
        <w:jc w:val="both"/>
        <w:rPr>
          <w:rFonts w:ascii="Arial" w:hAnsi="Arial" w:cs="Arial"/>
          <w:sz w:val="24"/>
          <w:szCs w:val="24"/>
        </w:rPr>
      </w:pPr>
      <w:r w:rsidRPr="008A2E52">
        <w:rPr>
          <w:rFonts w:ascii="Arial" w:hAnsi="Arial" w:cs="Arial"/>
          <w:sz w:val="24"/>
          <w:szCs w:val="24"/>
        </w:rPr>
        <w:t>Кроме того, с 2014 года в бюджет муниципального образования поступают доходы от уплаты акцизов на нефтепродукты</w:t>
      </w:r>
      <w:r w:rsidRPr="008A2E52">
        <w:rPr>
          <w:rFonts w:ascii="Arial" w:hAnsi="Arial" w:cs="Arial"/>
          <w:sz w:val="24"/>
          <w:szCs w:val="24"/>
          <w:shd w:val="clear" w:color="auto" w:fill="FFFFFF" w:themeFill="background1"/>
        </w:rPr>
        <w:t xml:space="preserve">, фактическое исполнение которых составило 4 017 тыс. рублей </w:t>
      </w:r>
      <w:r w:rsidR="00F364A9" w:rsidRPr="008A2E52">
        <w:rPr>
          <w:rFonts w:ascii="Arial" w:hAnsi="Arial" w:cs="Arial"/>
          <w:sz w:val="24"/>
          <w:szCs w:val="24"/>
          <w:shd w:val="clear" w:color="auto" w:fill="FFFFFF" w:themeFill="background1"/>
        </w:rPr>
        <w:t xml:space="preserve"> при плане 4 988 тыс. рублей</w:t>
      </w:r>
      <w:r w:rsidR="002C53B2" w:rsidRPr="008A2E52">
        <w:rPr>
          <w:rFonts w:ascii="Arial" w:hAnsi="Arial" w:cs="Arial"/>
          <w:sz w:val="24"/>
          <w:szCs w:val="24"/>
          <w:shd w:val="clear" w:color="auto" w:fill="FFFFFF" w:themeFill="background1"/>
        </w:rPr>
        <w:t xml:space="preserve">, </w:t>
      </w:r>
      <w:r w:rsidR="00F364A9" w:rsidRPr="008A2E52">
        <w:rPr>
          <w:rFonts w:ascii="Arial" w:hAnsi="Arial" w:cs="Arial"/>
          <w:sz w:val="24"/>
          <w:szCs w:val="24"/>
          <w:shd w:val="clear" w:color="auto" w:fill="FFFFFF" w:themeFill="background1"/>
        </w:rPr>
        <w:t xml:space="preserve"> и государственная пошлина   за выдачу специального разрешения</w:t>
      </w:r>
      <w:r w:rsidR="00F364A9" w:rsidRPr="008A2E52">
        <w:rPr>
          <w:rFonts w:ascii="Arial" w:hAnsi="Arial" w:cs="Arial"/>
          <w:sz w:val="24"/>
          <w:szCs w:val="24"/>
        </w:rPr>
        <w:t xml:space="preserve">  на движение  </w:t>
      </w:r>
      <w:r w:rsidR="00F364A9" w:rsidRPr="008A2E52">
        <w:rPr>
          <w:rFonts w:ascii="Arial" w:eastAsia="Times New Roman" w:hAnsi="Arial" w:cs="Arial"/>
          <w:bCs/>
          <w:kern w:val="36"/>
          <w:sz w:val="24"/>
          <w:szCs w:val="24"/>
        </w:rPr>
        <w:t>по автомобильным дорогам местного значения транспортн</w:t>
      </w:r>
      <w:r w:rsidR="002C53B2" w:rsidRPr="008A2E52">
        <w:rPr>
          <w:rFonts w:ascii="Arial" w:eastAsia="Times New Roman" w:hAnsi="Arial" w:cs="Arial"/>
          <w:bCs/>
          <w:kern w:val="36"/>
          <w:sz w:val="24"/>
          <w:szCs w:val="24"/>
        </w:rPr>
        <w:t>ых</w:t>
      </w:r>
      <w:r w:rsidR="00F364A9" w:rsidRPr="008A2E52">
        <w:rPr>
          <w:rFonts w:ascii="Arial" w:eastAsia="Times New Roman" w:hAnsi="Arial" w:cs="Arial"/>
          <w:bCs/>
          <w:kern w:val="36"/>
          <w:sz w:val="24"/>
          <w:szCs w:val="24"/>
        </w:rPr>
        <w:t xml:space="preserve"> средств, осуществляющ</w:t>
      </w:r>
      <w:r w:rsidR="002C53B2" w:rsidRPr="008A2E52">
        <w:rPr>
          <w:rFonts w:ascii="Arial" w:eastAsia="Times New Roman" w:hAnsi="Arial" w:cs="Arial"/>
          <w:bCs/>
          <w:kern w:val="36"/>
          <w:sz w:val="24"/>
          <w:szCs w:val="24"/>
        </w:rPr>
        <w:t>их</w:t>
      </w:r>
      <w:r w:rsidR="00F364A9" w:rsidRPr="008A2E52">
        <w:rPr>
          <w:rFonts w:ascii="Arial" w:eastAsia="Times New Roman" w:hAnsi="Arial" w:cs="Arial"/>
          <w:bCs/>
          <w:kern w:val="36"/>
          <w:sz w:val="24"/>
          <w:szCs w:val="24"/>
        </w:rPr>
        <w:t xml:space="preserve"> перевозки опасных, тяжеловесных и крупногабаритных грузов</w:t>
      </w:r>
      <w:r w:rsidR="002C53B2" w:rsidRPr="008A2E52">
        <w:rPr>
          <w:rFonts w:ascii="Arial" w:eastAsia="Times New Roman" w:hAnsi="Arial" w:cs="Arial"/>
          <w:bCs/>
          <w:kern w:val="36"/>
          <w:sz w:val="24"/>
          <w:szCs w:val="24"/>
        </w:rPr>
        <w:t xml:space="preserve"> в </w:t>
      </w:r>
      <w:r w:rsidR="00433249" w:rsidRPr="008A2E52">
        <w:rPr>
          <w:rFonts w:ascii="Arial" w:eastAsia="Times New Roman" w:hAnsi="Arial" w:cs="Arial"/>
          <w:bCs/>
          <w:kern w:val="36"/>
          <w:sz w:val="24"/>
          <w:szCs w:val="24"/>
        </w:rPr>
        <w:t>размере 469 тыс. рублей.</w:t>
      </w:r>
    </w:p>
    <w:p w:rsidR="00261EB1" w:rsidRPr="008A2E52" w:rsidRDefault="00B151F8" w:rsidP="00261EB1">
      <w:pPr>
        <w:spacing w:after="0" w:line="276" w:lineRule="auto"/>
        <w:ind w:firstLine="540"/>
        <w:jc w:val="both"/>
        <w:rPr>
          <w:rFonts w:ascii="Arial" w:hAnsi="Arial" w:cs="Arial"/>
          <w:sz w:val="24"/>
          <w:szCs w:val="24"/>
        </w:rPr>
      </w:pPr>
      <w:r w:rsidRPr="008A2E52">
        <w:rPr>
          <w:rFonts w:ascii="Arial" w:hAnsi="Arial" w:cs="Arial"/>
          <w:sz w:val="24"/>
          <w:szCs w:val="24"/>
        </w:rPr>
        <w:t xml:space="preserve">Неналоговые доходы в бюджет поселения получены в размере  21 855 тыс. рублей тыс. рублей, что составило  </w:t>
      </w:r>
      <w:r w:rsidR="00AA18E6" w:rsidRPr="008A2E52">
        <w:rPr>
          <w:rFonts w:ascii="Arial" w:hAnsi="Arial" w:cs="Arial"/>
          <w:sz w:val="24"/>
          <w:szCs w:val="24"/>
        </w:rPr>
        <w:t>102,8</w:t>
      </w:r>
      <w:r w:rsidRPr="008A2E52">
        <w:rPr>
          <w:rFonts w:ascii="Arial" w:hAnsi="Arial" w:cs="Arial"/>
          <w:sz w:val="24"/>
          <w:szCs w:val="24"/>
        </w:rPr>
        <w:t>% к плановым назначениям и обеспечило 4,6% доходов бюджета муниципального образования.</w:t>
      </w:r>
      <w:r w:rsidR="0073427E" w:rsidRPr="008A2E52">
        <w:rPr>
          <w:rFonts w:ascii="Arial" w:hAnsi="Arial" w:cs="Arial"/>
          <w:sz w:val="24"/>
          <w:szCs w:val="24"/>
        </w:rPr>
        <w:t xml:space="preserve"> Неналоговые доходы  бюджет получает  в основном от использования муниципального имущества, их в бюджет поступило 19 371 тыс. рублей.</w:t>
      </w:r>
    </w:p>
    <w:p w:rsidR="00C760B1" w:rsidRPr="008A2E52" w:rsidRDefault="00E43196" w:rsidP="00C2086B">
      <w:pPr>
        <w:spacing w:after="0" w:line="276" w:lineRule="auto"/>
        <w:ind w:firstLine="540"/>
        <w:jc w:val="both"/>
        <w:rPr>
          <w:rFonts w:ascii="Arial" w:hAnsi="Arial" w:cs="Arial"/>
          <w:sz w:val="24"/>
          <w:szCs w:val="24"/>
        </w:rPr>
      </w:pPr>
      <w:r w:rsidRPr="008A2E52">
        <w:rPr>
          <w:rFonts w:ascii="Arial" w:hAnsi="Arial" w:cs="Arial"/>
          <w:noProof/>
          <w:sz w:val="24"/>
          <w:szCs w:val="24"/>
        </w:rPr>
        <w:drawing>
          <wp:anchor distT="0" distB="0" distL="114300" distR="114300" simplePos="0" relativeHeight="251665408" behindDoc="0" locked="0" layoutInCell="1" allowOverlap="1">
            <wp:simplePos x="0" y="0"/>
            <wp:positionH relativeFrom="margin">
              <wp:posOffset>-161290</wp:posOffset>
            </wp:positionH>
            <wp:positionV relativeFrom="margin">
              <wp:posOffset>5043170</wp:posOffset>
            </wp:positionV>
            <wp:extent cx="3676650" cy="3200400"/>
            <wp:effectExtent l="38100" t="38100" r="19050" b="19050"/>
            <wp:wrapSquare wrapText="bothSides"/>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3427E" w:rsidRPr="008A2E52">
        <w:rPr>
          <w:rFonts w:ascii="Arial" w:hAnsi="Arial" w:cs="Arial"/>
          <w:sz w:val="24"/>
          <w:szCs w:val="24"/>
        </w:rPr>
        <w:t>Кроме доходов, образующихся от использования имущества, находящегося в муниципальной собственности, н</w:t>
      </w:r>
      <w:r w:rsidR="007476E8" w:rsidRPr="008A2E52">
        <w:rPr>
          <w:rFonts w:ascii="Arial" w:hAnsi="Arial" w:cs="Arial"/>
          <w:sz w:val="24"/>
          <w:szCs w:val="24"/>
        </w:rPr>
        <w:t>еналоговые поступления в бюджет поселения</w:t>
      </w:r>
      <w:r w:rsidR="00B151F8" w:rsidRPr="008A2E52">
        <w:rPr>
          <w:rFonts w:ascii="Arial" w:hAnsi="Arial" w:cs="Arial"/>
          <w:sz w:val="24"/>
          <w:szCs w:val="24"/>
        </w:rPr>
        <w:t xml:space="preserve"> представляют собой  различные доходы, образующиеся от продажи </w:t>
      </w:r>
      <w:r w:rsidR="007476E8" w:rsidRPr="008A2E52">
        <w:rPr>
          <w:rFonts w:ascii="Arial" w:hAnsi="Arial" w:cs="Arial"/>
          <w:sz w:val="24"/>
          <w:szCs w:val="24"/>
        </w:rPr>
        <w:t>земельных участков, государственная собственность на которые не разграничена и которые расположены в границах поселения,  а также различные штрафы, санкции и возмещение  ущерба</w:t>
      </w:r>
      <w:r w:rsidR="00C760B1" w:rsidRPr="008A2E52">
        <w:rPr>
          <w:rFonts w:ascii="Arial" w:hAnsi="Arial" w:cs="Arial"/>
          <w:sz w:val="24"/>
          <w:szCs w:val="24"/>
        </w:rPr>
        <w:t>,  причиненного транспортными средствами, осуществляющими  перевозки тяжеловесных  грузов по автомобильным дорогам муниципалитета.</w:t>
      </w:r>
    </w:p>
    <w:p w:rsidR="008B4F2E" w:rsidRPr="008A2E52" w:rsidRDefault="00B34165" w:rsidP="00B22D1E">
      <w:pPr>
        <w:spacing w:after="0" w:line="276" w:lineRule="auto"/>
        <w:ind w:firstLine="540"/>
        <w:jc w:val="both"/>
        <w:rPr>
          <w:rFonts w:ascii="Arial" w:hAnsi="Arial" w:cs="Arial"/>
          <w:sz w:val="24"/>
          <w:szCs w:val="24"/>
        </w:rPr>
      </w:pPr>
      <w:r w:rsidRPr="008A2E52">
        <w:rPr>
          <w:rFonts w:ascii="Arial" w:hAnsi="Arial" w:cs="Arial"/>
          <w:sz w:val="24"/>
          <w:szCs w:val="24"/>
        </w:rPr>
        <w:t xml:space="preserve">Бюджет муниципального образования  поселок Тазовский является дотационным и в основном формируется за счет безвозмездных поступлений в виде дотаций и субвенций из бюджетов Ямало-Ненецкого автономного  округа и Тазовского района.  </w:t>
      </w:r>
      <w:r w:rsidR="0057119F" w:rsidRPr="008A2E52">
        <w:rPr>
          <w:rFonts w:ascii="Arial" w:hAnsi="Arial" w:cs="Arial"/>
          <w:sz w:val="24"/>
          <w:szCs w:val="24"/>
        </w:rPr>
        <w:t xml:space="preserve">                          </w:t>
      </w:r>
      <w:r w:rsidRPr="008A2E52">
        <w:rPr>
          <w:rFonts w:ascii="Arial" w:hAnsi="Arial" w:cs="Arial"/>
          <w:sz w:val="24"/>
          <w:szCs w:val="24"/>
        </w:rPr>
        <w:t>В 2014 год</w:t>
      </w:r>
      <w:r w:rsidR="00C2086B" w:rsidRPr="008A2E52">
        <w:rPr>
          <w:rFonts w:ascii="Arial" w:hAnsi="Arial" w:cs="Arial"/>
          <w:sz w:val="24"/>
          <w:szCs w:val="24"/>
        </w:rPr>
        <w:t>у</w:t>
      </w:r>
      <w:r w:rsidRPr="008A2E52">
        <w:rPr>
          <w:rFonts w:ascii="Arial" w:hAnsi="Arial" w:cs="Arial"/>
          <w:sz w:val="24"/>
          <w:szCs w:val="24"/>
        </w:rPr>
        <w:t xml:space="preserve">  б</w:t>
      </w:r>
      <w:r w:rsidRPr="008A2E52">
        <w:rPr>
          <w:rFonts w:ascii="Arial" w:eastAsia="Times New Roman" w:hAnsi="Arial" w:cs="Arial"/>
          <w:sz w:val="24"/>
          <w:szCs w:val="24"/>
        </w:rPr>
        <w:t>езвозмездные поступления составили  393 66</w:t>
      </w:r>
      <w:r w:rsidR="00AA18E6" w:rsidRPr="008A2E52">
        <w:rPr>
          <w:rFonts w:ascii="Arial" w:eastAsia="Times New Roman" w:hAnsi="Arial" w:cs="Arial"/>
          <w:sz w:val="24"/>
          <w:szCs w:val="24"/>
        </w:rPr>
        <w:t>3</w:t>
      </w:r>
      <w:r w:rsidRPr="008A2E52">
        <w:rPr>
          <w:rFonts w:ascii="Arial" w:eastAsia="Times New Roman" w:hAnsi="Arial" w:cs="Arial"/>
          <w:sz w:val="24"/>
          <w:szCs w:val="24"/>
        </w:rPr>
        <w:t xml:space="preserve"> тыс. рублей или 82,3 % от общей суммы доходов бюджета муниципального образования</w:t>
      </w:r>
      <w:r w:rsidRPr="008A2E52">
        <w:rPr>
          <w:rFonts w:ascii="Arial" w:hAnsi="Arial" w:cs="Arial"/>
          <w:sz w:val="24"/>
          <w:szCs w:val="24"/>
        </w:rPr>
        <w:t xml:space="preserve"> в виде дотаций и иных межбюджетных трансфертов.</w:t>
      </w:r>
    </w:p>
    <w:p w:rsidR="00DD1DE9" w:rsidRPr="008A2E52" w:rsidRDefault="00B34165" w:rsidP="00DD1DE9">
      <w:pPr>
        <w:spacing w:after="0" w:line="276" w:lineRule="auto"/>
        <w:ind w:firstLine="708"/>
        <w:jc w:val="both"/>
        <w:rPr>
          <w:rFonts w:ascii="Arial" w:hAnsi="Arial" w:cs="Arial"/>
          <w:sz w:val="24"/>
          <w:szCs w:val="24"/>
        </w:rPr>
      </w:pPr>
      <w:r w:rsidRPr="008A2E52">
        <w:rPr>
          <w:rFonts w:ascii="Arial" w:hAnsi="Arial" w:cs="Arial"/>
          <w:sz w:val="24"/>
          <w:szCs w:val="24"/>
        </w:rPr>
        <w:t xml:space="preserve">Основным ориентиром бюджетной политики в 2014 году являлось обеспечение эффективного использования имеющихся ресурсов и экономия бюджетных средств.  </w:t>
      </w:r>
      <w:r w:rsidR="00311F25" w:rsidRPr="008A2E52">
        <w:rPr>
          <w:rFonts w:ascii="Arial" w:hAnsi="Arial" w:cs="Arial"/>
          <w:sz w:val="24"/>
          <w:szCs w:val="24"/>
        </w:rPr>
        <w:t>Исполнение бюджета муниципального образования  по расходам за 12 месяцев составило  98,4% к уточненному бюджету  или                               514 825 тыс. рублей.</w:t>
      </w:r>
    </w:p>
    <w:p w:rsidR="00D35FEB" w:rsidRPr="008A2E52" w:rsidRDefault="00D35FEB" w:rsidP="00E43196">
      <w:pPr>
        <w:spacing w:after="0"/>
        <w:ind w:firstLine="720"/>
        <w:jc w:val="both"/>
        <w:rPr>
          <w:rFonts w:ascii="Arial" w:hAnsi="Arial" w:cs="Arial"/>
          <w:sz w:val="24"/>
          <w:szCs w:val="24"/>
        </w:rPr>
      </w:pPr>
      <w:r w:rsidRPr="008A2E52">
        <w:rPr>
          <w:rFonts w:ascii="Arial" w:hAnsi="Arial" w:cs="Arial"/>
          <w:sz w:val="24"/>
          <w:szCs w:val="24"/>
        </w:rPr>
        <w:lastRenderedPageBreak/>
        <w:t xml:space="preserve">Для определения четких приоритетов в расходовании средств является обеспечение </w:t>
      </w:r>
      <w:r w:rsidR="00E43196" w:rsidRPr="008A2E52">
        <w:rPr>
          <w:rFonts w:ascii="Arial" w:hAnsi="Arial" w:cs="Arial"/>
          <w:sz w:val="24"/>
          <w:szCs w:val="24"/>
        </w:rPr>
        <w:t>сопоставления</w:t>
      </w:r>
      <w:r w:rsidRPr="008A2E52">
        <w:rPr>
          <w:rFonts w:ascii="Arial" w:hAnsi="Arial" w:cs="Arial"/>
          <w:sz w:val="24"/>
          <w:szCs w:val="24"/>
        </w:rPr>
        <w:t xml:space="preserve"> бюджетного планирования с целями бюджетной политики по всем направлениям деятельности. Для этого Администраци</w:t>
      </w:r>
      <w:r w:rsidR="00E43196" w:rsidRPr="008A2E52">
        <w:rPr>
          <w:rFonts w:ascii="Arial" w:hAnsi="Arial" w:cs="Arial"/>
          <w:sz w:val="24"/>
          <w:szCs w:val="24"/>
        </w:rPr>
        <w:t>ей</w:t>
      </w:r>
      <w:r w:rsidRPr="008A2E52">
        <w:rPr>
          <w:rFonts w:ascii="Arial" w:hAnsi="Arial" w:cs="Arial"/>
          <w:sz w:val="24"/>
          <w:szCs w:val="24"/>
        </w:rPr>
        <w:t xml:space="preserve"> поселка в максимальной степени реализовывается программно-целевой принцип планирования и исполнения бюджета.</w:t>
      </w:r>
    </w:p>
    <w:p w:rsidR="00433249" w:rsidRPr="008A2E52" w:rsidRDefault="00AC2277" w:rsidP="009C2F91">
      <w:pPr>
        <w:spacing w:after="0" w:line="276" w:lineRule="auto"/>
        <w:ind w:firstLine="708"/>
        <w:jc w:val="both"/>
        <w:rPr>
          <w:rFonts w:ascii="Arial" w:hAnsi="Arial" w:cs="Arial"/>
          <w:sz w:val="24"/>
          <w:szCs w:val="24"/>
        </w:rPr>
      </w:pPr>
      <w:r w:rsidRPr="008A2E52">
        <w:rPr>
          <w:rFonts w:ascii="Arial" w:hAnsi="Arial" w:cs="Arial"/>
          <w:sz w:val="24"/>
          <w:szCs w:val="24"/>
        </w:rPr>
        <w:t>В 2014 год</w:t>
      </w:r>
      <w:r w:rsidR="00DD1DE9" w:rsidRPr="008A2E52">
        <w:rPr>
          <w:rFonts w:ascii="Arial" w:hAnsi="Arial" w:cs="Arial"/>
          <w:sz w:val="24"/>
          <w:szCs w:val="24"/>
        </w:rPr>
        <w:t xml:space="preserve">у  на территории </w:t>
      </w:r>
      <w:r w:rsidR="009C2F91" w:rsidRPr="008A2E52">
        <w:rPr>
          <w:rFonts w:ascii="Arial" w:hAnsi="Arial" w:cs="Arial"/>
          <w:sz w:val="24"/>
          <w:szCs w:val="24"/>
        </w:rPr>
        <w:t>муниципального образования</w:t>
      </w:r>
      <w:r w:rsidR="00DD1DE9" w:rsidRPr="008A2E52">
        <w:rPr>
          <w:rFonts w:ascii="Arial" w:hAnsi="Arial" w:cs="Arial"/>
          <w:sz w:val="24"/>
          <w:szCs w:val="24"/>
        </w:rPr>
        <w:t xml:space="preserve"> действовали</w:t>
      </w:r>
      <w:r w:rsidR="009C2F91" w:rsidRPr="008A2E52">
        <w:rPr>
          <w:rFonts w:ascii="Arial" w:hAnsi="Arial" w:cs="Arial"/>
          <w:sz w:val="24"/>
          <w:szCs w:val="24"/>
        </w:rPr>
        <w:t xml:space="preserve"> </w:t>
      </w:r>
      <w:r w:rsidRPr="008A2E52">
        <w:rPr>
          <w:rFonts w:ascii="Arial" w:hAnsi="Arial" w:cs="Arial"/>
          <w:sz w:val="24"/>
          <w:szCs w:val="24"/>
        </w:rPr>
        <w:t>5 муниципальных</w:t>
      </w:r>
      <w:r w:rsidR="00DD1DE9" w:rsidRPr="008A2E52">
        <w:rPr>
          <w:rFonts w:ascii="Arial" w:hAnsi="Arial" w:cs="Arial"/>
          <w:sz w:val="24"/>
          <w:szCs w:val="24"/>
        </w:rPr>
        <w:t xml:space="preserve"> программ</w:t>
      </w:r>
      <w:r w:rsidR="009C2F91" w:rsidRPr="008A2E52">
        <w:rPr>
          <w:rFonts w:ascii="Arial" w:hAnsi="Arial" w:cs="Arial"/>
          <w:sz w:val="24"/>
          <w:szCs w:val="24"/>
        </w:rPr>
        <w:t>:</w:t>
      </w:r>
    </w:p>
    <w:tbl>
      <w:tblPr>
        <w:tblStyle w:val="1-60"/>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1"/>
        <w:gridCol w:w="1276"/>
        <w:gridCol w:w="957"/>
      </w:tblGrid>
      <w:tr w:rsidR="008659AB" w:rsidRPr="008A2E52" w:rsidTr="00F639C0">
        <w:trPr>
          <w:cnfStyle w:val="100000000000"/>
        </w:trPr>
        <w:tc>
          <w:tcPr>
            <w:cnfStyle w:val="001000000000"/>
            <w:tcW w:w="7621" w:type="dxa"/>
            <w:tcBorders>
              <w:top w:val="none" w:sz="0" w:space="0" w:color="auto"/>
              <w:left w:val="none" w:sz="0" w:space="0" w:color="auto"/>
              <w:bottom w:val="none" w:sz="0" w:space="0" w:color="auto"/>
              <w:right w:val="none" w:sz="0" w:space="0" w:color="auto"/>
            </w:tcBorders>
          </w:tcPr>
          <w:p w:rsidR="00B34165" w:rsidRPr="008A2E52" w:rsidRDefault="00B34165" w:rsidP="0038077D">
            <w:pPr>
              <w:tabs>
                <w:tab w:val="left" w:pos="5264"/>
              </w:tabs>
              <w:autoSpaceDE w:val="0"/>
              <w:autoSpaceDN w:val="0"/>
              <w:adjustRightInd w:val="0"/>
              <w:jc w:val="center"/>
              <w:rPr>
                <w:rFonts w:ascii="Arial" w:hAnsi="Arial" w:cs="Arial"/>
                <w:b w:val="0"/>
                <w:sz w:val="24"/>
                <w:szCs w:val="24"/>
              </w:rPr>
            </w:pPr>
            <w:r w:rsidRPr="008A2E52">
              <w:rPr>
                <w:rFonts w:ascii="Arial" w:hAnsi="Arial" w:cs="Arial"/>
                <w:sz w:val="24"/>
                <w:szCs w:val="24"/>
              </w:rPr>
              <w:t>Наименование  программы</w:t>
            </w:r>
          </w:p>
        </w:tc>
        <w:tc>
          <w:tcPr>
            <w:tcW w:w="1276" w:type="dxa"/>
            <w:tcBorders>
              <w:top w:val="none" w:sz="0" w:space="0" w:color="auto"/>
              <w:left w:val="none" w:sz="0" w:space="0" w:color="auto"/>
              <w:bottom w:val="none" w:sz="0" w:space="0" w:color="auto"/>
              <w:right w:val="none" w:sz="0" w:space="0" w:color="auto"/>
            </w:tcBorders>
          </w:tcPr>
          <w:p w:rsidR="00B34165" w:rsidRPr="008A2E52" w:rsidRDefault="00B34165" w:rsidP="0038077D">
            <w:pPr>
              <w:tabs>
                <w:tab w:val="left" w:pos="5264"/>
              </w:tabs>
              <w:autoSpaceDE w:val="0"/>
              <w:autoSpaceDN w:val="0"/>
              <w:adjustRightInd w:val="0"/>
              <w:jc w:val="center"/>
              <w:cnfStyle w:val="100000000000"/>
              <w:rPr>
                <w:rFonts w:ascii="Arial" w:hAnsi="Arial" w:cs="Arial"/>
                <w:b w:val="0"/>
                <w:sz w:val="24"/>
                <w:szCs w:val="24"/>
              </w:rPr>
            </w:pPr>
            <w:r w:rsidRPr="008A2E52">
              <w:rPr>
                <w:rFonts w:ascii="Arial" w:hAnsi="Arial" w:cs="Arial"/>
                <w:sz w:val="24"/>
                <w:szCs w:val="24"/>
              </w:rPr>
              <w:t>Объем финансирования тыс. руб.</w:t>
            </w:r>
          </w:p>
        </w:tc>
        <w:tc>
          <w:tcPr>
            <w:tcW w:w="957" w:type="dxa"/>
            <w:tcBorders>
              <w:top w:val="none" w:sz="0" w:space="0" w:color="auto"/>
              <w:left w:val="none" w:sz="0" w:space="0" w:color="auto"/>
              <w:bottom w:val="none" w:sz="0" w:space="0" w:color="auto"/>
              <w:right w:val="none" w:sz="0" w:space="0" w:color="auto"/>
            </w:tcBorders>
          </w:tcPr>
          <w:p w:rsidR="00B34165" w:rsidRPr="008A2E52" w:rsidRDefault="00B34165" w:rsidP="00786FB4">
            <w:pPr>
              <w:tabs>
                <w:tab w:val="left" w:pos="5264"/>
              </w:tabs>
              <w:autoSpaceDE w:val="0"/>
              <w:autoSpaceDN w:val="0"/>
              <w:adjustRightInd w:val="0"/>
              <w:jc w:val="center"/>
              <w:cnfStyle w:val="100000000000"/>
              <w:rPr>
                <w:rFonts w:ascii="Arial" w:hAnsi="Arial" w:cs="Arial"/>
                <w:b w:val="0"/>
                <w:sz w:val="24"/>
                <w:szCs w:val="24"/>
              </w:rPr>
            </w:pPr>
            <w:r w:rsidRPr="008A2E52">
              <w:rPr>
                <w:rFonts w:ascii="Arial" w:hAnsi="Arial" w:cs="Arial"/>
                <w:sz w:val="24"/>
                <w:szCs w:val="24"/>
              </w:rPr>
              <w:t xml:space="preserve">% исполнения </w:t>
            </w:r>
          </w:p>
        </w:tc>
      </w:tr>
      <w:tr w:rsidR="008659AB" w:rsidRPr="008A2E52" w:rsidTr="00F639C0">
        <w:trPr>
          <w:cnfStyle w:val="000000100000"/>
        </w:trPr>
        <w:tc>
          <w:tcPr>
            <w:cnfStyle w:val="001000000000"/>
            <w:tcW w:w="7621" w:type="dxa"/>
            <w:tcBorders>
              <w:right w:val="none" w:sz="0" w:space="0" w:color="auto"/>
            </w:tcBorders>
          </w:tcPr>
          <w:p w:rsidR="00E43196" w:rsidRPr="008A2E52" w:rsidRDefault="00B34165" w:rsidP="00E43196">
            <w:pPr>
              <w:tabs>
                <w:tab w:val="left" w:pos="5264"/>
              </w:tabs>
              <w:autoSpaceDE w:val="0"/>
              <w:autoSpaceDN w:val="0"/>
              <w:adjustRightInd w:val="0"/>
              <w:jc w:val="center"/>
              <w:rPr>
                <w:rFonts w:ascii="Arial" w:hAnsi="Arial" w:cs="Arial"/>
                <w:sz w:val="24"/>
                <w:szCs w:val="24"/>
              </w:rPr>
            </w:pPr>
            <w:r w:rsidRPr="008A2E52">
              <w:rPr>
                <w:rFonts w:ascii="Arial" w:hAnsi="Arial" w:cs="Arial"/>
                <w:sz w:val="24"/>
                <w:szCs w:val="24"/>
              </w:rPr>
              <w:t>муниципальная программа «</w:t>
            </w:r>
            <w:r w:rsidRPr="008A2E52">
              <w:rPr>
                <w:rFonts w:ascii="Arial" w:eastAsia="Times New Roman" w:hAnsi="Arial" w:cs="Arial"/>
                <w:sz w:val="24"/>
                <w:szCs w:val="24"/>
              </w:rPr>
              <w:t>Комплексное развитие муниципального образования поселок Тазовский на 2014-2016 годы</w:t>
            </w:r>
            <w:r w:rsidRPr="008A2E52">
              <w:rPr>
                <w:rFonts w:ascii="Arial" w:hAnsi="Arial" w:cs="Arial"/>
                <w:sz w:val="24"/>
                <w:szCs w:val="24"/>
              </w:rPr>
              <w:t xml:space="preserve">» </w:t>
            </w:r>
          </w:p>
        </w:tc>
        <w:tc>
          <w:tcPr>
            <w:tcW w:w="1276" w:type="dxa"/>
            <w:tcBorders>
              <w:left w:val="none" w:sz="0" w:space="0" w:color="auto"/>
              <w:right w:val="none" w:sz="0" w:space="0" w:color="auto"/>
            </w:tcBorders>
          </w:tcPr>
          <w:p w:rsidR="00B34165" w:rsidRPr="008A2E52" w:rsidRDefault="00786FB4" w:rsidP="00AA18E6">
            <w:pPr>
              <w:tabs>
                <w:tab w:val="left" w:pos="5264"/>
              </w:tabs>
              <w:autoSpaceDE w:val="0"/>
              <w:autoSpaceDN w:val="0"/>
              <w:adjustRightInd w:val="0"/>
              <w:jc w:val="center"/>
              <w:cnfStyle w:val="000000100000"/>
              <w:rPr>
                <w:rFonts w:ascii="Arial" w:hAnsi="Arial" w:cs="Arial"/>
                <w:sz w:val="24"/>
                <w:szCs w:val="24"/>
              </w:rPr>
            </w:pPr>
            <w:r w:rsidRPr="008A2E52">
              <w:rPr>
                <w:rFonts w:ascii="Arial" w:hAnsi="Arial" w:cs="Arial"/>
                <w:sz w:val="24"/>
                <w:szCs w:val="24"/>
              </w:rPr>
              <w:t xml:space="preserve">65 </w:t>
            </w:r>
            <w:r w:rsidR="00AA18E6" w:rsidRPr="008A2E52">
              <w:rPr>
                <w:rFonts w:ascii="Arial" w:hAnsi="Arial" w:cs="Arial"/>
                <w:sz w:val="24"/>
                <w:szCs w:val="24"/>
              </w:rPr>
              <w:t>889</w:t>
            </w:r>
            <w:r w:rsidR="00B34165" w:rsidRPr="008A2E52">
              <w:rPr>
                <w:rFonts w:ascii="Arial" w:hAnsi="Arial" w:cs="Arial"/>
                <w:sz w:val="24"/>
                <w:szCs w:val="24"/>
              </w:rPr>
              <w:t>,0</w:t>
            </w:r>
          </w:p>
        </w:tc>
        <w:tc>
          <w:tcPr>
            <w:tcW w:w="957" w:type="dxa"/>
            <w:tcBorders>
              <w:left w:val="none" w:sz="0" w:space="0" w:color="auto"/>
            </w:tcBorders>
          </w:tcPr>
          <w:p w:rsidR="00B34165" w:rsidRPr="008A2E52" w:rsidRDefault="00786FB4" w:rsidP="0038077D">
            <w:pPr>
              <w:tabs>
                <w:tab w:val="left" w:pos="5264"/>
              </w:tabs>
              <w:autoSpaceDE w:val="0"/>
              <w:autoSpaceDN w:val="0"/>
              <w:adjustRightInd w:val="0"/>
              <w:jc w:val="center"/>
              <w:cnfStyle w:val="000000100000"/>
              <w:rPr>
                <w:rFonts w:ascii="Arial" w:hAnsi="Arial" w:cs="Arial"/>
                <w:sz w:val="24"/>
                <w:szCs w:val="24"/>
              </w:rPr>
            </w:pPr>
            <w:r w:rsidRPr="008A2E52">
              <w:rPr>
                <w:rFonts w:ascii="Arial" w:hAnsi="Arial" w:cs="Arial"/>
                <w:sz w:val="24"/>
                <w:szCs w:val="24"/>
              </w:rPr>
              <w:t>98,8</w:t>
            </w:r>
          </w:p>
        </w:tc>
      </w:tr>
      <w:tr w:rsidR="00786FB4" w:rsidRPr="008A2E52" w:rsidTr="00F639C0">
        <w:trPr>
          <w:cnfStyle w:val="000000010000"/>
        </w:trPr>
        <w:tc>
          <w:tcPr>
            <w:cnfStyle w:val="001000000000"/>
            <w:tcW w:w="7621" w:type="dxa"/>
            <w:tcBorders>
              <w:right w:val="none" w:sz="0" w:space="0" w:color="auto"/>
            </w:tcBorders>
          </w:tcPr>
          <w:p w:rsidR="00E43196" w:rsidRPr="008A2E52" w:rsidRDefault="00786FB4" w:rsidP="00E43196">
            <w:pPr>
              <w:tabs>
                <w:tab w:val="left" w:pos="5264"/>
              </w:tabs>
              <w:autoSpaceDE w:val="0"/>
              <w:autoSpaceDN w:val="0"/>
              <w:adjustRightInd w:val="0"/>
              <w:jc w:val="center"/>
              <w:rPr>
                <w:rFonts w:ascii="Arial" w:eastAsia="Times New Roman" w:hAnsi="Arial" w:cs="Arial"/>
                <w:spacing w:val="9"/>
                <w:sz w:val="24"/>
                <w:szCs w:val="24"/>
              </w:rPr>
            </w:pPr>
            <w:r w:rsidRPr="008A2E52">
              <w:rPr>
                <w:rFonts w:ascii="Arial" w:hAnsi="Arial" w:cs="Arial"/>
                <w:sz w:val="24"/>
                <w:szCs w:val="24"/>
              </w:rPr>
              <w:t xml:space="preserve">муниципальная программа </w:t>
            </w:r>
            <w:r w:rsidRPr="008A2E52">
              <w:rPr>
                <w:rFonts w:ascii="Arial" w:eastAsia="Times New Roman" w:hAnsi="Arial" w:cs="Arial"/>
                <w:spacing w:val="9"/>
                <w:sz w:val="24"/>
                <w:szCs w:val="24"/>
              </w:rPr>
              <w:t>«Основные направления развития культуры, физической культуры и спорта, повышение эффективности реализации молодежной политики»</w:t>
            </w:r>
          </w:p>
        </w:tc>
        <w:tc>
          <w:tcPr>
            <w:tcW w:w="1276" w:type="dxa"/>
            <w:tcBorders>
              <w:left w:val="none" w:sz="0" w:space="0" w:color="auto"/>
              <w:right w:val="none" w:sz="0" w:space="0" w:color="auto"/>
            </w:tcBorders>
          </w:tcPr>
          <w:p w:rsidR="00786FB4" w:rsidRPr="008A2E52" w:rsidRDefault="00786FB4" w:rsidP="0038077D">
            <w:pPr>
              <w:tabs>
                <w:tab w:val="left" w:pos="5264"/>
              </w:tabs>
              <w:autoSpaceDE w:val="0"/>
              <w:autoSpaceDN w:val="0"/>
              <w:adjustRightInd w:val="0"/>
              <w:jc w:val="center"/>
              <w:cnfStyle w:val="000000010000"/>
              <w:rPr>
                <w:rFonts w:ascii="Arial" w:hAnsi="Arial" w:cs="Arial"/>
                <w:sz w:val="24"/>
                <w:szCs w:val="24"/>
              </w:rPr>
            </w:pPr>
            <w:r w:rsidRPr="008A2E52">
              <w:rPr>
                <w:rFonts w:ascii="Arial" w:hAnsi="Arial" w:cs="Arial"/>
                <w:sz w:val="24"/>
                <w:szCs w:val="24"/>
              </w:rPr>
              <w:t>34 400,0</w:t>
            </w:r>
          </w:p>
        </w:tc>
        <w:tc>
          <w:tcPr>
            <w:tcW w:w="957" w:type="dxa"/>
            <w:tcBorders>
              <w:left w:val="none" w:sz="0" w:space="0" w:color="auto"/>
            </w:tcBorders>
          </w:tcPr>
          <w:p w:rsidR="00786FB4" w:rsidRPr="008A2E52" w:rsidRDefault="00786FB4" w:rsidP="0038077D">
            <w:pPr>
              <w:tabs>
                <w:tab w:val="left" w:pos="5264"/>
              </w:tabs>
              <w:autoSpaceDE w:val="0"/>
              <w:autoSpaceDN w:val="0"/>
              <w:adjustRightInd w:val="0"/>
              <w:jc w:val="center"/>
              <w:cnfStyle w:val="000000010000"/>
              <w:rPr>
                <w:rFonts w:ascii="Arial" w:hAnsi="Arial" w:cs="Arial"/>
                <w:sz w:val="24"/>
                <w:szCs w:val="24"/>
              </w:rPr>
            </w:pPr>
            <w:r w:rsidRPr="008A2E52">
              <w:rPr>
                <w:rFonts w:ascii="Arial" w:hAnsi="Arial" w:cs="Arial"/>
                <w:sz w:val="24"/>
                <w:szCs w:val="24"/>
              </w:rPr>
              <w:t>100</w:t>
            </w:r>
          </w:p>
        </w:tc>
      </w:tr>
      <w:tr w:rsidR="008659AB" w:rsidRPr="008A2E52" w:rsidTr="00F639C0">
        <w:trPr>
          <w:cnfStyle w:val="000000100000"/>
          <w:trHeight w:val="667"/>
        </w:trPr>
        <w:tc>
          <w:tcPr>
            <w:cnfStyle w:val="001000000000"/>
            <w:tcW w:w="7621" w:type="dxa"/>
            <w:tcBorders>
              <w:right w:val="none" w:sz="0" w:space="0" w:color="auto"/>
            </w:tcBorders>
          </w:tcPr>
          <w:p w:rsidR="00E43196" w:rsidRPr="008A2E52" w:rsidRDefault="00E43196" w:rsidP="00E43196">
            <w:pPr>
              <w:tabs>
                <w:tab w:val="left" w:pos="5264"/>
              </w:tabs>
              <w:autoSpaceDE w:val="0"/>
              <w:autoSpaceDN w:val="0"/>
              <w:adjustRightInd w:val="0"/>
              <w:jc w:val="center"/>
              <w:rPr>
                <w:rFonts w:ascii="Arial" w:eastAsia="Times New Roman" w:hAnsi="Arial" w:cs="Arial"/>
                <w:sz w:val="24"/>
                <w:szCs w:val="24"/>
              </w:rPr>
            </w:pPr>
            <w:r w:rsidRPr="008A2E52">
              <w:rPr>
                <w:rFonts w:ascii="Arial" w:hAnsi="Arial" w:cs="Arial"/>
                <w:sz w:val="24"/>
                <w:szCs w:val="24"/>
              </w:rPr>
              <w:t xml:space="preserve">муниципальная программа </w:t>
            </w:r>
            <w:r w:rsidRPr="008A2E52">
              <w:rPr>
                <w:rFonts w:ascii="Arial" w:eastAsia="Times New Roman" w:hAnsi="Arial" w:cs="Arial"/>
                <w:sz w:val="24"/>
                <w:szCs w:val="24"/>
              </w:rPr>
              <w:t>«Повышение комфортности и безопасности населения поселка Тазовский на 2014-2016 годы»</w:t>
            </w:r>
          </w:p>
        </w:tc>
        <w:tc>
          <w:tcPr>
            <w:tcW w:w="1276" w:type="dxa"/>
            <w:tcBorders>
              <w:left w:val="none" w:sz="0" w:space="0" w:color="auto"/>
              <w:right w:val="none" w:sz="0" w:space="0" w:color="auto"/>
            </w:tcBorders>
          </w:tcPr>
          <w:p w:rsidR="00E43196" w:rsidRPr="008A2E52" w:rsidRDefault="00E43196" w:rsidP="00E43196">
            <w:pPr>
              <w:tabs>
                <w:tab w:val="left" w:pos="5264"/>
              </w:tabs>
              <w:autoSpaceDE w:val="0"/>
              <w:autoSpaceDN w:val="0"/>
              <w:adjustRightInd w:val="0"/>
              <w:jc w:val="center"/>
              <w:cnfStyle w:val="000000100000"/>
              <w:rPr>
                <w:rFonts w:ascii="Arial" w:hAnsi="Arial" w:cs="Arial"/>
                <w:sz w:val="24"/>
                <w:szCs w:val="24"/>
              </w:rPr>
            </w:pPr>
            <w:r w:rsidRPr="008A2E52">
              <w:rPr>
                <w:rFonts w:ascii="Arial" w:eastAsia="Times New Roman" w:hAnsi="Arial" w:cs="Arial"/>
                <w:sz w:val="24"/>
                <w:szCs w:val="24"/>
              </w:rPr>
              <w:t>207 842</w:t>
            </w:r>
            <w:r w:rsidRPr="008A2E52">
              <w:rPr>
                <w:rFonts w:ascii="Arial" w:hAnsi="Arial" w:cs="Arial"/>
                <w:sz w:val="24"/>
                <w:szCs w:val="24"/>
              </w:rPr>
              <w:t>,0</w:t>
            </w:r>
          </w:p>
        </w:tc>
        <w:tc>
          <w:tcPr>
            <w:tcW w:w="957" w:type="dxa"/>
            <w:tcBorders>
              <w:left w:val="none" w:sz="0" w:space="0" w:color="auto"/>
            </w:tcBorders>
          </w:tcPr>
          <w:p w:rsidR="00E43196" w:rsidRPr="008A2E52" w:rsidRDefault="00E43196" w:rsidP="00E43196">
            <w:pPr>
              <w:tabs>
                <w:tab w:val="left" w:pos="5264"/>
              </w:tabs>
              <w:autoSpaceDE w:val="0"/>
              <w:autoSpaceDN w:val="0"/>
              <w:adjustRightInd w:val="0"/>
              <w:jc w:val="center"/>
              <w:cnfStyle w:val="000000100000"/>
              <w:rPr>
                <w:rFonts w:ascii="Arial" w:hAnsi="Arial" w:cs="Arial"/>
                <w:sz w:val="24"/>
                <w:szCs w:val="24"/>
              </w:rPr>
            </w:pPr>
            <w:r w:rsidRPr="008A2E52">
              <w:rPr>
                <w:rFonts w:ascii="Arial" w:hAnsi="Arial" w:cs="Arial"/>
                <w:sz w:val="24"/>
                <w:szCs w:val="24"/>
              </w:rPr>
              <w:t>99,1</w:t>
            </w:r>
          </w:p>
        </w:tc>
      </w:tr>
      <w:tr w:rsidR="00E43196" w:rsidRPr="008A2E52" w:rsidTr="00F639C0">
        <w:trPr>
          <w:cnfStyle w:val="000000010000"/>
        </w:trPr>
        <w:tc>
          <w:tcPr>
            <w:cnfStyle w:val="001000000000"/>
            <w:tcW w:w="7621" w:type="dxa"/>
            <w:tcBorders>
              <w:right w:val="none" w:sz="0" w:space="0" w:color="auto"/>
            </w:tcBorders>
          </w:tcPr>
          <w:p w:rsidR="00E43196" w:rsidRPr="008A2E52" w:rsidRDefault="00E43196" w:rsidP="00E43196">
            <w:pPr>
              <w:tabs>
                <w:tab w:val="left" w:pos="5264"/>
              </w:tabs>
              <w:autoSpaceDE w:val="0"/>
              <w:autoSpaceDN w:val="0"/>
              <w:adjustRightInd w:val="0"/>
              <w:jc w:val="center"/>
              <w:rPr>
                <w:rFonts w:ascii="Arial" w:hAnsi="Arial" w:cs="Arial"/>
                <w:sz w:val="24"/>
                <w:szCs w:val="24"/>
              </w:rPr>
            </w:pPr>
            <w:r w:rsidRPr="008A2E52">
              <w:rPr>
                <w:rFonts w:ascii="Arial" w:hAnsi="Arial" w:cs="Arial"/>
                <w:sz w:val="24"/>
                <w:szCs w:val="24"/>
              </w:rPr>
              <w:t xml:space="preserve">муниципальная программа </w:t>
            </w:r>
            <w:r w:rsidRPr="008A2E52">
              <w:rPr>
                <w:rFonts w:ascii="Arial" w:eastAsia="Times New Roman" w:hAnsi="Arial" w:cs="Arial"/>
                <w:sz w:val="24"/>
                <w:szCs w:val="24"/>
              </w:rPr>
              <w:t>«Проведение капитального ремонта муниципального жилищного фонда, повышение уровня благоустройства муниципального жилищного фонда, проведение  капитального ремонта многоквартирных домов, повышение уровня благоустройства многоквартирных домов, расположенных на территории муниципального образования поселок Тазовский»</w:t>
            </w:r>
          </w:p>
        </w:tc>
        <w:tc>
          <w:tcPr>
            <w:tcW w:w="1276" w:type="dxa"/>
            <w:tcBorders>
              <w:left w:val="none" w:sz="0" w:space="0" w:color="auto"/>
              <w:right w:val="none" w:sz="0" w:space="0" w:color="auto"/>
            </w:tcBorders>
          </w:tcPr>
          <w:p w:rsidR="00E43196" w:rsidRPr="008A2E52" w:rsidRDefault="00E43196" w:rsidP="00AA18E6">
            <w:pPr>
              <w:tabs>
                <w:tab w:val="left" w:pos="5264"/>
              </w:tabs>
              <w:autoSpaceDE w:val="0"/>
              <w:autoSpaceDN w:val="0"/>
              <w:adjustRightInd w:val="0"/>
              <w:jc w:val="center"/>
              <w:cnfStyle w:val="000000010000"/>
              <w:rPr>
                <w:rFonts w:ascii="Arial" w:hAnsi="Arial" w:cs="Arial"/>
                <w:sz w:val="24"/>
                <w:szCs w:val="24"/>
              </w:rPr>
            </w:pPr>
            <w:r w:rsidRPr="008A2E52">
              <w:rPr>
                <w:rFonts w:ascii="Arial" w:hAnsi="Arial" w:cs="Arial"/>
                <w:sz w:val="24"/>
                <w:szCs w:val="24"/>
              </w:rPr>
              <w:t>42</w:t>
            </w:r>
            <w:r w:rsidR="00AA18E6" w:rsidRPr="008A2E52">
              <w:rPr>
                <w:rFonts w:ascii="Arial" w:hAnsi="Arial" w:cs="Arial"/>
                <w:sz w:val="24"/>
                <w:szCs w:val="24"/>
              </w:rPr>
              <w:t> </w:t>
            </w:r>
            <w:r w:rsidRPr="008A2E52">
              <w:rPr>
                <w:rFonts w:ascii="Arial" w:hAnsi="Arial" w:cs="Arial"/>
                <w:sz w:val="24"/>
                <w:szCs w:val="24"/>
              </w:rPr>
              <w:t>25</w:t>
            </w:r>
            <w:r w:rsidR="00AA18E6" w:rsidRPr="008A2E52">
              <w:rPr>
                <w:rFonts w:ascii="Arial" w:hAnsi="Arial" w:cs="Arial"/>
                <w:sz w:val="24"/>
                <w:szCs w:val="24"/>
              </w:rPr>
              <w:t>4,0</w:t>
            </w:r>
          </w:p>
        </w:tc>
        <w:tc>
          <w:tcPr>
            <w:tcW w:w="957" w:type="dxa"/>
            <w:tcBorders>
              <w:left w:val="none" w:sz="0" w:space="0" w:color="auto"/>
            </w:tcBorders>
          </w:tcPr>
          <w:p w:rsidR="00E43196" w:rsidRPr="008A2E52" w:rsidRDefault="00E43196" w:rsidP="00E43196">
            <w:pPr>
              <w:tabs>
                <w:tab w:val="left" w:pos="5264"/>
              </w:tabs>
              <w:autoSpaceDE w:val="0"/>
              <w:autoSpaceDN w:val="0"/>
              <w:adjustRightInd w:val="0"/>
              <w:jc w:val="center"/>
              <w:cnfStyle w:val="000000010000"/>
              <w:rPr>
                <w:rFonts w:ascii="Arial" w:hAnsi="Arial" w:cs="Arial"/>
                <w:sz w:val="24"/>
                <w:szCs w:val="24"/>
              </w:rPr>
            </w:pPr>
            <w:r w:rsidRPr="008A2E52">
              <w:rPr>
                <w:rFonts w:ascii="Arial" w:hAnsi="Arial" w:cs="Arial"/>
                <w:sz w:val="24"/>
                <w:szCs w:val="24"/>
              </w:rPr>
              <w:t>99,7</w:t>
            </w:r>
          </w:p>
        </w:tc>
      </w:tr>
      <w:tr w:rsidR="008659AB" w:rsidRPr="008A2E52" w:rsidTr="00F639C0">
        <w:trPr>
          <w:cnfStyle w:val="000000100000"/>
        </w:trPr>
        <w:tc>
          <w:tcPr>
            <w:cnfStyle w:val="001000000000"/>
            <w:tcW w:w="7621" w:type="dxa"/>
            <w:tcBorders>
              <w:right w:val="none" w:sz="0" w:space="0" w:color="auto"/>
            </w:tcBorders>
          </w:tcPr>
          <w:p w:rsidR="00E43196" w:rsidRPr="008A2E52" w:rsidRDefault="00E43196" w:rsidP="00E43196">
            <w:pPr>
              <w:tabs>
                <w:tab w:val="left" w:pos="5264"/>
              </w:tabs>
              <w:autoSpaceDE w:val="0"/>
              <w:autoSpaceDN w:val="0"/>
              <w:adjustRightInd w:val="0"/>
              <w:jc w:val="center"/>
              <w:rPr>
                <w:rFonts w:ascii="Arial" w:hAnsi="Arial" w:cs="Arial"/>
                <w:sz w:val="24"/>
                <w:szCs w:val="24"/>
              </w:rPr>
            </w:pPr>
            <w:r w:rsidRPr="008A2E52">
              <w:rPr>
                <w:rFonts w:ascii="Arial" w:hAnsi="Arial" w:cs="Arial"/>
                <w:sz w:val="24"/>
                <w:szCs w:val="24"/>
              </w:rPr>
              <w:t xml:space="preserve">муниципальная программа </w:t>
            </w:r>
            <w:r w:rsidRPr="008A2E52">
              <w:rPr>
                <w:rFonts w:ascii="Arial" w:eastAsia="Times New Roman" w:hAnsi="Arial" w:cs="Arial"/>
                <w:sz w:val="24"/>
                <w:szCs w:val="24"/>
              </w:rPr>
              <w:t>«Обеспечение качественными услугами жилищно-коммунального хозяйства населения муниципального образования поселок Тазовский на 2014-2016 годы»</w:t>
            </w:r>
          </w:p>
        </w:tc>
        <w:tc>
          <w:tcPr>
            <w:tcW w:w="1276" w:type="dxa"/>
            <w:tcBorders>
              <w:left w:val="none" w:sz="0" w:space="0" w:color="auto"/>
              <w:right w:val="none" w:sz="0" w:space="0" w:color="auto"/>
            </w:tcBorders>
          </w:tcPr>
          <w:p w:rsidR="00E43196" w:rsidRPr="008A2E52" w:rsidRDefault="00E43196" w:rsidP="00E43196">
            <w:pPr>
              <w:tabs>
                <w:tab w:val="left" w:pos="5264"/>
              </w:tabs>
              <w:autoSpaceDE w:val="0"/>
              <w:autoSpaceDN w:val="0"/>
              <w:adjustRightInd w:val="0"/>
              <w:jc w:val="center"/>
              <w:cnfStyle w:val="000000100000"/>
              <w:rPr>
                <w:rFonts w:ascii="Arial" w:hAnsi="Arial" w:cs="Arial"/>
                <w:sz w:val="24"/>
                <w:szCs w:val="24"/>
              </w:rPr>
            </w:pPr>
            <w:r w:rsidRPr="008A2E52">
              <w:rPr>
                <w:rFonts w:ascii="Arial" w:hAnsi="Arial" w:cs="Arial"/>
                <w:sz w:val="24"/>
                <w:szCs w:val="24"/>
              </w:rPr>
              <w:t>164</w:t>
            </w:r>
            <w:r w:rsidR="00AA18E6" w:rsidRPr="008A2E52">
              <w:rPr>
                <w:rFonts w:ascii="Arial" w:hAnsi="Arial" w:cs="Arial"/>
                <w:sz w:val="24"/>
                <w:szCs w:val="24"/>
              </w:rPr>
              <w:t> </w:t>
            </w:r>
            <w:r w:rsidRPr="008A2E52">
              <w:rPr>
                <w:rFonts w:ascii="Arial" w:hAnsi="Arial" w:cs="Arial"/>
                <w:sz w:val="24"/>
                <w:szCs w:val="24"/>
              </w:rPr>
              <w:t>142</w:t>
            </w:r>
            <w:r w:rsidR="00AA18E6" w:rsidRPr="008A2E52">
              <w:rPr>
                <w:rFonts w:ascii="Arial" w:hAnsi="Arial" w:cs="Arial"/>
                <w:sz w:val="24"/>
                <w:szCs w:val="24"/>
              </w:rPr>
              <w:t>,0</w:t>
            </w:r>
          </w:p>
        </w:tc>
        <w:tc>
          <w:tcPr>
            <w:tcW w:w="957" w:type="dxa"/>
            <w:tcBorders>
              <w:left w:val="none" w:sz="0" w:space="0" w:color="auto"/>
            </w:tcBorders>
          </w:tcPr>
          <w:p w:rsidR="00E43196" w:rsidRPr="008A2E52" w:rsidRDefault="00E43196" w:rsidP="00E43196">
            <w:pPr>
              <w:tabs>
                <w:tab w:val="left" w:pos="5264"/>
              </w:tabs>
              <w:autoSpaceDE w:val="0"/>
              <w:autoSpaceDN w:val="0"/>
              <w:adjustRightInd w:val="0"/>
              <w:jc w:val="center"/>
              <w:cnfStyle w:val="000000100000"/>
              <w:rPr>
                <w:rFonts w:ascii="Arial" w:hAnsi="Arial" w:cs="Arial"/>
                <w:sz w:val="24"/>
                <w:szCs w:val="24"/>
              </w:rPr>
            </w:pPr>
            <w:r w:rsidRPr="008A2E52">
              <w:rPr>
                <w:rFonts w:ascii="Arial" w:hAnsi="Arial" w:cs="Arial"/>
                <w:sz w:val="24"/>
                <w:szCs w:val="24"/>
              </w:rPr>
              <w:t>96,7</w:t>
            </w:r>
          </w:p>
        </w:tc>
      </w:tr>
    </w:tbl>
    <w:p w:rsidR="00E0094E" w:rsidRPr="008A2E52" w:rsidRDefault="00E0094E" w:rsidP="00E0094E">
      <w:pPr>
        <w:spacing w:after="0" w:line="276" w:lineRule="auto"/>
        <w:ind w:firstLine="708"/>
        <w:jc w:val="both"/>
        <w:rPr>
          <w:rFonts w:ascii="Arial" w:eastAsia="Times New Roman" w:hAnsi="Arial" w:cs="Arial"/>
          <w:color w:val="000000"/>
          <w:sz w:val="24"/>
          <w:szCs w:val="24"/>
        </w:rPr>
      </w:pPr>
      <w:r w:rsidRPr="008A2E52">
        <w:rPr>
          <w:rFonts w:ascii="Arial" w:hAnsi="Arial" w:cs="Arial"/>
          <w:sz w:val="24"/>
          <w:szCs w:val="24"/>
        </w:rPr>
        <w:t xml:space="preserve">Бюджетные ассигнования на финансирование внепрограммных направлений деятельности  составили 298 тыс. рублей и обеспечили выполнение мероприятий по </w:t>
      </w:r>
      <w:r w:rsidRPr="008A2E52">
        <w:rPr>
          <w:rFonts w:ascii="Arial" w:eastAsia="Times New Roman" w:hAnsi="Arial" w:cs="Arial"/>
          <w:color w:val="000000"/>
          <w:sz w:val="24"/>
          <w:szCs w:val="24"/>
        </w:rPr>
        <w:t>экспертизе проекта бюджета муниципального образования поселок Тазовский на 2015 год и плановый период 2016-2017 годов, а также отчета об исполнении бюджета муниципального образования поселок Тазовский за 2013 год, выплату единовременного вознаграждения награжденным Почетной грамотой Главы муниципального образования и  финансирование расходов резервного фонда Администрации поселка.</w:t>
      </w:r>
    </w:p>
    <w:p w:rsidR="00433249" w:rsidRDefault="00433249" w:rsidP="00433249">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34100" cy="5953125"/>
            <wp:effectExtent l="57150" t="19050" r="3810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094E" w:rsidRPr="008A2E52" w:rsidRDefault="00E0094E" w:rsidP="00567BCB">
      <w:pPr>
        <w:shd w:val="clear" w:color="auto" w:fill="FFFFFF"/>
        <w:spacing w:after="0"/>
        <w:ind w:firstLine="540"/>
        <w:jc w:val="both"/>
        <w:rPr>
          <w:rFonts w:ascii="Times New Roman" w:hAnsi="Times New Roman" w:cs="Times New Roman"/>
          <w:sz w:val="16"/>
          <w:szCs w:val="16"/>
        </w:rPr>
      </w:pPr>
    </w:p>
    <w:p w:rsidR="00567BCB" w:rsidRPr="008A2E52" w:rsidRDefault="00567BCB"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t>В 2014 году  органами местного самоуправления муниципального образования было принято решение о дальнейшем  увеличени</w:t>
      </w:r>
      <w:r w:rsidR="00A16255" w:rsidRPr="008A2E52">
        <w:rPr>
          <w:rFonts w:ascii="Arial" w:hAnsi="Arial" w:cs="Arial"/>
          <w:sz w:val="24"/>
          <w:szCs w:val="24"/>
        </w:rPr>
        <w:t>и</w:t>
      </w:r>
      <w:r w:rsidRPr="008A2E52">
        <w:rPr>
          <w:rFonts w:ascii="Arial" w:hAnsi="Arial" w:cs="Arial"/>
          <w:sz w:val="24"/>
          <w:szCs w:val="24"/>
        </w:rPr>
        <w:t xml:space="preserve"> доли полномочий по решению вопросов местного значения, исполняемых органами местного самоуправления муниципального образования самостоятельно, в связи с чем   Администрацией поселка осуществлялась деятельность по вопросам владения, пользования и распоряжения  муниципальным имуществом, являющаяся одной из основ местного самоуправления. В рамках данной деятельности, обеспечивающейся  отделом жилищно-коммунального хозяйства, благоустройства и дорожной деятельности,   было приобретено и внедрено в работу программное обеспечение по управлению муниципальным имуществом «Собственность СМАРТ», позволяющее  осуществлять </w:t>
      </w:r>
      <w:r w:rsidRPr="008A2E52">
        <w:rPr>
          <w:rFonts w:ascii="Arial" w:hAnsi="Arial" w:cs="Arial"/>
          <w:sz w:val="24"/>
          <w:szCs w:val="24"/>
          <w:shd w:val="clear" w:color="auto" w:fill="FFFFFF"/>
        </w:rPr>
        <w:t>учет и управление муниципальной собственностью: земельными участками и недвижимым имуществом (зданиями, сооружениями, объектами незавершенного строительства, инженерными коммуникациями).</w:t>
      </w:r>
      <w:r w:rsidRPr="008A2E52">
        <w:rPr>
          <w:rFonts w:ascii="Arial" w:hAnsi="Arial" w:cs="Arial"/>
          <w:sz w:val="24"/>
          <w:szCs w:val="24"/>
        </w:rPr>
        <w:t xml:space="preserve">  </w:t>
      </w:r>
    </w:p>
    <w:p w:rsidR="00567BCB" w:rsidRPr="008A2E52" w:rsidRDefault="00567BCB"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lastRenderedPageBreak/>
        <w:t xml:space="preserve">В состав муниципальной собственности поселка входит имущество органов местного самоуправления, муниципальный жилищный фонд, нежилые помещения (здания, сооружения), иные нематериальные активы, другое движимое и недвижимое имущество, земли в границах территории поселения, не отнесенные к собственности Российской Федерации, Ямало-Ненецкого округа и Тазовского района. </w:t>
      </w:r>
    </w:p>
    <w:p w:rsidR="00AA18E6" w:rsidRPr="008A2E52" w:rsidRDefault="00567BCB"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t xml:space="preserve">Основу учета объектов муниципальной собственности составляет реестр. Реестр муниципальной собственности муниципального образования поселок Тазовский включает в себя </w:t>
      </w:r>
      <w:r w:rsidR="00AA18E6" w:rsidRPr="008A2E52">
        <w:rPr>
          <w:rFonts w:ascii="Arial" w:hAnsi="Arial" w:cs="Arial"/>
          <w:sz w:val="24"/>
          <w:szCs w:val="24"/>
        </w:rPr>
        <w:t xml:space="preserve">2 908 </w:t>
      </w:r>
      <w:r w:rsidRPr="008A2E52">
        <w:rPr>
          <w:rFonts w:ascii="Arial" w:hAnsi="Arial" w:cs="Arial"/>
          <w:sz w:val="24"/>
          <w:szCs w:val="24"/>
        </w:rPr>
        <w:t xml:space="preserve">объектов. Муниципальное имущество закреплено на сумму </w:t>
      </w:r>
      <w:r w:rsidR="00AA18E6" w:rsidRPr="008A2E52">
        <w:rPr>
          <w:rFonts w:ascii="Arial" w:hAnsi="Arial" w:cs="Arial"/>
          <w:sz w:val="24"/>
          <w:szCs w:val="24"/>
        </w:rPr>
        <w:t>2 896 715 325,56 рублей</w:t>
      </w:r>
      <w:r w:rsidRPr="008A2E52">
        <w:rPr>
          <w:rFonts w:ascii="Arial" w:hAnsi="Arial" w:cs="Arial"/>
          <w:sz w:val="24"/>
          <w:szCs w:val="24"/>
        </w:rPr>
        <w:t xml:space="preserve"> по перв</w:t>
      </w:r>
      <w:r w:rsidR="00AA18E6" w:rsidRPr="008A2E52">
        <w:rPr>
          <w:rFonts w:ascii="Arial" w:hAnsi="Arial" w:cs="Arial"/>
          <w:sz w:val="24"/>
          <w:szCs w:val="24"/>
        </w:rPr>
        <w:t>оначальной балансовой стоимости, в том числе:</w:t>
      </w:r>
    </w:p>
    <w:p w:rsidR="00AA18E6" w:rsidRPr="008A2E52" w:rsidRDefault="00AA18E6" w:rsidP="00AA18E6">
      <w:pPr>
        <w:spacing w:after="0" w:line="240" w:lineRule="auto"/>
        <w:ind w:firstLine="708"/>
        <w:jc w:val="both"/>
        <w:rPr>
          <w:rFonts w:ascii="Arial" w:hAnsi="Arial" w:cs="Arial"/>
          <w:sz w:val="24"/>
          <w:szCs w:val="24"/>
        </w:rPr>
      </w:pPr>
      <w:r w:rsidRPr="008A2E52">
        <w:rPr>
          <w:rFonts w:ascii="Arial" w:hAnsi="Arial" w:cs="Arial"/>
          <w:sz w:val="24"/>
          <w:szCs w:val="24"/>
        </w:rPr>
        <w:t>- муниципальное имущество, закрепленное на праве оперативного управления за Администрацией поселка Тазовский балансовой стоимостью 506 474 970,29 рублей;</w:t>
      </w:r>
    </w:p>
    <w:p w:rsidR="00AA18E6" w:rsidRPr="008A2E52" w:rsidRDefault="00AA18E6" w:rsidP="00AA18E6">
      <w:pPr>
        <w:spacing w:after="0" w:line="240" w:lineRule="auto"/>
        <w:ind w:firstLine="708"/>
        <w:jc w:val="both"/>
        <w:rPr>
          <w:rFonts w:ascii="Arial" w:hAnsi="Arial" w:cs="Arial"/>
          <w:sz w:val="24"/>
          <w:szCs w:val="24"/>
        </w:rPr>
      </w:pPr>
      <w:r w:rsidRPr="008A2E52">
        <w:rPr>
          <w:rFonts w:ascii="Arial" w:hAnsi="Arial" w:cs="Arial"/>
          <w:sz w:val="24"/>
          <w:szCs w:val="24"/>
        </w:rPr>
        <w:t>- имущество в муниципальной казне муниципального образования балансовой стоимостью 2 390 240 355,27 рублей.</w:t>
      </w:r>
    </w:p>
    <w:p w:rsidR="00153F49" w:rsidRPr="008A2E52" w:rsidRDefault="00567BCB"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t xml:space="preserve"> В течение 2014 года в муниципальную собственность принято имущество балансовой стоимостью </w:t>
      </w:r>
      <w:r w:rsidR="00153F49" w:rsidRPr="008A2E52">
        <w:rPr>
          <w:rFonts w:ascii="Arial" w:hAnsi="Arial" w:cs="Arial"/>
          <w:sz w:val="24"/>
          <w:szCs w:val="24"/>
        </w:rPr>
        <w:t>1 432 317 659,13</w:t>
      </w:r>
      <w:r w:rsidR="00D17EF4" w:rsidRPr="008A2E52">
        <w:rPr>
          <w:rFonts w:ascii="Arial" w:hAnsi="Arial" w:cs="Arial"/>
          <w:sz w:val="24"/>
          <w:szCs w:val="24"/>
        </w:rPr>
        <w:t xml:space="preserve"> рублей</w:t>
      </w:r>
      <w:r w:rsidRPr="008A2E52">
        <w:rPr>
          <w:rFonts w:ascii="Arial" w:hAnsi="Arial" w:cs="Arial"/>
          <w:sz w:val="24"/>
          <w:szCs w:val="24"/>
        </w:rPr>
        <w:t xml:space="preserve">, </w:t>
      </w:r>
      <w:r w:rsidR="00153F49" w:rsidRPr="008A2E52">
        <w:rPr>
          <w:rFonts w:ascii="Arial" w:hAnsi="Arial" w:cs="Arial"/>
          <w:sz w:val="24"/>
          <w:szCs w:val="24"/>
        </w:rPr>
        <w:t xml:space="preserve"> в том числе:</w:t>
      </w:r>
    </w:p>
    <w:p w:rsidR="00153F49" w:rsidRPr="008A2E52" w:rsidRDefault="00153F49"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t>- приобретённое за счет бюджета муниципального образования на                   сумму 40 861 272,06 рублей;</w:t>
      </w:r>
    </w:p>
    <w:p w:rsidR="00153F49" w:rsidRPr="008A2E52" w:rsidRDefault="00153F49"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t>-  принятое из других бюджетов стоимостью 965 648 757,87 рублей;</w:t>
      </w:r>
    </w:p>
    <w:p w:rsidR="00153F49" w:rsidRPr="008A2E52" w:rsidRDefault="00153F49" w:rsidP="00567BCB">
      <w:pPr>
        <w:shd w:val="clear" w:color="auto" w:fill="FFFFFF"/>
        <w:spacing w:after="0"/>
        <w:ind w:firstLine="540"/>
        <w:jc w:val="both"/>
        <w:rPr>
          <w:rFonts w:ascii="Arial" w:hAnsi="Arial" w:cs="Arial"/>
          <w:sz w:val="24"/>
          <w:szCs w:val="24"/>
        </w:rPr>
      </w:pPr>
      <w:r w:rsidRPr="008A2E52">
        <w:rPr>
          <w:rFonts w:ascii="Arial" w:hAnsi="Arial" w:cs="Arial"/>
          <w:sz w:val="24"/>
          <w:szCs w:val="24"/>
        </w:rPr>
        <w:t>- квартиры от Фонда жилищного строительства ЯНАО на сумму 425 807 629,20 рублей.</w:t>
      </w:r>
    </w:p>
    <w:p w:rsidR="00077969" w:rsidRPr="008A2E52" w:rsidRDefault="00153F49" w:rsidP="00F639C0">
      <w:pPr>
        <w:spacing w:after="0" w:line="240" w:lineRule="auto"/>
        <w:ind w:firstLine="708"/>
        <w:jc w:val="both"/>
        <w:rPr>
          <w:rFonts w:ascii="Arial" w:hAnsi="Arial" w:cs="Arial"/>
          <w:sz w:val="24"/>
          <w:szCs w:val="24"/>
        </w:rPr>
      </w:pPr>
      <w:r w:rsidRPr="008A2E52">
        <w:rPr>
          <w:rFonts w:ascii="Arial" w:hAnsi="Arial" w:cs="Arial"/>
          <w:sz w:val="24"/>
          <w:szCs w:val="24"/>
        </w:rPr>
        <w:t>С</w:t>
      </w:r>
      <w:r w:rsidR="00567BCB" w:rsidRPr="008A2E52">
        <w:rPr>
          <w:rFonts w:ascii="Arial" w:hAnsi="Arial" w:cs="Arial"/>
          <w:sz w:val="24"/>
          <w:szCs w:val="24"/>
        </w:rPr>
        <w:t xml:space="preserve">писано ввиду непригодности к дальнейшей эксплуатации муниципальное имущество балансовой стоимостью </w:t>
      </w:r>
      <w:r w:rsidRPr="008A2E52">
        <w:rPr>
          <w:rFonts w:ascii="Arial" w:hAnsi="Arial" w:cs="Arial"/>
          <w:sz w:val="24"/>
          <w:szCs w:val="24"/>
        </w:rPr>
        <w:t>5 941 068,87 рублей</w:t>
      </w:r>
      <w:r w:rsidR="00567BCB" w:rsidRPr="008A2E52">
        <w:rPr>
          <w:rFonts w:ascii="Arial" w:hAnsi="Arial" w:cs="Arial"/>
          <w:sz w:val="24"/>
          <w:szCs w:val="24"/>
        </w:rPr>
        <w:t xml:space="preserve">. </w:t>
      </w:r>
      <w:r w:rsidRPr="008A2E52">
        <w:rPr>
          <w:rFonts w:ascii="Arial" w:hAnsi="Arial" w:cs="Arial"/>
          <w:sz w:val="24"/>
          <w:szCs w:val="24"/>
        </w:rPr>
        <w:t xml:space="preserve"> Кроме того, в связи с </w:t>
      </w:r>
      <w:r w:rsidR="00102464" w:rsidRPr="008A2E52">
        <w:rPr>
          <w:rFonts w:ascii="Arial" w:hAnsi="Arial" w:cs="Arial"/>
          <w:color w:val="000000"/>
          <w:sz w:val="24"/>
          <w:szCs w:val="24"/>
        </w:rPr>
        <w:t xml:space="preserve">реализацией права граждан на приватизацию жилых помещений, занимаемых по договорам социального найма, </w:t>
      </w:r>
      <w:r w:rsidR="00102464" w:rsidRPr="008A2E52">
        <w:rPr>
          <w:rFonts w:ascii="Arial" w:hAnsi="Arial" w:cs="Arial"/>
          <w:sz w:val="24"/>
          <w:szCs w:val="24"/>
        </w:rPr>
        <w:t xml:space="preserve"> </w:t>
      </w:r>
      <w:r w:rsidR="00E555CA" w:rsidRPr="008A2E52">
        <w:rPr>
          <w:rFonts w:ascii="Arial" w:hAnsi="Arial" w:cs="Arial"/>
          <w:sz w:val="24"/>
          <w:szCs w:val="24"/>
        </w:rPr>
        <w:t>7</w:t>
      </w:r>
      <w:r w:rsidR="00102464" w:rsidRPr="008A2E52">
        <w:rPr>
          <w:rFonts w:ascii="Arial" w:hAnsi="Arial" w:cs="Arial"/>
          <w:sz w:val="24"/>
          <w:szCs w:val="24"/>
        </w:rPr>
        <w:t>0</w:t>
      </w:r>
      <w:r w:rsidRPr="008A2E52">
        <w:rPr>
          <w:rFonts w:ascii="Arial" w:hAnsi="Arial" w:cs="Arial"/>
          <w:sz w:val="24"/>
          <w:szCs w:val="24"/>
        </w:rPr>
        <w:t xml:space="preserve"> квартир</w:t>
      </w:r>
      <w:r w:rsidR="00102464" w:rsidRPr="008A2E52">
        <w:rPr>
          <w:rFonts w:ascii="Arial" w:hAnsi="Arial" w:cs="Arial"/>
          <w:sz w:val="24"/>
          <w:szCs w:val="24"/>
        </w:rPr>
        <w:t xml:space="preserve"> </w:t>
      </w:r>
      <w:r w:rsidR="00077969" w:rsidRPr="008A2E52">
        <w:rPr>
          <w:rFonts w:ascii="Arial" w:hAnsi="Arial" w:cs="Arial"/>
          <w:sz w:val="24"/>
          <w:szCs w:val="24"/>
        </w:rPr>
        <w:t>на сумму 124 963 101,03 рублей</w:t>
      </w:r>
      <w:r w:rsidR="00077969" w:rsidRPr="008A2E52">
        <w:rPr>
          <w:rFonts w:ascii="Arial" w:hAnsi="Arial" w:cs="Arial"/>
          <w:color w:val="000000"/>
          <w:sz w:val="24"/>
          <w:szCs w:val="24"/>
        </w:rPr>
        <w:t xml:space="preserve"> </w:t>
      </w:r>
      <w:r w:rsidR="00102464" w:rsidRPr="008A2E52">
        <w:rPr>
          <w:rFonts w:ascii="Arial" w:hAnsi="Arial" w:cs="Arial"/>
          <w:color w:val="000000"/>
          <w:sz w:val="24"/>
          <w:szCs w:val="24"/>
        </w:rPr>
        <w:t xml:space="preserve">передано им в собственность и списано </w:t>
      </w:r>
      <w:r w:rsidRPr="008A2E52">
        <w:rPr>
          <w:rFonts w:ascii="Arial" w:hAnsi="Arial" w:cs="Arial"/>
          <w:sz w:val="24"/>
          <w:szCs w:val="24"/>
        </w:rPr>
        <w:t xml:space="preserve"> из казны муниципального образования. </w:t>
      </w:r>
    </w:p>
    <w:p w:rsidR="00CA791E" w:rsidRPr="008A2E52" w:rsidRDefault="00102464" w:rsidP="00DA1099">
      <w:pPr>
        <w:spacing w:after="0" w:line="240" w:lineRule="auto"/>
        <w:ind w:firstLine="708"/>
        <w:jc w:val="both"/>
        <w:rPr>
          <w:rFonts w:ascii="Arial" w:hAnsi="Arial" w:cs="Arial"/>
          <w:sz w:val="24"/>
          <w:szCs w:val="24"/>
        </w:rPr>
      </w:pPr>
      <w:r w:rsidRPr="008A2E52">
        <w:rPr>
          <w:rFonts w:ascii="Arial" w:hAnsi="Arial" w:cs="Arial"/>
          <w:sz w:val="24"/>
          <w:szCs w:val="24"/>
        </w:rPr>
        <w:t>Состояние муниципального имущ</w:t>
      </w:r>
      <w:r w:rsidR="00B64DC2" w:rsidRPr="008A2E52">
        <w:rPr>
          <w:rFonts w:ascii="Arial" w:hAnsi="Arial" w:cs="Arial"/>
          <w:sz w:val="24"/>
          <w:szCs w:val="24"/>
        </w:rPr>
        <w:t xml:space="preserve">ественного комплекса в динамике </w:t>
      </w:r>
      <w:r w:rsidRPr="008A2E52">
        <w:rPr>
          <w:rFonts w:ascii="Arial" w:hAnsi="Arial" w:cs="Arial"/>
          <w:sz w:val="24"/>
          <w:szCs w:val="24"/>
        </w:rPr>
        <w:t>лет</w:t>
      </w:r>
      <w:r w:rsidR="00077969" w:rsidRPr="008A2E52">
        <w:rPr>
          <w:rFonts w:ascii="Arial" w:hAnsi="Arial" w:cs="Arial"/>
          <w:sz w:val="24"/>
          <w:szCs w:val="24"/>
        </w:rPr>
        <w:t xml:space="preserve"> выглядит следующим образом:</w:t>
      </w:r>
    </w:p>
    <w:p w:rsidR="00F6407E" w:rsidRPr="008A2E52" w:rsidRDefault="00F6407E" w:rsidP="00153F49">
      <w:pPr>
        <w:spacing w:after="0" w:line="240" w:lineRule="auto"/>
        <w:ind w:firstLine="708"/>
        <w:jc w:val="both"/>
        <w:rPr>
          <w:rFonts w:ascii="Arial" w:hAnsi="Arial" w:cs="Arial"/>
          <w:sz w:val="24"/>
          <w:szCs w:val="24"/>
        </w:rPr>
      </w:pP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r>
      <w:r w:rsidRPr="008A2E52">
        <w:rPr>
          <w:rFonts w:ascii="Arial" w:hAnsi="Arial" w:cs="Arial"/>
          <w:sz w:val="24"/>
          <w:szCs w:val="24"/>
        </w:rPr>
        <w:tab/>
        <w:t>тыс. рублей</w:t>
      </w:r>
    </w:p>
    <w:tbl>
      <w:tblPr>
        <w:tblStyle w:val="a6"/>
        <w:tblW w:w="0" w:type="auto"/>
        <w:tblLook w:val="04A0"/>
      </w:tblPr>
      <w:tblGrid>
        <w:gridCol w:w="1809"/>
        <w:gridCol w:w="1523"/>
        <w:gridCol w:w="1666"/>
        <w:gridCol w:w="1666"/>
        <w:gridCol w:w="1666"/>
        <w:gridCol w:w="1667"/>
      </w:tblGrid>
      <w:tr w:rsidR="00F6407E" w:rsidRPr="008A2E52" w:rsidTr="008A2E52">
        <w:tc>
          <w:tcPr>
            <w:tcW w:w="1809" w:type="dxa"/>
          </w:tcPr>
          <w:p w:rsidR="00F6407E" w:rsidRPr="008A2E52" w:rsidRDefault="00F6407E" w:rsidP="00F6407E">
            <w:pPr>
              <w:jc w:val="center"/>
              <w:rPr>
                <w:rFonts w:ascii="Arial" w:hAnsi="Arial" w:cs="Arial"/>
                <w:sz w:val="24"/>
                <w:szCs w:val="24"/>
              </w:rPr>
            </w:pPr>
          </w:p>
        </w:tc>
        <w:tc>
          <w:tcPr>
            <w:tcW w:w="1523" w:type="dxa"/>
          </w:tcPr>
          <w:p w:rsidR="00F6407E" w:rsidRPr="008A2E52" w:rsidRDefault="00F6407E" w:rsidP="00153F49">
            <w:pPr>
              <w:jc w:val="both"/>
              <w:rPr>
                <w:rFonts w:ascii="Arial" w:hAnsi="Arial" w:cs="Arial"/>
                <w:b/>
                <w:sz w:val="24"/>
                <w:szCs w:val="24"/>
              </w:rPr>
            </w:pPr>
            <w:r w:rsidRPr="008A2E52">
              <w:rPr>
                <w:rFonts w:ascii="Arial" w:hAnsi="Arial" w:cs="Arial"/>
                <w:b/>
                <w:sz w:val="24"/>
                <w:szCs w:val="24"/>
              </w:rPr>
              <w:t>2011 год</w:t>
            </w:r>
          </w:p>
        </w:tc>
        <w:tc>
          <w:tcPr>
            <w:tcW w:w="1666" w:type="dxa"/>
          </w:tcPr>
          <w:p w:rsidR="00F6407E" w:rsidRPr="008A2E52" w:rsidRDefault="00F6407E" w:rsidP="00153F49">
            <w:pPr>
              <w:jc w:val="both"/>
              <w:rPr>
                <w:rFonts w:ascii="Arial" w:hAnsi="Arial" w:cs="Arial"/>
                <w:b/>
                <w:sz w:val="24"/>
                <w:szCs w:val="24"/>
              </w:rPr>
            </w:pPr>
            <w:r w:rsidRPr="008A2E52">
              <w:rPr>
                <w:rFonts w:ascii="Arial" w:hAnsi="Arial" w:cs="Arial"/>
                <w:b/>
                <w:sz w:val="24"/>
                <w:szCs w:val="24"/>
              </w:rPr>
              <w:t>2012 год</w:t>
            </w:r>
          </w:p>
        </w:tc>
        <w:tc>
          <w:tcPr>
            <w:tcW w:w="1666" w:type="dxa"/>
          </w:tcPr>
          <w:p w:rsidR="00F6407E" w:rsidRPr="008A2E52" w:rsidRDefault="00F6407E" w:rsidP="00153F49">
            <w:pPr>
              <w:jc w:val="both"/>
              <w:rPr>
                <w:rFonts w:ascii="Arial" w:hAnsi="Arial" w:cs="Arial"/>
                <w:b/>
                <w:sz w:val="24"/>
                <w:szCs w:val="24"/>
              </w:rPr>
            </w:pPr>
            <w:r w:rsidRPr="008A2E52">
              <w:rPr>
                <w:rFonts w:ascii="Arial" w:hAnsi="Arial" w:cs="Arial"/>
                <w:b/>
                <w:sz w:val="24"/>
                <w:szCs w:val="24"/>
              </w:rPr>
              <w:t>2013 год</w:t>
            </w:r>
          </w:p>
        </w:tc>
        <w:tc>
          <w:tcPr>
            <w:tcW w:w="1666" w:type="dxa"/>
          </w:tcPr>
          <w:p w:rsidR="00F6407E" w:rsidRPr="008A2E52" w:rsidRDefault="00F6407E" w:rsidP="00153F49">
            <w:pPr>
              <w:jc w:val="both"/>
              <w:rPr>
                <w:rFonts w:ascii="Arial" w:hAnsi="Arial" w:cs="Arial"/>
                <w:b/>
                <w:sz w:val="24"/>
                <w:szCs w:val="24"/>
              </w:rPr>
            </w:pPr>
            <w:r w:rsidRPr="008A2E52">
              <w:rPr>
                <w:rFonts w:ascii="Arial" w:hAnsi="Arial" w:cs="Arial"/>
                <w:b/>
                <w:sz w:val="24"/>
                <w:szCs w:val="24"/>
              </w:rPr>
              <w:t>2014 год</w:t>
            </w:r>
          </w:p>
        </w:tc>
        <w:tc>
          <w:tcPr>
            <w:tcW w:w="1667" w:type="dxa"/>
          </w:tcPr>
          <w:p w:rsidR="00F6407E" w:rsidRPr="008A2E52" w:rsidRDefault="00F6407E" w:rsidP="00153F49">
            <w:pPr>
              <w:jc w:val="both"/>
              <w:rPr>
                <w:rFonts w:ascii="Arial" w:hAnsi="Arial" w:cs="Arial"/>
                <w:b/>
                <w:sz w:val="24"/>
                <w:szCs w:val="24"/>
              </w:rPr>
            </w:pPr>
            <w:r w:rsidRPr="008A2E52">
              <w:rPr>
                <w:rFonts w:ascii="Arial" w:hAnsi="Arial" w:cs="Arial"/>
                <w:b/>
                <w:sz w:val="24"/>
                <w:szCs w:val="24"/>
              </w:rPr>
              <w:t>2015 год</w:t>
            </w:r>
          </w:p>
        </w:tc>
      </w:tr>
      <w:tr w:rsidR="00F6407E" w:rsidRPr="008A2E52" w:rsidTr="008A2E52">
        <w:tc>
          <w:tcPr>
            <w:tcW w:w="1809" w:type="dxa"/>
          </w:tcPr>
          <w:p w:rsidR="00F6407E" w:rsidRPr="008A2E52" w:rsidRDefault="008A2E52" w:rsidP="00153F49">
            <w:pPr>
              <w:jc w:val="both"/>
              <w:rPr>
                <w:rFonts w:ascii="Arial" w:hAnsi="Arial" w:cs="Arial"/>
                <w:sz w:val="24"/>
                <w:szCs w:val="24"/>
              </w:rPr>
            </w:pPr>
            <w:r>
              <w:rPr>
                <w:rFonts w:ascii="Arial" w:hAnsi="Arial" w:cs="Arial"/>
                <w:sz w:val="24"/>
                <w:szCs w:val="24"/>
              </w:rPr>
              <w:t xml:space="preserve">На </w:t>
            </w:r>
            <w:r w:rsidR="00F6407E" w:rsidRPr="008A2E52">
              <w:rPr>
                <w:rFonts w:ascii="Arial" w:hAnsi="Arial" w:cs="Arial"/>
                <w:sz w:val="24"/>
                <w:szCs w:val="24"/>
              </w:rPr>
              <w:t>01 января</w:t>
            </w:r>
          </w:p>
        </w:tc>
        <w:tc>
          <w:tcPr>
            <w:tcW w:w="1523" w:type="dxa"/>
          </w:tcPr>
          <w:p w:rsidR="00F6407E" w:rsidRPr="008A2E52" w:rsidRDefault="00F6407E" w:rsidP="00153F49">
            <w:pPr>
              <w:jc w:val="both"/>
              <w:rPr>
                <w:rFonts w:ascii="Arial" w:hAnsi="Arial" w:cs="Arial"/>
                <w:sz w:val="24"/>
                <w:szCs w:val="24"/>
              </w:rPr>
            </w:pPr>
            <w:r w:rsidRPr="008A2E52">
              <w:rPr>
                <w:rFonts w:ascii="Arial" w:hAnsi="Arial" w:cs="Arial"/>
                <w:sz w:val="24"/>
                <w:szCs w:val="24"/>
              </w:rPr>
              <w:t>428 525</w:t>
            </w:r>
          </w:p>
        </w:tc>
        <w:tc>
          <w:tcPr>
            <w:tcW w:w="1666" w:type="dxa"/>
          </w:tcPr>
          <w:p w:rsidR="00F6407E" w:rsidRPr="008A2E52" w:rsidRDefault="00F6407E" w:rsidP="00153F49">
            <w:pPr>
              <w:jc w:val="both"/>
              <w:rPr>
                <w:rFonts w:ascii="Arial" w:hAnsi="Arial" w:cs="Arial"/>
                <w:sz w:val="24"/>
                <w:szCs w:val="24"/>
              </w:rPr>
            </w:pPr>
            <w:r w:rsidRPr="008A2E52">
              <w:rPr>
                <w:rFonts w:ascii="Arial" w:hAnsi="Arial" w:cs="Arial"/>
                <w:sz w:val="24"/>
                <w:szCs w:val="24"/>
              </w:rPr>
              <w:t>416 061</w:t>
            </w:r>
          </w:p>
        </w:tc>
        <w:tc>
          <w:tcPr>
            <w:tcW w:w="1666" w:type="dxa"/>
          </w:tcPr>
          <w:p w:rsidR="00F6407E" w:rsidRPr="008A2E52" w:rsidRDefault="00F6407E" w:rsidP="00153F49">
            <w:pPr>
              <w:jc w:val="both"/>
              <w:rPr>
                <w:rFonts w:ascii="Arial" w:hAnsi="Arial" w:cs="Arial"/>
                <w:sz w:val="24"/>
                <w:szCs w:val="24"/>
              </w:rPr>
            </w:pPr>
            <w:r w:rsidRPr="008A2E52">
              <w:rPr>
                <w:rFonts w:ascii="Arial" w:hAnsi="Arial" w:cs="Arial"/>
                <w:sz w:val="24"/>
                <w:szCs w:val="24"/>
              </w:rPr>
              <w:t>1 122 190</w:t>
            </w:r>
          </w:p>
        </w:tc>
        <w:tc>
          <w:tcPr>
            <w:tcW w:w="1666" w:type="dxa"/>
          </w:tcPr>
          <w:p w:rsidR="00F6407E" w:rsidRPr="008A2E52" w:rsidRDefault="00F6407E" w:rsidP="00153F49">
            <w:pPr>
              <w:jc w:val="both"/>
              <w:rPr>
                <w:rFonts w:ascii="Arial" w:hAnsi="Arial" w:cs="Arial"/>
                <w:sz w:val="24"/>
                <w:szCs w:val="24"/>
              </w:rPr>
            </w:pPr>
            <w:r w:rsidRPr="008A2E52">
              <w:rPr>
                <w:rFonts w:ascii="Arial" w:hAnsi="Arial" w:cs="Arial"/>
                <w:sz w:val="24"/>
                <w:szCs w:val="24"/>
              </w:rPr>
              <w:t>1 478 174</w:t>
            </w:r>
          </w:p>
        </w:tc>
        <w:tc>
          <w:tcPr>
            <w:tcW w:w="1667" w:type="dxa"/>
          </w:tcPr>
          <w:p w:rsidR="00F6407E" w:rsidRPr="008A2E52" w:rsidRDefault="00F6407E" w:rsidP="00153F49">
            <w:pPr>
              <w:jc w:val="both"/>
              <w:rPr>
                <w:rFonts w:ascii="Arial" w:hAnsi="Arial" w:cs="Arial"/>
                <w:sz w:val="24"/>
                <w:szCs w:val="24"/>
              </w:rPr>
            </w:pPr>
            <w:r w:rsidRPr="008A2E52">
              <w:rPr>
                <w:rFonts w:ascii="Arial" w:hAnsi="Arial" w:cs="Arial"/>
                <w:sz w:val="24"/>
                <w:szCs w:val="24"/>
              </w:rPr>
              <w:t>2 896 715</w:t>
            </w:r>
          </w:p>
        </w:tc>
      </w:tr>
    </w:tbl>
    <w:p w:rsidR="00F639C0" w:rsidRPr="008A2E52" w:rsidRDefault="00F6407E" w:rsidP="00F6407E">
      <w:pPr>
        <w:spacing w:after="0" w:line="240" w:lineRule="auto"/>
        <w:ind w:firstLine="708"/>
        <w:jc w:val="both"/>
        <w:rPr>
          <w:rFonts w:ascii="Arial" w:hAnsi="Arial" w:cs="Arial"/>
          <w:sz w:val="24"/>
          <w:szCs w:val="24"/>
        </w:rPr>
      </w:pPr>
      <w:r w:rsidRPr="008A2E52">
        <w:rPr>
          <w:rFonts w:ascii="Arial" w:hAnsi="Arial" w:cs="Arial"/>
          <w:sz w:val="24"/>
          <w:szCs w:val="24"/>
        </w:rPr>
        <w:t xml:space="preserve"> </w:t>
      </w:r>
    </w:p>
    <w:p w:rsidR="00567BCB" w:rsidRPr="008A2E52" w:rsidRDefault="00F6407E" w:rsidP="00F6407E">
      <w:pPr>
        <w:spacing w:after="0" w:line="240" w:lineRule="auto"/>
        <w:ind w:firstLine="708"/>
        <w:jc w:val="both"/>
        <w:rPr>
          <w:rFonts w:ascii="Arial" w:hAnsi="Arial" w:cs="Arial"/>
          <w:sz w:val="24"/>
          <w:szCs w:val="24"/>
        </w:rPr>
      </w:pPr>
      <w:r w:rsidRPr="008A2E52">
        <w:rPr>
          <w:rFonts w:ascii="Arial" w:hAnsi="Arial" w:cs="Arial"/>
          <w:sz w:val="24"/>
          <w:szCs w:val="24"/>
        </w:rPr>
        <w:t xml:space="preserve">Увеличение стоимости имущества произошло за счет приема в собственность новых объектов из муниципальной собственности муниципального образования Тазовский район и </w:t>
      </w:r>
      <w:r w:rsidR="00E018B5" w:rsidRPr="008A2E52">
        <w:rPr>
          <w:rFonts w:ascii="Arial" w:hAnsi="Arial" w:cs="Arial"/>
          <w:sz w:val="24"/>
          <w:szCs w:val="24"/>
        </w:rPr>
        <w:t xml:space="preserve">собственности </w:t>
      </w:r>
      <w:r w:rsidRPr="008A2E52">
        <w:rPr>
          <w:rFonts w:ascii="Arial" w:hAnsi="Arial" w:cs="Arial"/>
          <w:sz w:val="24"/>
          <w:szCs w:val="24"/>
        </w:rPr>
        <w:t>Яма</w:t>
      </w:r>
      <w:r w:rsidR="00E018B5" w:rsidRPr="008A2E52">
        <w:rPr>
          <w:rFonts w:ascii="Arial" w:hAnsi="Arial" w:cs="Arial"/>
          <w:sz w:val="24"/>
          <w:szCs w:val="24"/>
        </w:rPr>
        <w:t>ло-Ненецкого автономного округа, а также приобретенного за счет бюджета муниципального образования и выявленного и учтенного в ходе инвентаризации имущества поселка.</w:t>
      </w:r>
    </w:p>
    <w:p w:rsidR="000F7066" w:rsidRPr="008A2E52" w:rsidRDefault="00B64DC2" w:rsidP="00161AF3">
      <w:pPr>
        <w:shd w:val="clear" w:color="auto" w:fill="FFFFFF"/>
        <w:spacing w:after="0"/>
        <w:ind w:firstLine="540"/>
        <w:jc w:val="both"/>
        <w:rPr>
          <w:rFonts w:ascii="Arial" w:hAnsi="Arial" w:cs="Arial"/>
          <w:color w:val="000000"/>
          <w:sz w:val="24"/>
          <w:szCs w:val="24"/>
        </w:rPr>
      </w:pPr>
      <w:r w:rsidRPr="008A2E52">
        <w:rPr>
          <w:rFonts w:ascii="Arial" w:hAnsi="Arial" w:cs="Arial"/>
          <w:sz w:val="24"/>
          <w:szCs w:val="24"/>
        </w:rPr>
        <w:t xml:space="preserve">Целью управления  муниципальными имущественными ресурсами  </w:t>
      </w:r>
      <w:r w:rsidRPr="008A2E52">
        <w:rPr>
          <w:rFonts w:ascii="Arial" w:hAnsi="Arial" w:cs="Arial"/>
          <w:color w:val="000000"/>
          <w:sz w:val="24"/>
          <w:szCs w:val="24"/>
        </w:rPr>
        <w:t>наряду с обеспечением сохранности, развития и эффективного функционирования всех объектов муниципального имущественного комплекса, является еще  и увеличение доходной части местного бюджета  от его использования.</w:t>
      </w:r>
    </w:p>
    <w:p w:rsidR="004E5188" w:rsidRPr="008A2E52" w:rsidRDefault="004E5188" w:rsidP="00161AF3">
      <w:pPr>
        <w:shd w:val="clear" w:color="auto" w:fill="FFFFFF"/>
        <w:spacing w:after="0"/>
        <w:ind w:firstLine="540"/>
        <w:jc w:val="both"/>
        <w:rPr>
          <w:rFonts w:ascii="Arial" w:hAnsi="Arial" w:cs="Arial"/>
          <w:color w:val="000000"/>
          <w:sz w:val="24"/>
          <w:szCs w:val="24"/>
        </w:rPr>
      </w:pPr>
    </w:p>
    <w:tbl>
      <w:tblPr>
        <w:tblStyle w:val="a6"/>
        <w:tblW w:w="0" w:type="auto"/>
        <w:tblLook w:val="04A0"/>
      </w:tblPr>
      <w:tblGrid>
        <w:gridCol w:w="2499"/>
        <w:gridCol w:w="2499"/>
        <w:gridCol w:w="2499"/>
        <w:gridCol w:w="2500"/>
      </w:tblGrid>
      <w:tr w:rsidR="00B54574" w:rsidRPr="008A2E52" w:rsidTr="00A20BD0">
        <w:tc>
          <w:tcPr>
            <w:tcW w:w="9997" w:type="dxa"/>
            <w:gridSpan w:val="4"/>
          </w:tcPr>
          <w:p w:rsidR="00B54574" w:rsidRPr="008A2E52" w:rsidRDefault="00B54574" w:rsidP="00B54574">
            <w:pPr>
              <w:jc w:val="center"/>
              <w:rPr>
                <w:rFonts w:ascii="Arial" w:hAnsi="Arial" w:cs="Arial"/>
                <w:b/>
                <w:color w:val="000000"/>
                <w:sz w:val="24"/>
                <w:szCs w:val="24"/>
              </w:rPr>
            </w:pPr>
            <w:r w:rsidRPr="008A2E52">
              <w:rPr>
                <w:rFonts w:ascii="Arial" w:hAnsi="Arial" w:cs="Arial"/>
                <w:b/>
                <w:color w:val="000000"/>
                <w:sz w:val="24"/>
                <w:szCs w:val="24"/>
              </w:rPr>
              <w:t>Доходы бюджета от использования муниципального имущества, тыс. рублей</w:t>
            </w:r>
          </w:p>
        </w:tc>
      </w:tr>
      <w:tr w:rsidR="00B54574" w:rsidRPr="008A2E52" w:rsidTr="00B54574">
        <w:tc>
          <w:tcPr>
            <w:tcW w:w="2499"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2011 год</w:t>
            </w:r>
          </w:p>
        </w:tc>
        <w:tc>
          <w:tcPr>
            <w:tcW w:w="2499"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2012 год</w:t>
            </w:r>
          </w:p>
        </w:tc>
        <w:tc>
          <w:tcPr>
            <w:tcW w:w="2499"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2013 год</w:t>
            </w:r>
          </w:p>
        </w:tc>
        <w:tc>
          <w:tcPr>
            <w:tcW w:w="2500"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2014 год</w:t>
            </w:r>
          </w:p>
        </w:tc>
      </w:tr>
      <w:tr w:rsidR="00B54574" w:rsidRPr="008A2E52" w:rsidTr="00B54574">
        <w:tc>
          <w:tcPr>
            <w:tcW w:w="2499"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8 474</w:t>
            </w:r>
          </w:p>
        </w:tc>
        <w:tc>
          <w:tcPr>
            <w:tcW w:w="2499"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8 132</w:t>
            </w:r>
          </w:p>
        </w:tc>
        <w:tc>
          <w:tcPr>
            <w:tcW w:w="2499"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7 011</w:t>
            </w:r>
          </w:p>
        </w:tc>
        <w:tc>
          <w:tcPr>
            <w:tcW w:w="2500" w:type="dxa"/>
          </w:tcPr>
          <w:p w:rsidR="00B54574" w:rsidRPr="008A2E52" w:rsidRDefault="00B54574" w:rsidP="00B54574">
            <w:pPr>
              <w:jc w:val="center"/>
              <w:rPr>
                <w:rFonts w:ascii="Arial" w:hAnsi="Arial" w:cs="Arial"/>
                <w:color w:val="000000"/>
                <w:sz w:val="24"/>
                <w:szCs w:val="24"/>
              </w:rPr>
            </w:pPr>
            <w:r w:rsidRPr="008A2E52">
              <w:rPr>
                <w:rFonts w:ascii="Arial" w:hAnsi="Arial" w:cs="Arial"/>
                <w:color w:val="000000"/>
                <w:sz w:val="24"/>
                <w:szCs w:val="24"/>
              </w:rPr>
              <w:t>19 810</w:t>
            </w:r>
          </w:p>
        </w:tc>
      </w:tr>
    </w:tbl>
    <w:p w:rsidR="00B64DC2" w:rsidRPr="008A2E52" w:rsidRDefault="00B54574" w:rsidP="00B64DC2">
      <w:pPr>
        <w:shd w:val="clear" w:color="auto" w:fill="FFFFFF"/>
        <w:spacing w:after="0"/>
        <w:ind w:firstLine="540"/>
        <w:jc w:val="both"/>
        <w:rPr>
          <w:rFonts w:ascii="Arial" w:hAnsi="Arial" w:cs="Arial"/>
          <w:sz w:val="24"/>
          <w:szCs w:val="24"/>
        </w:rPr>
      </w:pPr>
      <w:r w:rsidRPr="008A2E52">
        <w:rPr>
          <w:rFonts w:ascii="Arial" w:hAnsi="Arial" w:cs="Arial"/>
          <w:color w:val="000000"/>
          <w:sz w:val="24"/>
          <w:szCs w:val="24"/>
        </w:rPr>
        <w:t xml:space="preserve"> </w:t>
      </w:r>
    </w:p>
    <w:p w:rsidR="00F65F4F" w:rsidRPr="008A2E52" w:rsidRDefault="00F65F4F" w:rsidP="00056BBC">
      <w:pPr>
        <w:spacing w:after="0" w:line="240" w:lineRule="auto"/>
        <w:ind w:firstLine="540"/>
        <w:jc w:val="both"/>
        <w:rPr>
          <w:rFonts w:ascii="Arial" w:hAnsi="Arial" w:cs="Arial"/>
          <w:sz w:val="24"/>
          <w:szCs w:val="24"/>
        </w:rPr>
      </w:pPr>
      <w:r w:rsidRPr="008A2E52">
        <w:rPr>
          <w:rFonts w:ascii="Arial" w:hAnsi="Arial" w:cs="Arial"/>
          <w:sz w:val="24"/>
          <w:szCs w:val="24"/>
        </w:rPr>
        <w:lastRenderedPageBreak/>
        <w:t xml:space="preserve">Одним из важных направлений совершенствования механизма управления муниципальными бюджетными ресурсами является управление муниципальным заказом. </w:t>
      </w:r>
    </w:p>
    <w:p w:rsidR="004D6FA1" w:rsidRPr="008A2E52" w:rsidRDefault="005D6E70" w:rsidP="004D6FA1">
      <w:pPr>
        <w:spacing w:after="0" w:line="240" w:lineRule="auto"/>
        <w:ind w:firstLine="540"/>
        <w:jc w:val="both"/>
        <w:rPr>
          <w:rFonts w:ascii="Arial" w:hAnsi="Arial" w:cs="Arial"/>
          <w:sz w:val="24"/>
          <w:szCs w:val="24"/>
        </w:rPr>
      </w:pPr>
      <w:r w:rsidRPr="008A2E52">
        <w:rPr>
          <w:rFonts w:ascii="Arial" w:hAnsi="Arial" w:cs="Arial"/>
          <w:sz w:val="24"/>
          <w:szCs w:val="24"/>
        </w:rPr>
        <w:t xml:space="preserve">За </w:t>
      </w:r>
      <w:r w:rsidR="00F65F4F" w:rsidRPr="008A2E52">
        <w:rPr>
          <w:rFonts w:ascii="Arial" w:hAnsi="Arial" w:cs="Arial"/>
          <w:sz w:val="24"/>
          <w:szCs w:val="24"/>
        </w:rPr>
        <w:t>12</w:t>
      </w:r>
      <w:r w:rsidRPr="008A2E52">
        <w:rPr>
          <w:rFonts w:ascii="Arial" w:hAnsi="Arial" w:cs="Arial"/>
          <w:sz w:val="24"/>
          <w:szCs w:val="24"/>
        </w:rPr>
        <w:t xml:space="preserve"> месяцев</w:t>
      </w:r>
      <w:r w:rsidR="008A2E52">
        <w:rPr>
          <w:rFonts w:ascii="Arial" w:hAnsi="Arial" w:cs="Arial"/>
          <w:sz w:val="24"/>
          <w:szCs w:val="24"/>
        </w:rPr>
        <w:t xml:space="preserve"> </w:t>
      </w:r>
      <w:r w:rsidRPr="008A2E52">
        <w:rPr>
          <w:rFonts w:ascii="Arial" w:hAnsi="Arial" w:cs="Arial"/>
          <w:sz w:val="24"/>
          <w:szCs w:val="24"/>
        </w:rPr>
        <w:t>201</w:t>
      </w:r>
      <w:r w:rsidR="004A41C7" w:rsidRPr="008A2E52">
        <w:rPr>
          <w:rFonts w:ascii="Arial" w:hAnsi="Arial" w:cs="Arial"/>
          <w:sz w:val="24"/>
          <w:szCs w:val="24"/>
        </w:rPr>
        <w:t>4</w:t>
      </w:r>
      <w:r w:rsidRPr="008A2E52">
        <w:rPr>
          <w:rFonts w:ascii="Arial" w:hAnsi="Arial" w:cs="Arial"/>
          <w:sz w:val="24"/>
          <w:szCs w:val="24"/>
        </w:rPr>
        <w:t xml:space="preserve">  года закуплено продукции (оказано услуг) для муниципальных нужд на сумму </w:t>
      </w:r>
      <w:r w:rsidR="009D1FFA" w:rsidRPr="008A2E52">
        <w:rPr>
          <w:rFonts w:ascii="Arial" w:hAnsi="Arial" w:cs="Arial"/>
          <w:sz w:val="24"/>
          <w:szCs w:val="24"/>
        </w:rPr>
        <w:t>443 925</w:t>
      </w:r>
      <w:r w:rsidR="004A41C7" w:rsidRPr="008A2E52">
        <w:rPr>
          <w:rFonts w:ascii="Arial" w:hAnsi="Arial" w:cs="Arial"/>
          <w:sz w:val="24"/>
          <w:szCs w:val="24"/>
        </w:rPr>
        <w:t xml:space="preserve"> </w:t>
      </w:r>
      <w:r w:rsidR="009B474B" w:rsidRPr="008A2E52">
        <w:rPr>
          <w:rFonts w:ascii="Arial" w:hAnsi="Arial" w:cs="Arial"/>
          <w:sz w:val="24"/>
          <w:szCs w:val="24"/>
        </w:rPr>
        <w:t xml:space="preserve">тыс. </w:t>
      </w:r>
      <w:r w:rsidR="004D6FA1" w:rsidRPr="008A2E52">
        <w:rPr>
          <w:rFonts w:ascii="Arial" w:hAnsi="Arial" w:cs="Arial"/>
          <w:sz w:val="24"/>
          <w:szCs w:val="24"/>
        </w:rPr>
        <w:t xml:space="preserve"> рублей, что составляет </w:t>
      </w:r>
      <w:r w:rsidR="00DC0FEC" w:rsidRPr="008A2E52">
        <w:rPr>
          <w:rFonts w:ascii="Arial" w:hAnsi="Arial" w:cs="Arial"/>
          <w:sz w:val="24"/>
          <w:szCs w:val="24"/>
        </w:rPr>
        <w:t>9</w:t>
      </w:r>
      <w:r w:rsidRPr="008A2E52">
        <w:rPr>
          <w:rFonts w:ascii="Arial" w:hAnsi="Arial" w:cs="Arial"/>
          <w:sz w:val="24"/>
          <w:szCs w:val="24"/>
        </w:rPr>
        <w:t xml:space="preserve"> % к уровню </w:t>
      </w:r>
      <w:r w:rsidR="009B474B" w:rsidRPr="008A2E52">
        <w:rPr>
          <w:rFonts w:ascii="Arial" w:hAnsi="Arial" w:cs="Arial"/>
          <w:sz w:val="24"/>
          <w:szCs w:val="24"/>
        </w:rPr>
        <w:t>2013 года</w:t>
      </w:r>
      <w:r w:rsidR="004D6FA1" w:rsidRPr="008A2E52">
        <w:rPr>
          <w:rFonts w:ascii="Arial" w:hAnsi="Arial" w:cs="Arial"/>
          <w:sz w:val="24"/>
          <w:szCs w:val="24"/>
        </w:rPr>
        <w:t>.</w:t>
      </w:r>
    </w:p>
    <w:p w:rsidR="0038077D" w:rsidRPr="008A2E52" w:rsidRDefault="00F65F4F" w:rsidP="008A2E52">
      <w:pPr>
        <w:spacing w:after="0" w:line="240" w:lineRule="auto"/>
        <w:ind w:firstLine="708"/>
        <w:jc w:val="both"/>
        <w:rPr>
          <w:rFonts w:ascii="Arial" w:eastAsiaTheme="minorHAnsi" w:hAnsi="Arial" w:cs="Arial"/>
          <w:sz w:val="24"/>
          <w:szCs w:val="24"/>
          <w:lang w:eastAsia="en-US"/>
        </w:rPr>
      </w:pPr>
      <w:r w:rsidRPr="008A2E52">
        <w:rPr>
          <w:rFonts w:ascii="Arial" w:hAnsi="Arial" w:cs="Arial"/>
          <w:sz w:val="24"/>
          <w:szCs w:val="24"/>
        </w:rPr>
        <w:t>В</w:t>
      </w:r>
      <w:r w:rsidR="00806403" w:rsidRPr="008A2E52">
        <w:rPr>
          <w:rFonts w:ascii="Arial" w:hAnsi="Arial" w:cs="Arial"/>
          <w:sz w:val="24"/>
          <w:szCs w:val="24"/>
        </w:rPr>
        <w:t xml:space="preserve">   </w:t>
      </w:r>
      <w:r w:rsidR="00723F54" w:rsidRPr="008A2E52">
        <w:rPr>
          <w:rFonts w:ascii="Arial" w:hAnsi="Arial" w:cs="Arial"/>
          <w:sz w:val="24"/>
          <w:szCs w:val="24"/>
        </w:rPr>
        <w:t xml:space="preserve">соответствии с планом-графиком </w:t>
      </w:r>
      <w:r w:rsidR="0034575C" w:rsidRPr="008A2E52">
        <w:rPr>
          <w:rFonts w:ascii="Arial" w:eastAsiaTheme="minorHAnsi" w:hAnsi="Arial" w:cs="Arial"/>
          <w:sz w:val="24"/>
          <w:szCs w:val="24"/>
          <w:lang w:eastAsia="en-US"/>
        </w:rPr>
        <w:t>проведен</w:t>
      </w:r>
      <w:r w:rsidR="00CC0667" w:rsidRPr="008A2E52">
        <w:rPr>
          <w:rFonts w:ascii="Arial" w:eastAsiaTheme="minorHAnsi" w:hAnsi="Arial" w:cs="Arial"/>
          <w:sz w:val="24"/>
          <w:szCs w:val="24"/>
          <w:lang w:eastAsia="en-US"/>
        </w:rPr>
        <w:t>о</w:t>
      </w:r>
      <w:r w:rsidR="0034575C" w:rsidRPr="008A2E52">
        <w:rPr>
          <w:rFonts w:ascii="Arial" w:eastAsiaTheme="minorHAnsi" w:hAnsi="Arial" w:cs="Arial"/>
          <w:sz w:val="24"/>
          <w:szCs w:val="24"/>
          <w:lang w:eastAsia="en-US"/>
        </w:rPr>
        <w:t xml:space="preserve"> </w:t>
      </w:r>
      <w:r w:rsidR="00806403" w:rsidRPr="008A2E52">
        <w:rPr>
          <w:rFonts w:ascii="Arial" w:eastAsiaTheme="minorHAnsi" w:hAnsi="Arial" w:cs="Arial"/>
          <w:sz w:val="24"/>
          <w:szCs w:val="24"/>
          <w:lang w:eastAsia="en-US"/>
        </w:rPr>
        <w:t xml:space="preserve"> </w:t>
      </w:r>
      <w:r w:rsidR="00723F54" w:rsidRPr="008A2E52">
        <w:rPr>
          <w:rFonts w:ascii="Arial" w:eastAsiaTheme="minorHAnsi" w:hAnsi="Arial" w:cs="Arial"/>
          <w:sz w:val="24"/>
          <w:szCs w:val="24"/>
          <w:lang w:eastAsia="en-US"/>
        </w:rPr>
        <w:t>590</w:t>
      </w:r>
      <w:r w:rsidR="00806403" w:rsidRPr="008A2E52">
        <w:rPr>
          <w:rFonts w:ascii="Arial" w:eastAsiaTheme="minorHAnsi" w:hAnsi="Arial" w:cs="Arial"/>
          <w:sz w:val="24"/>
          <w:szCs w:val="24"/>
          <w:lang w:eastAsia="en-US"/>
        </w:rPr>
        <w:t xml:space="preserve"> </w:t>
      </w:r>
      <w:r w:rsidR="0034575C" w:rsidRPr="008A2E52">
        <w:rPr>
          <w:rFonts w:ascii="Arial" w:eastAsiaTheme="minorHAnsi" w:hAnsi="Arial" w:cs="Arial"/>
          <w:sz w:val="24"/>
          <w:szCs w:val="24"/>
          <w:lang w:eastAsia="en-US"/>
        </w:rPr>
        <w:t xml:space="preserve">процедур по размещению </w:t>
      </w:r>
      <w:r w:rsidR="007D0B13" w:rsidRPr="008A2E52">
        <w:rPr>
          <w:rFonts w:ascii="Arial" w:eastAsiaTheme="minorHAnsi" w:hAnsi="Arial" w:cs="Arial"/>
          <w:sz w:val="24"/>
          <w:szCs w:val="24"/>
          <w:lang w:eastAsia="en-US"/>
        </w:rPr>
        <w:t xml:space="preserve">муниципальных </w:t>
      </w:r>
      <w:r w:rsidR="0034575C" w:rsidRPr="008A2E52">
        <w:rPr>
          <w:rFonts w:ascii="Arial" w:eastAsiaTheme="minorHAnsi" w:hAnsi="Arial" w:cs="Arial"/>
          <w:sz w:val="24"/>
          <w:szCs w:val="24"/>
          <w:lang w:eastAsia="en-US"/>
        </w:rPr>
        <w:t xml:space="preserve">заказов на поставку товаров, работ, услуг. Из них </w:t>
      </w:r>
      <w:r w:rsidR="0038077D" w:rsidRPr="008A2E52">
        <w:rPr>
          <w:rFonts w:ascii="Arial" w:eastAsiaTheme="minorHAnsi" w:hAnsi="Arial" w:cs="Arial"/>
          <w:sz w:val="24"/>
          <w:szCs w:val="24"/>
          <w:lang w:eastAsia="en-US"/>
        </w:rPr>
        <w:t>14</w:t>
      </w:r>
      <w:r w:rsidR="00DB785B" w:rsidRPr="008A2E52">
        <w:rPr>
          <w:rFonts w:ascii="Arial" w:eastAsiaTheme="minorHAnsi" w:hAnsi="Arial" w:cs="Arial"/>
          <w:sz w:val="24"/>
          <w:szCs w:val="24"/>
          <w:lang w:eastAsia="en-US"/>
        </w:rPr>
        <w:t>4</w:t>
      </w:r>
      <w:r w:rsidR="0034575C" w:rsidRPr="008A2E52">
        <w:rPr>
          <w:rFonts w:ascii="Arial" w:eastAsiaTheme="minorHAnsi" w:hAnsi="Arial" w:cs="Arial"/>
          <w:sz w:val="24"/>
          <w:szCs w:val="24"/>
          <w:lang w:eastAsia="en-US"/>
        </w:rPr>
        <w:t xml:space="preserve"> процедур</w:t>
      </w:r>
      <w:r w:rsidR="004C3C23" w:rsidRPr="008A2E52">
        <w:rPr>
          <w:rFonts w:ascii="Arial" w:eastAsiaTheme="minorHAnsi" w:hAnsi="Arial" w:cs="Arial"/>
          <w:sz w:val="24"/>
          <w:szCs w:val="24"/>
          <w:lang w:eastAsia="en-US"/>
        </w:rPr>
        <w:t xml:space="preserve">ы </w:t>
      </w:r>
      <w:r w:rsidR="0034575C" w:rsidRPr="008A2E52">
        <w:rPr>
          <w:rFonts w:ascii="Arial" w:eastAsiaTheme="minorHAnsi" w:hAnsi="Arial" w:cs="Arial"/>
          <w:sz w:val="24"/>
          <w:szCs w:val="24"/>
          <w:lang w:eastAsia="en-US"/>
        </w:rPr>
        <w:t xml:space="preserve"> </w:t>
      </w:r>
      <w:r w:rsidR="007D0B13" w:rsidRPr="008A2E52">
        <w:rPr>
          <w:rFonts w:ascii="Arial" w:eastAsiaTheme="minorHAnsi" w:hAnsi="Arial" w:cs="Arial"/>
          <w:sz w:val="24"/>
          <w:szCs w:val="24"/>
          <w:lang w:eastAsia="en-US"/>
        </w:rPr>
        <w:t xml:space="preserve">проведено </w:t>
      </w:r>
      <w:r w:rsidR="0034575C" w:rsidRPr="008A2E52">
        <w:rPr>
          <w:rFonts w:ascii="Arial" w:eastAsiaTheme="minorHAnsi" w:hAnsi="Arial" w:cs="Arial"/>
          <w:sz w:val="24"/>
          <w:szCs w:val="24"/>
          <w:lang w:eastAsia="en-US"/>
        </w:rPr>
        <w:t>в форме открытого аукциона в электронной форме</w:t>
      </w:r>
      <w:r w:rsidR="008A2E52">
        <w:rPr>
          <w:rFonts w:ascii="Arial" w:eastAsiaTheme="minorHAnsi" w:hAnsi="Arial" w:cs="Arial"/>
          <w:sz w:val="24"/>
          <w:szCs w:val="24"/>
          <w:lang w:eastAsia="en-US"/>
        </w:rPr>
        <w:t>,</w:t>
      </w:r>
      <w:r w:rsidR="006C5043" w:rsidRPr="008A2E52">
        <w:rPr>
          <w:rFonts w:ascii="Arial" w:eastAsiaTheme="minorHAnsi" w:hAnsi="Arial" w:cs="Arial"/>
          <w:sz w:val="24"/>
          <w:szCs w:val="24"/>
          <w:lang w:eastAsia="en-US"/>
        </w:rPr>
        <w:t xml:space="preserve"> </w:t>
      </w:r>
      <w:r w:rsidR="0034575C" w:rsidRPr="008A2E52">
        <w:rPr>
          <w:rFonts w:ascii="Arial" w:eastAsiaTheme="minorHAnsi" w:hAnsi="Arial" w:cs="Arial"/>
          <w:sz w:val="24"/>
          <w:szCs w:val="24"/>
          <w:lang w:eastAsia="en-US"/>
        </w:rPr>
        <w:t xml:space="preserve"> </w:t>
      </w:r>
      <w:r w:rsidR="0038077D" w:rsidRPr="008A2E52">
        <w:rPr>
          <w:rFonts w:ascii="Arial" w:eastAsiaTheme="minorHAnsi" w:hAnsi="Arial" w:cs="Arial"/>
          <w:sz w:val="24"/>
          <w:szCs w:val="24"/>
          <w:lang w:eastAsia="en-US"/>
        </w:rPr>
        <w:t>5</w:t>
      </w:r>
      <w:r w:rsidR="0034575C" w:rsidRPr="008A2E52">
        <w:rPr>
          <w:rFonts w:ascii="Arial" w:eastAsiaTheme="minorHAnsi" w:hAnsi="Arial" w:cs="Arial"/>
          <w:sz w:val="24"/>
          <w:szCs w:val="24"/>
          <w:lang w:eastAsia="en-US"/>
        </w:rPr>
        <w:t xml:space="preserve"> процедур</w:t>
      </w:r>
      <w:r w:rsidR="006C5043" w:rsidRPr="008A2E52">
        <w:rPr>
          <w:rFonts w:ascii="Arial" w:eastAsiaTheme="minorHAnsi" w:hAnsi="Arial" w:cs="Arial"/>
          <w:sz w:val="24"/>
          <w:szCs w:val="24"/>
          <w:lang w:eastAsia="en-US"/>
        </w:rPr>
        <w:t xml:space="preserve"> запросом котировок</w:t>
      </w:r>
      <w:r w:rsidR="00723F54" w:rsidRPr="008A2E52">
        <w:rPr>
          <w:rFonts w:ascii="Arial" w:eastAsiaTheme="minorHAnsi" w:hAnsi="Arial" w:cs="Arial"/>
          <w:sz w:val="24"/>
          <w:szCs w:val="24"/>
          <w:lang w:eastAsia="en-US"/>
        </w:rPr>
        <w:t>, 3 путем запроса предложений и 438 закупок малого  объема.</w:t>
      </w:r>
    </w:p>
    <w:p w:rsidR="0038077D" w:rsidRPr="008A2E52" w:rsidRDefault="0038077D" w:rsidP="00056BBC">
      <w:pPr>
        <w:spacing w:after="0" w:line="240" w:lineRule="auto"/>
        <w:ind w:firstLine="708"/>
        <w:jc w:val="both"/>
        <w:rPr>
          <w:rFonts w:ascii="Arial" w:eastAsiaTheme="minorHAnsi" w:hAnsi="Arial" w:cs="Arial"/>
          <w:sz w:val="24"/>
          <w:szCs w:val="24"/>
          <w:lang w:eastAsia="en-US"/>
        </w:rPr>
      </w:pPr>
      <w:r w:rsidRPr="008A2E52">
        <w:rPr>
          <w:rFonts w:ascii="Arial" w:eastAsiaTheme="minorHAnsi" w:hAnsi="Arial" w:cs="Arial"/>
          <w:sz w:val="24"/>
          <w:szCs w:val="24"/>
          <w:lang w:eastAsia="en-US"/>
        </w:rPr>
        <w:t>Доля общего годового объема заказов на поставку товаров, выполнение работ, оказание услуг для муниципальных нужд в соответствии с перечнем товаров, работ, услуг для государственных и муниципальных нужд, размещение заказов на которые осуществляется у субъектов малого предпринимат</w:t>
      </w:r>
      <w:r w:rsidR="00AE2CF4" w:rsidRPr="008A2E52">
        <w:rPr>
          <w:rFonts w:ascii="Arial" w:eastAsiaTheme="minorHAnsi" w:hAnsi="Arial" w:cs="Arial"/>
          <w:sz w:val="24"/>
          <w:szCs w:val="24"/>
          <w:lang w:eastAsia="en-US"/>
        </w:rPr>
        <w:t>ельства, в 2014 году составила  10,21</w:t>
      </w:r>
      <w:r w:rsidRPr="008A2E52">
        <w:rPr>
          <w:rFonts w:ascii="Arial" w:eastAsiaTheme="minorHAnsi" w:hAnsi="Arial" w:cs="Arial"/>
          <w:sz w:val="24"/>
          <w:szCs w:val="24"/>
          <w:lang w:eastAsia="en-US"/>
        </w:rPr>
        <w:t>%.</w:t>
      </w:r>
    </w:p>
    <w:p w:rsidR="0038077D" w:rsidRPr="008A2E52" w:rsidRDefault="006C5043" w:rsidP="00056BBC">
      <w:pPr>
        <w:spacing w:after="0" w:line="240" w:lineRule="auto"/>
        <w:ind w:firstLine="708"/>
        <w:jc w:val="both"/>
        <w:rPr>
          <w:rFonts w:ascii="Arial" w:eastAsia="Times New Roman" w:hAnsi="Arial" w:cs="Arial"/>
          <w:sz w:val="24"/>
          <w:szCs w:val="24"/>
        </w:rPr>
      </w:pPr>
      <w:r w:rsidRPr="008A2E52">
        <w:rPr>
          <w:rFonts w:ascii="Arial" w:eastAsia="Times New Roman" w:hAnsi="Arial" w:cs="Arial"/>
          <w:bCs/>
          <w:sz w:val="24"/>
          <w:szCs w:val="24"/>
        </w:rPr>
        <w:t xml:space="preserve">Для субъектов малого предпринимательства проведено </w:t>
      </w:r>
      <w:r w:rsidR="00AE2CF4" w:rsidRPr="008A2E52">
        <w:rPr>
          <w:rFonts w:ascii="Arial" w:eastAsia="Times New Roman" w:hAnsi="Arial" w:cs="Arial"/>
          <w:bCs/>
          <w:sz w:val="24"/>
          <w:szCs w:val="24"/>
        </w:rPr>
        <w:t xml:space="preserve">55 </w:t>
      </w:r>
      <w:r w:rsidRPr="008A2E52">
        <w:rPr>
          <w:rFonts w:ascii="Arial" w:hAnsi="Arial" w:cs="Arial"/>
          <w:bCs/>
          <w:sz w:val="24"/>
          <w:szCs w:val="24"/>
        </w:rPr>
        <w:t xml:space="preserve">процедур размещения </w:t>
      </w:r>
      <w:r w:rsidRPr="008A2E52">
        <w:rPr>
          <w:rFonts w:ascii="Arial" w:eastAsia="Times New Roman" w:hAnsi="Arial" w:cs="Arial"/>
          <w:bCs/>
          <w:sz w:val="24"/>
          <w:szCs w:val="24"/>
        </w:rPr>
        <w:t>заказ</w:t>
      </w:r>
      <w:r w:rsidRPr="008A2E52">
        <w:rPr>
          <w:rFonts w:ascii="Arial" w:hAnsi="Arial" w:cs="Arial"/>
          <w:bCs/>
          <w:sz w:val="24"/>
          <w:szCs w:val="24"/>
        </w:rPr>
        <w:t>ов</w:t>
      </w:r>
      <w:r w:rsidRPr="008A2E52">
        <w:rPr>
          <w:rFonts w:ascii="Arial" w:eastAsia="Times New Roman" w:hAnsi="Arial" w:cs="Arial"/>
          <w:bCs/>
          <w:sz w:val="24"/>
          <w:szCs w:val="24"/>
        </w:rPr>
        <w:t xml:space="preserve"> путем проведения  открытых аукционов</w:t>
      </w:r>
      <w:r w:rsidR="009C4504" w:rsidRPr="008A2E52">
        <w:rPr>
          <w:rFonts w:ascii="Arial" w:hAnsi="Arial" w:cs="Arial"/>
          <w:bCs/>
          <w:sz w:val="24"/>
          <w:szCs w:val="24"/>
        </w:rPr>
        <w:t xml:space="preserve"> и</w:t>
      </w:r>
      <w:r w:rsidR="00056BBC" w:rsidRPr="008A2E52">
        <w:rPr>
          <w:rFonts w:ascii="Arial" w:hAnsi="Arial" w:cs="Arial"/>
          <w:bCs/>
          <w:sz w:val="24"/>
          <w:szCs w:val="24"/>
        </w:rPr>
        <w:t xml:space="preserve"> </w:t>
      </w:r>
      <w:r w:rsidR="00AE2CF4" w:rsidRPr="008A2E52">
        <w:rPr>
          <w:rFonts w:ascii="Arial" w:eastAsia="Times New Roman" w:hAnsi="Arial" w:cs="Arial"/>
          <w:bCs/>
          <w:sz w:val="24"/>
          <w:szCs w:val="24"/>
        </w:rPr>
        <w:t xml:space="preserve">4 </w:t>
      </w:r>
      <w:r w:rsidRPr="008A2E52">
        <w:rPr>
          <w:rFonts w:ascii="Arial" w:hAnsi="Arial" w:cs="Arial"/>
          <w:bCs/>
          <w:sz w:val="24"/>
          <w:szCs w:val="24"/>
        </w:rPr>
        <w:t>процедур</w:t>
      </w:r>
      <w:r w:rsidR="00AE2CF4" w:rsidRPr="008A2E52">
        <w:rPr>
          <w:rFonts w:ascii="Arial" w:hAnsi="Arial" w:cs="Arial"/>
          <w:bCs/>
          <w:sz w:val="24"/>
          <w:szCs w:val="24"/>
        </w:rPr>
        <w:t>ы</w:t>
      </w:r>
      <w:r w:rsidR="00A53C3B" w:rsidRPr="008A2E52">
        <w:rPr>
          <w:rFonts w:ascii="Arial" w:hAnsi="Arial" w:cs="Arial"/>
          <w:bCs/>
          <w:sz w:val="24"/>
          <w:szCs w:val="24"/>
        </w:rPr>
        <w:t xml:space="preserve"> </w:t>
      </w:r>
      <w:r w:rsidRPr="008A2E52">
        <w:rPr>
          <w:rFonts w:ascii="Arial" w:eastAsia="Times New Roman" w:hAnsi="Arial" w:cs="Arial"/>
          <w:bCs/>
          <w:sz w:val="24"/>
          <w:szCs w:val="24"/>
        </w:rPr>
        <w:t xml:space="preserve"> путем запроса котировок</w:t>
      </w:r>
      <w:r w:rsidR="00056BBC" w:rsidRPr="008A2E52">
        <w:rPr>
          <w:rFonts w:ascii="Arial" w:hAnsi="Arial" w:cs="Arial"/>
          <w:bCs/>
          <w:sz w:val="24"/>
          <w:szCs w:val="24"/>
        </w:rPr>
        <w:t xml:space="preserve">. </w:t>
      </w:r>
      <w:r w:rsidRPr="008A2E52">
        <w:rPr>
          <w:rFonts w:ascii="Arial" w:eastAsia="Times New Roman" w:hAnsi="Arial" w:cs="Arial"/>
          <w:sz w:val="24"/>
          <w:szCs w:val="24"/>
        </w:rPr>
        <w:t xml:space="preserve"> </w:t>
      </w:r>
    </w:p>
    <w:p w:rsidR="00D6537A" w:rsidRPr="008A2E52" w:rsidRDefault="0034575C" w:rsidP="00161AF3">
      <w:pPr>
        <w:spacing w:after="0" w:line="240" w:lineRule="auto"/>
        <w:ind w:firstLine="708"/>
        <w:jc w:val="both"/>
        <w:rPr>
          <w:rFonts w:ascii="Arial" w:hAnsi="Arial" w:cs="Arial"/>
          <w:sz w:val="24"/>
          <w:szCs w:val="24"/>
        </w:rPr>
      </w:pPr>
      <w:r w:rsidRPr="008A2E52">
        <w:rPr>
          <w:rFonts w:ascii="Arial" w:eastAsia="Times New Roman" w:hAnsi="Arial" w:cs="Arial"/>
          <w:sz w:val="24"/>
          <w:szCs w:val="24"/>
        </w:rPr>
        <w:t xml:space="preserve">Суммарная начальная цена </w:t>
      </w:r>
      <w:r w:rsidR="00CC0667" w:rsidRPr="008A2E52">
        <w:rPr>
          <w:rFonts w:ascii="Arial" w:eastAsia="Times New Roman" w:hAnsi="Arial" w:cs="Arial"/>
          <w:sz w:val="24"/>
          <w:szCs w:val="24"/>
        </w:rPr>
        <w:t xml:space="preserve">всех муниципальных </w:t>
      </w:r>
      <w:r w:rsidRPr="008A2E52">
        <w:rPr>
          <w:rFonts w:ascii="Arial" w:eastAsia="Times New Roman" w:hAnsi="Arial" w:cs="Arial"/>
          <w:sz w:val="24"/>
          <w:szCs w:val="24"/>
        </w:rPr>
        <w:t xml:space="preserve">контрактов составила </w:t>
      </w:r>
      <w:r w:rsidR="00AE2CF4" w:rsidRPr="008A2E52">
        <w:rPr>
          <w:rFonts w:ascii="Arial" w:eastAsia="Times New Roman" w:hAnsi="Arial" w:cs="Arial"/>
          <w:sz w:val="24"/>
          <w:szCs w:val="24"/>
        </w:rPr>
        <w:t xml:space="preserve">701 404 </w:t>
      </w:r>
      <w:r w:rsidRPr="008A2E52">
        <w:rPr>
          <w:rFonts w:ascii="Arial" w:eastAsia="Times New Roman" w:hAnsi="Arial" w:cs="Arial"/>
          <w:sz w:val="24"/>
          <w:szCs w:val="24"/>
        </w:rPr>
        <w:t xml:space="preserve"> тыс. рублей, из них </w:t>
      </w:r>
      <w:r w:rsidR="00AE2CF4" w:rsidRPr="008A2E52">
        <w:rPr>
          <w:rFonts w:ascii="Arial" w:eastAsia="Times New Roman" w:hAnsi="Arial" w:cs="Arial"/>
          <w:sz w:val="24"/>
          <w:szCs w:val="24"/>
        </w:rPr>
        <w:t xml:space="preserve">71 619 </w:t>
      </w:r>
      <w:r w:rsidRPr="008A2E52">
        <w:rPr>
          <w:rFonts w:ascii="Arial" w:eastAsia="Times New Roman" w:hAnsi="Arial" w:cs="Arial"/>
          <w:sz w:val="24"/>
          <w:szCs w:val="24"/>
        </w:rPr>
        <w:t xml:space="preserve"> тыс. рублей для субъектов малого предпринимательства. </w:t>
      </w:r>
    </w:p>
    <w:p w:rsidR="00C7633D" w:rsidRPr="008A2E52" w:rsidRDefault="00404908" w:rsidP="00161AF3">
      <w:pPr>
        <w:spacing w:after="0" w:line="240" w:lineRule="auto"/>
        <w:jc w:val="both"/>
        <w:rPr>
          <w:rFonts w:ascii="Arial" w:hAnsi="Arial" w:cs="Arial"/>
          <w:sz w:val="24"/>
          <w:szCs w:val="24"/>
        </w:rPr>
      </w:pPr>
      <w:r w:rsidRPr="008A2E52">
        <w:rPr>
          <w:rFonts w:ascii="Arial" w:hAnsi="Arial" w:cs="Arial"/>
          <w:sz w:val="24"/>
          <w:szCs w:val="24"/>
        </w:rPr>
        <w:tab/>
        <w:t xml:space="preserve">Сложившаяся экономия от проведения конкурсных процедур </w:t>
      </w:r>
      <w:r w:rsidR="00AE2CF4" w:rsidRPr="008A2E52">
        <w:rPr>
          <w:rFonts w:ascii="Arial" w:hAnsi="Arial" w:cs="Arial"/>
          <w:sz w:val="24"/>
          <w:szCs w:val="24"/>
        </w:rPr>
        <w:t xml:space="preserve">составила              47 </w:t>
      </w:r>
      <w:r w:rsidR="00C2086B" w:rsidRPr="008A2E52">
        <w:rPr>
          <w:rFonts w:ascii="Arial" w:hAnsi="Arial" w:cs="Arial"/>
          <w:sz w:val="24"/>
          <w:szCs w:val="24"/>
        </w:rPr>
        <w:t>434</w:t>
      </w:r>
      <w:r w:rsidR="004A41C7" w:rsidRPr="008A2E52">
        <w:rPr>
          <w:rFonts w:ascii="Arial" w:hAnsi="Arial" w:cs="Arial"/>
          <w:sz w:val="24"/>
          <w:szCs w:val="24"/>
        </w:rPr>
        <w:t xml:space="preserve"> </w:t>
      </w:r>
      <w:r w:rsidRPr="008A2E52">
        <w:rPr>
          <w:rFonts w:ascii="Arial" w:hAnsi="Arial" w:cs="Arial"/>
          <w:sz w:val="24"/>
          <w:szCs w:val="24"/>
        </w:rPr>
        <w:t xml:space="preserve">тыс. руб. или </w:t>
      </w:r>
      <w:r w:rsidR="00A15A91" w:rsidRPr="008A2E52">
        <w:rPr>
          <w:rFonts w:ascii="Arial" w:hAnsi="Arial" w:cs="Arial"/>
          <w:sz w:val="24"/>
          <w:szCs w:val="24"/>
        </w:rPr>
        <w:t xml:space="preserve"> </w:t>
      </w:r>
      <w:r w:rsidR="00153F49" w:rsidRPr="008A2E52">
        <w:rPr>
          <w:rFonts w:ascii="Arial" w:hAnsi="Arial" w:cs="Arial"/>
          <w:sz w:val="24"/>
          <w:szCs w:val="24"/>
        </w:rPr>
        <w:t>6,8</w:t>
      </w:r>
      <w:r w:rsidR="00A15A91" w:rsidRPr="008A2E52">
        <w:rPr>
          <w:rFonts w:ascii="Arial" w:hAnsi="Arial" w:cs="Arial"/>
          <w:sz w:val="24"/>
          <w:szCs w:val="24"/>
        </w:rPr>
        <w:t xml:space="preserve"> </w:t>
      </w:r>
      <w:r w:rsidRPr="008A2E52">
        <w:rPr>
          <w:rFonts w:ascii="Arial" w:hAnsi="Arial" w:cs="Arial"/>
          <w:sz w:val="24"/>
          <w:szCs w:val="24"/>
        </w:rPr>
        <w:t>%   общей суммы размещенного муниципального заказа</w:t>
      </w:r>
      <w:r w:rsidR="009D607F" w:rsidRPr="008A2E52">
        <w:rPr>
          <w:rFonts w:ascii="Arial" w:hAnsi="Arial" w:cs="Arial"/>
          <w:sz w:val="24"/>
          <w:szCs w:val="24"/>
        </w:rPr>
        <w:t>.</w:t>
      </w:r>
    </w:p>
    <w:p w:rsidR="00224FD1" w:rsidRPr="008A2E52" w:rsidRDefault="00161AF3" w:rsidP="00161AF3">
      <w:pPr>
        <w:spacing w:after="0" w:line="240" w:lineRule="auto"/>
        <w:jc w:val="both"/>
        <w:rPr>
          <w:rFonts w:ascii="Arial" w:hAnsi="Arial" w:cs="Arial"/>
          <w:color w:val="000000"/>
          <w:sz w:val="24"/>
          <w:szCs w:val="24"/>
          <w:shd w:val="clear" w:color="auto" w:fill="FFFFFF"/>
        </w:rPr>
      </w:pPr>
      <w:r w:rsidRPr="008A2E52">
        <w:rPr>
          <w:rFonts w:ascii="Arial" w:hAnsi="Arial" w:cs="Arial"/>
          <w:sz w:val="24"/>
          <w:szCs w:val="24"/>
        </w:rPr>
        <w:tab/>
        <w:t>Система муниципального заказа  является одним из самых важных регуляторов экономических процессов на муниципальном уровне. М</w:t>
      </w:r>
      <w:r w:rsidRPr="008A2E52">
        <w:rPr>
          <w:rFonts w:ascii="Arial" w:hAnsi="Arial" w:cs="Arial"/>
          <w:color w:val="000000"/>
          <w:sz w:val="24"/>
          <w:szCs w:val="24"/>
          <w:shd w:val="clear" w:color="auto" w:fill="FFFFFF"/>
        </w:rPr>
        <w:t>униципальный заказ позволяет контролировать расходование бюджетных средств и их эффективное использование, поддерживает и развивает механизм добросовестной конкуренции, обе</w:t>
      </w:r>
      <w:r w:rsidR="004E5188" w:rsidRPr="008A2E52">
        <w:rPr>
          <w:rFonts w:ascii="Arial" w:hAnsi="Arial" w:cs="Arial"/>
          <w:color w:val="000000"/>
          <w:sz w:val="24"/>
          <w:szCs w:val="24"/>
          <w:shd w:val="clear" w:color="auto" w:fill="FFFFFF"/>
        </w:rPr>
        <w:t xml:space="preserve">спечивая гласность, </w:t>
      </w:r>
      <w:r w:rsidRPr="008A2E52">
        <w:rPr>
          <w:rFonts w:ascii="Arial" w:hAnsi="Arial" w:cs="Arial"/>
          <w:color w:val="000000"/>
          <w:sz w:val="24"/>
          <w:szCs w:val="24"/>
          <w:shd w:val="clear" w:color="auto" w:fill="FFFFFF"/>
        </w:rPr>
        <w:t xml:space="preserve"> и призван недопустить злоупотребления в данной сфере экономической жизни  муниципалитета.</w:t>
      </w:r>
    </w:p>
    <w:p w:rsidR="004E5188" w:rsidRPr="008A2E52" w:rsidRDefault="004E5188" w:rsidP="00161AF3">
      <w:pPr>
        <w:spacing w:after="0" w:line="240" w:lineRule="auto"/>
        <w:jc w:val="both"/>
        <w:rPr>
          <w:rFonts w:ascii="Arial" w:hAnsi="Arial" w:cs="Arial"/>
          <w:color w:val="000000"/>
          <w:sz w:val="16"/>
          <w:szCs w:val="16"/>
          <w:shd w:val="clear" w:color="auto" w:fill="FFFFFF"/>
        </w:rPr>
      </w:pPr>
    </w:p>
    <w:tbl>
      <w:tblPr>
        <w:tblStyle w:val="a6"/>
        <w:tblW w:w="0" w:type="auto"/>
        <w:tblLook w:val="04A0"/>
      </w:tblPr>
      <w:tblGrid>
        <w:gridCol w:w="1951"/>
        <w:gridCol w:w="4713"/>
        <w:gridCol w:w="3333"/>
      </w:tblGrid>
      <w:tr w:rsidR="004E0418" w:rsidRPr="008A2E52" w:rsidTr="004E0418">
        <w:tc>
          <w:tcPr>
            <w:tcW w:w="1951" w:type="dxa"/>
          </w:tcPr>
          <w:p w:rsidR="004E0418" w:rsidRPr="008A2E52" w:rsidRDefault="004E0418" w:rsidP="00161AF3">
            <w:pPr>
              <w:jc w:val="center"/>
              <w:rPr>
                <w:rFonts w:ascii="Arial" w:hAnsi="Arial" w:cs="Arial"/>
                <w:b/>
                <w:sz w:val="24"/>
                <w:szCs w:val="24"/>
              </w:rPr>
            </w:pPr>
            <w:r w:rsidRPr="008A2E52">
              <w:rPr>
                <w:rFonts w:ascii="Arial" w:hAnsi="Arial" w:cs="Arial"/>
                <w:b/>
                <w:sz w:val="24"/>
                <w:szCs w:val="24"/>
              </w:rPr>
              <w:t>Период</w:t>
            </w:r>
          </w:p>
        </w:tc>
        <w:tc>
          <w:tcPr>
            <w:tcW w:w="4713" w:type="dxa"/>
          </w:tcPr>
          <w:p w:rsidR="004E0418" w:rsidRPr="008A2E52" w:rsidRDefault="004E0418" w:rsidP="00161AF3">
            <w:pPr>
              <w:jc w:val="center"/>
              <w:rPr>
                <w:rFonts w:ascii="Arial" w:hAnsi="Arial" w:cs="Arial"/>
                <w:b/>
                <w:sz w:val="24"/>
                <w:szCs w:val="24"/>
              </w:rPr>
            </w:pPr>
            <w:r w:rsidRPr="008A2E52">
              <w:rPr>
                <w:rFonts w:ascii="Arial" w:hAnsi="Arial" w:cs="Arial"/>
                <w:b/>
                <w:sz w:val="24"/>
                <w:szCs w:val="24"/>
              </w:rPr>
              <w:t>Количество размещенных муниципальных заказов</w:t>
            </w:r>
          </w:p>
        </w:tc>
        <w:tc>
          <w:tcPr>
            <w:tcW w:w="3333" w:type="dxa"/>
          </w:tcPr>
          <w:p w:rsidR="004E0418" w:rsidRPr="008A2E52" w:rsidRDefault="009D1FFA" w:rsidP="008A2E52">
            <w:pPr>
              <w:ind w:right="-142"/>
              <w:jc w:val="center"/>
              <w:rPr>
                <w:rFonts w:ascii="Arial" w:hAnsi="Arial" w:cs="Arial"/>
                <w:b/>
                <w:sz w:val="24"/>
                <w:szCs w:val="24"/>
              </w:rPr>
            </w:pPr>
            <w:r w:rsidRPr="008A2E52">
              <w:rPr>
                <w:rFonts w:ascii="Arial" w:hAnsi="Arial" w:cs="Arial"/>
                <w:b/>
                <w:sz w:val="24"/>
                <w:szCs w:val="24"/>
              </w:rPr>
              <w:t>Начальная (максимальная) цена</w:t>
            </w:r>
            <w:r w:rsidR="004E0418" w:rsidRPr="008A2E52">
              <w:rPr>
                <w:rFonts w:ascii="Arial" w:hAnsi="Arial" w:cs="Arial"/>
                <w:b/>
                <w:sz w:val="24"/>
                <w:szCs w:val="24"/>
              </w:rPr>
              <w:t xml:space="preserve">  (руб)</w:t>
            </w:r>
          </w:p>
        </w:tc>
      </w:tr>
      <w:tr w:rsidR="004E0418" w:rsidRPr="008A2E52" w:rsidTr="004E0418">
        <w:tc>
          <w:tcPr>
            <w:tcW w:w="1951"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2011 год</w:t>
            </w:r>
          </w:p>
        </w:tc>
        <w:tc>
          <w:tcPr>
            <w:tcW w:w="471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116</w:t>
            </w:r>
          </w:p>
        </w:tc>
        <w:tc>
          <w:tcPr>
            <w:tcW w:w="333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218 536 312,37</w:t>
            </w:r>
          </w:p>
        </w:tc>
      </w:tr>
      <w:tr w:rsidR="004E0418" w:rsidRPr="008A2E52" w:rsidTr="004E0418">
        <w:tc>
          <w:tcPr>
            <w:tcW w:w="1951"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2012 год</w:t>
            </w:r>
          </w:p>
        </w:tc>
        <w:tc>
          <w:tcPr>
            <w:tcW w:w="471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136</w:t>
            </w:r>
          </w:p>
        </w:tc>
        <w:tc>
          <w:tcPr>
            <w:tcW w:w="333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365 865 375,59</w:t>
            </w:r>
          </w:p>
        </w:tc>
      </w:tr>
      <w:tr w:rsidR="004E0418" w:rsidRPr="008A2E52" w:rsidTr="004E0418">
        <w:tc>
          <w:tcPr>
            <w:tcW w:w="1951"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2013 год</w:t>
            </w:r>
          </w:p>
        </w:tc>
        <w:tc>
          <w:tcPr>
            <w:tcW w:w="471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115</w:t>
            </w:r>
          </w:p>
        </w:tc>
        <w:tc>
          <w:tcPr>
            <w:tcW w:w="333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410 996 286,12</w:t>
            </w:r>
          </w:p>
        </w:tc>
      </w:tr>
      <w:tr w:rsidR="004E0418" w:rsidRPr="008A2E52" w:rsidTr="004E0418">
        <w:tc>
          <w:tcPr>
            <w:tcW w:w="1951"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2014 год</w:t>
            </w:r>
          </w:p>
        </w:tc>
        <w:tc>
          <w:tcPr>
            <w:tcW w:w="471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144</w:t>
            </w:r>
          </w:p>
        </w:tc>
        <w:tc>
          <w:tcPr>
            <w:tcW w:w="3333" w:type="dxa"/>
          </w:tcPr>
          <w:p w:rsidR="004E0418" w:rsidRPr="008A2E52" w:rsidRDefault="004E0418" w:rsidP="00161AF3">
            <w:pPr>
              <w:jc w:val="center"/>
              <w:rPr>
                <w:rFonts w:ascii="Arial" w:hAnsi="Arial" w:cs="Arial"/>
                <w:sz w:val="24"/>
                <w:szCs w:val="24"/>
              </w:rPr>
            </w:pPr>
            <w:r w:rsidRPr="008A2E52">
              <w:rPr>
                <w:rFonts w:ascii="Arial" w:hAnsi="Arial" w:cs="Arial"/>
                <w:sz w:val="24"/>
                <w:szCs w:val="24"/>
              </w:rPr>
              <w:t>668 600 542,48</w:t>
            </w:r>
          </w:p>
        </w:tc>
      </w:tr>
    </w:tbl>
    <w:p w:rsidR="004E0418" w:rsidRPr="008A2E52" w:rsidRDefault="004E0418" w:rsidP="00161AF3">
      <w:pPr>
        <w:spacing w:after="0" w:line="240" w:lineRule="auto"/>
        <w:jc w:val="both"/>
        <w:rPr>
          <w:rFonts w:ascii="Arial" w:hAnsi="Arial" w:cs="Arial"/>
          <w:sz w:val="16"/>
          <w:szCs w:val="16"/>
        </w:rPr>
      </w:pPr>
    </w:p>
    <w:p w:rsidR="004E3C47" w:rsidRPr="008A2E52" w:rsidRDefault="008A2E52" w:rsidP="00161AF3">
      <w:pPr>
        <w:spacing w:after="0" w:line="240" w:lineRule="auto"/>
        <w:ind w:firstLine="540"/>
        <w:jc w:val="both"/>
        <w:rPr>
          <w:rFonts w:ascii="Arial" w:hAnsi="Arial" w:cs="Arial"/>
          <w:sz w:val="24"/>
          <w:szCs w:val="24"/>
        </w:rPr>
      </w:pPr>
      <w:r>
        <w:rPr>
          <w:rFonts w:ascii="Arial" w:hAnsi="Arial" w:cs="Arial"/>
          <w:noProof/>
          <w:sz w:val="24"/>
          <w:szCs w:val="24"/>
        </w:rPr>
        <w:drawing>
          <wp:anchor distT="0" distB="0" distL="114300" distR="114300" simplePos="0" relativeHeight="251675648" behindDoc="0" locked="0" layoutInCell="1" allowOverlap="1">
            <wp:simplePos x="0" y="0"/>
            <wp:positionH relativeFrom="column">
              <wp:posOffset>-58420</wp:posOffset>
            </wp:positionH>
            <wp:positionV relativeFrom="paragraph">
              <wp:posOffset>548640</wp:posOffset>
            </wp:positionV>
            <wp:extent cx="2343150" cy="2270760"/>
            <wp:effectExtent l="19050" t="0" r="0" b="0"/>
            <wp:wrapThrough wrapText="bothSides">
              <wp:wrapPolygon edited="0">
                <wp:start x="-176" y="0"/>
                <wp:lineTo x="-176" y="21383"/>
                <wp:lineTo x="21600" y="21383"/>
                <wp:lineTo x="21600" y="0"/>
                <wp:lineTo x="-176" y="0"/>
              </wp:wrapPolygon>
            </wp:wrapThrough>
            <wp:docPr id="30726" name="Рисунок 30726" descr="http://www.nanonewsnet.ru/files/users/u3/2011/jan-feb/optogan_krasnoya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nonewsnet.ru/files/users/u3/2011/jan-feb/optogan_krasnoyarsk.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2270760"/>
                    </a:xfrm>
                    <a:prstGeom prst="rect">
                      <a:avLst/>
                    </a:prstGeom>
                    <a:noFill/>
                    <a:ln>
                      <a:noFill/>
                    </a:ln>
                  </pic:spPr>
                </pic:pic>
              </a:graphicData>
            </a:graphic>
          </wp:anchor>
        </w:drawing>
      </w:r>
      <w:r w:rsidR="004E3C47" w:rsidRPr="008A2E52">
        <w:rPr>
          <w:rFonts w:ascii="Arial" w:hAnsi="Arial" w:cs="Arial"/>
          <w:sz w:val="24"/>
          <w:szCs w:val="24"/>
        </w:rPr>
        <w:t xml:space="preserve">Следует отметить, что на протяжении ряда лет политика </w:t>
      </w:r>
      <w:r w:rsidR="007B5051" w:rsidRPr="008A2E52">
        <w:rPr>
          <w:rFonts w:ascii="Arial" w:hAnsi="Arial" w:cs="Arial"/>
          <w:sz w:val="24"/>
          <w:szCs w:val="24"/>
        </w:rPr>
        <w:t xml:space="preserve">муниципального управления </w:t>
      </w:r>
      <w:r w:rsidR="004E3C47" w:rsidRPr="008A2E52">
        <w:rPr>
          <w:rFonts w:ascii="Arial" w:hAnsi="Arial" w:cs="Arial"/>
          <w:sz w:val="24"/>
          <w:szCs w:val="24"/>
        </w:rPr>
        <w:t>в области расходов направлена на решение задач социально-экономического развития муниципального образования  и повышения качества жизни  населения.</w:t>
      </w:r>
    </w:p>
    <w:p w:rsidR="00C73881" w:rsidRPr="008A2E52" w:rsidRDefault="004E3C47" w:rsidP="00161AF3">
      <w:pPr>
        <w:spacing w:after="0" w:line="240" w:lineRule="auto"/>
        <w:jc w:val="both"/>
        <w:rPr>
          <w:rStyle w:val="imul"/>
          <w:rFonts w:ascii="Arial" w:hAnsi="Arial" w:cs="Arial"/>
          <w:color w:val="000000"/>
          <w:sz w:val="24"/>
          <w:szCs w:val="24"/>
        </w:rPr>
      </w:pPr>
      <w:r w:rsidRPr="008A2E52">
        <w:rPr>
          <w:rFonts w:ascii="Arial" w:hAnsi="Arial" w:cs="Arial"/>
          <w:sz w:val="24"/>
          <w:szCs w:val="24"/>
        </w:rPr>
        <w:t xml:space="preserve">   </w:t>
      </w:r>
      <w:r w:rsidR="00AE2CF4" w:rsidRPr="008A2E52">
        <w:rPr>
          <w:rFonts w:ascii="Arial" w:hAnsi="Arial" w:cs="Arial"/>
          <w:sz w:val="24"/>
          <w:szCs w:val="24"/>
        </w:rPr>
        <w:tab/>
      </w:r>
      <w:r w:rsidR="00AE05CA" w:rsidRPr="008A2E52">
        <w:rPr>
          <w:rFonts w:ascii="Arial" w:hAnsi="Arial" w:cs="Arial"/>
          <w:sz w:val="24"/>
          <w:szCs w:val="24"/>
        </w:rPr>
        <w:t xml:space="preserve">Комфортность проживания тазовчан  во многом определяется степенью благоустройства районного центра. Именно поэтому данное направление в деятельности Администрации поселка является одним из приоритетных. </w:t>
      </w:r>
    </w:p>
    <w:p w:rsidR="00D82DE2" w:rsidRPr="008A2E52" w:rsidRDefault="00C73881" w:rsidP="00161AF3">
      <w:pPr>
        <w:spacing w:after="0" w:line="240" w:lineRule="auto"/>
        <w:ind w:firstLine="708"/>
        <w:jc w:val="both"/>
        <w:rPr>
          <w:rFonts w:ascii="Arial" w:hAnsi="Arial" w:cs="Arial"/>
          <w:sz w:val="24"/>
          <w:szCs w:val="24"/>
        </w:rPr>
      </w:pPr>
      <w:r w:rsidRPr="008A2E52">
        <w:rPr>
          <w:rFonts w:ascii="Arial" w:hAnsi="Arial" w:cs="Arial"/>
          <w:sz w:val="24"/>
          <w:szCs w:val="24"/>
        </w:rPr>
        <w:t xml:space="preserve">Список работ по благоустройству, выполненных в поселке Тазовский  в </w:t>
      </w:r>
      <w:r w:rsidR="00A20BD0" w:rsidRPr="008A2E52">
        <w:rPr>
          <w:rFonts w:ascii="Arial" w:hAnsi="Arial" w:cs="Arial"/>
          <w:sz w:val="24"/>
          <w:szCs w:val="24"/>
        </w:rPr>
        <w:t>прошедшем году довольно весомый.</w:t>
      </w:r>
      <w:r w:rsidRPr="008A2E52">
        <w:rPr>
          <w:rFonts w:ascii="Arial" w:hAnsi="Arial" w:cs="Arial"/>
          <w:sz w:val="24"/>
          <w:szCs w:val="24"/>
        </w:rPr>
        <w:t xml:space="preserve"> </w:t>
      </w:r>
    </w:p>
    <w:p w:rsidR="00A20BD0" w:rsidRPr="008A2E52" w:rsidRDefault="00C73881" w:rsidP="00161AF3">
      <w:pPr>
        <w:spacing w:after="0" w:line="240" w:lineRule="auto"/>
        <w:ind w:firstLine="708"/>
        <w:jc w:val="both"/>
        <w:rPr>
          <w:rFonts w:ascii="Arial" w:hAnsi="Arial" w:cs="Arial"/>
          <w:sz w:val="24"/>
          <w:szCs w:val="24"/>
        </w:rPr>
      </w:pPr>
      <w:r w:rsidRPr="008A2E52">
        <w:rPr>
          <w:rFonts w:ascii="Arial" w:hAnsi="Arial" w:cs="Arial"/>
          <w:sz w:val="24"/>
          <w:szCs w:val="24"/>
        </w:rPr>
        <w:lastRenderedPageBreak/>
        <w:t xml:space="preserve"> </w:t>
      </w:r>
      <w:r w:rsidR="00A847F1" w:rsidRPr="008A2E52">
        <w:rPr>
          <w:rFonts w:ascii="Arial" w:hAnsi="Arial" w:cs="Arial"/>
          <w:sz w:val="24"/>
          <w:szCs w:val="24"/>
        </w:rPr>
        <w:t>В течение всего периода продолжалась</w:t>
      </w:r>
      <w:r w:rsidR="00A20BD0" w:rsidRPr="008A2E52">
        <w:rPr>
          <w:rFonts w:ascii="Arial" w:hAnsi="Arial" w:cs="Arial"/>
          <w:sz w:val="24"/>
          <w:szCs w:val="24"/>
        </w:rPr>
        <w:t xml:space="preserve"> работа по модернизации уличного освещения районного центра:</w:t>
      </w:r>
    </w:p>
    <w:p w:rsidR="00A20BD0" w:rsidRPr="008A2E52" w:rsidRDefault="00C73881" w:rsidP="00161AF3">
      <w:pPr>
        <w:pStyle w:val="a5"/>
        <w:numPr>
          <w:ilvl w:val="0"/>
          <w:numId w:val="13"/>
        </w:numPr>
        <w:spacing w:after="0" w:line="240" w:lineRule="auto"/>
        <w:ind w:left="0" w:firstLine="708"/>
        <w:jc w:val="both"/>
        <w:rPr>
          <w:rFonts w:ascii="Arial" w:hAnsi="Arial" w:cs="Arial"/>
          <w:sz w:val="24"/>
          <w:szCs w:val="24"/>
        </w:rPr>
      </w:pPr>
      <w:r w:rsidRPr="008A2E52">
        <w:rPr>
          <w:rFonts w:ascii="Arial" w:hAnsi="Arial" w:cs="Arial"/>
          <w:sz w:val="24"/>
          <w:szCs w:val="24"/>
        </w:rPr>
        <w:t xml:space="preserve">введена в эксплуатацию линия  освещения  </w:t>
      </w:r>
      <w:r w:rsidR="00E679B4" w:rsidRPr="008A2E52">
        <w:rPr>
          <w:rFonts w:ascii="Arial" w:hAnsi="Arial" w:cs="Arial"/>
          <w:sz w:val="24"/>
          <w:szCs w:val="24"/>
        </w:rPr>
        <w:t xml:space="preserve">гаражей </w:t>
      </w:r>
      <w:r w:rsidRPr="008A2E52">
        <w:rPr>
          <w:rFonts w:ascii="Arial" w:hAnsi="Arial" w:cs="Arial"/>
          <w:sz w:val="24"/>
          <w:szCs w:val="24"/>
        </w:rPr>
        <w:t xml:space="preserve">в </w:t>
      </w:r>
      <w:r w:rsidR="00A632E7" w:rsidRPr="008A2E52">
        <w:rPr>
          <w:rFonts w:ascii="Arial" w:hAnsi="Arial" w:cs="Arial"/>
          <w:sz w:val="24"/>
          <w:szCs w:val="24"/>
        </w:rPr>
        <w:t>микрорайоне Маргулова</w:t>
      </w:r>
      <w:r w:rsidR="009A1142" w:rsidRPr="008A2E52">
        <w:rPr>
          <w:rFonts w:ascii="Arial" w:hAnsi="Arial" w:cs="Arial"/>
          <w:sz w:val="24"/>
          <w:szCs w:val="24"/>
        </w:rPr>
        <w:t xml:space="preserve"> протяженностью 297 м. на сумму 2 022 тыс. рублей</w:t>
      </w:r>
      <w:r w:rsidR="00A632E7" w:rsidRPr="008A2E52">
        <w:rPr>
          <w:rFonts w:ascii="Arial" w:hAnsi="Arial" w:cs="Arial"/>
          <w:sz w:val="24"/>
          <w:szCs w:val="24"/>
        </w:rPr>
        <w:t>;</w:t>
      </w:r>
    </w:p>
    <w:p w:rsidR="00A20BD0" w:rsidRPr="008A2E52" w:rsidRDefault="00C73881" w:rsidP="00161AF3">
      <w:pPr>
        <w:pStyle w:val="a5"/>
        <w:numPr>
          <w:ilvl w:val="0"/>
          <w:numId w:val="13"/>
        </w:numPr>
        <w:spacing w:after="0" w:line="240" w:lineRule="auto"/>
        <w:ind w:left="0" w:firstLine="708"/>
        <w:jc w:val="both"/>
        <w:rPr>
          <w:rFonts w:ascii="Arial" w:hAnsi="Arial" w:cs="Arial"/>
          <w:sz w:val="24"/>
          <w:szCs w:val="24"/>
        </w:rPr>
      </w:pPr>
      <w:r w:rsidRPr="008A2E52">
        <w:rPr>
          <w:rFonts w:ascii="Arial" w:hAnsi="Arial" w:cs="Arial"/>
          <w:sz w:val="24"/>
          <w:szCs w:val="24"/>
        </w:rPr>
        <w:t xml:space="preserve"> выполнены работы по </w:t>
      </w:r>
      <w:r w:rsidR="00475546" w:rsidRPr="008A2E52">
        <w:rPr>
          <w:rFonts w:ascii="Arial" w:hAnsi="Arial" w:cs="Arial"/>
          <w:sz w:val="24"/>
          <w:szCs w:val="24"/>
        </w:rPr>
        <w:t xml:space="preserve"> устройству</w:t>
      </w:r>
      <w:r w:rsidRPr="008A2E52">
        <w:rPr>
          <w:rFonts w:ascii="Arial" w:hAnsi="Arial" w:cs="Arial"/>
          <w:sz w:val="24"/>
          <w:szCs w:val="24"/>
        </w:rPr>
        <w:t xml:space="preserve">  </w:t>
      </w:r>
      <w:r w:rsidR="00475546" w:rsidRPr="008A2E52">
        <w:rPr>
          <w:rFonts w:ascii="Arial" w:hAnsi="Arial" w:cs="Arial"/>
          <w:sz w:val="24"/>
          <w:szCs w:val="24"/>
        </w:rPr>
        <w:t xml:space="preserve">наружного электроосвещения </w:t>
      </w:r>
      <w:r w:rsidRPr="008A2E52">
        <w:rPr>
          <w:rFonts w:ascii="Arial" w:hAnsi="Arial" w:cs="Arial"/>
          <w:sz w:val="24"/>
          <w:szCs w:val="24"/>
        </w:rPr>
        <w:t xml:space="preserve"> </w:t>
      </w:r>
      <w:r w:rsidR="00475546" w:rsidRPr="008A2E52">
        <w:rPr>
          <w:rFonts w:ascii="Arial" w:hAnsi="Arial" w:cs="Arial"/>
          <w:sz w:val="24"/>
          <w:szCs w:val="24"/>
        </w:rPr>
        <w:t>участка от здания  по ул. Пушкина, д. 34Б до дома № 23 по</w:t>
      </w:r>
      <w:r w:rsidR="00D82DE2" w:rsidRPr="008A2E52">
        <w:rPr>
          <w:rFonts w:ascii="Arial" w:hAnsi="Arial" w:cs="Arial"/>
          <w:sz w:val="24"/>
          <w:szCs w:val="24"/>
        </w:rPr>
        <w:t xml:space="preserve">  </w:t>
      </w:r>
      <w:r w:rsidR="00475546" w:rsidRPr="008A2E52">
        <w:rPr>
          <w:rFonts w:ascii="Arial" w:hAnsi="Arial" w:cs="Arial"/>
          <w:sz w:val="24"/>
          <w:szCs w:val="24"/>
        </w:rPr>
        <w:t>ул. Геофизиков на сумму  3 134 тыс. руб</w:t>
      </w:r>
      <w:r w:rsidR="009A1142" w:rsidRPr="008A2E52">
        <w:rPr>
          <w:rFonts w:ascii="Arial" w:hAnsi="Arial" w:cs="Arial"/>
          <w:sz w:val="24"/>
          <w:szCs w:val="24"/>
        </w:rPr>
        <w:t>.</w:t>
      </w:r>
      <w:r w:rsidR="00475546" w:rsidRPr="008A2E52">
        <w:rPr>
          <w:rFonts w:ascii="Arial" w:hAnsi="Arial" w:cs="Arial"/>
          <w:sz w:val="24"/>
          <w:szCs w:val="24"/>
        </w:rPr>
        <w:t>, установлено 16 опор</w:t>
      </w:r>
      <w:r w:rsidR="00A20BD0" w:rsidRPr="008A2E52">
        <w:rPr>
          <w:rFonts w:ascii="Arial" w:hAnsi="Arial" w:cs="Arial"/>
          <w:sz w:val="24"/>
          <w:szCs w:val="24"/>
        </w:rPr>
        <w:t>;</w:t>
      </w:r>
    </w:p>
    <w:p w:rsidR="00475546" w:rsidRPr="008A2E52" w:rsidRDefault="00080DA0" w:rsidP="00161AF3">
      <w:pPr>
        <w:pStyle w:val="a5"/>
        <w:numPr>
          <w:ilvl w:val="0"/>
          <w:numId w:val="13"/>
        </w:numPr>
        <w:spacing w:after="0" w:line="240" w:lineRule="auto"/>
        <w:ind w:left="0" w:firstLine="708"/>
        <w:jc w:val="both"/>
        <w:rPr>
          <w:rFonts w:ascii="Arial" w:hAnsi="Arial" w:cs="Arial"/>
          <w:sz w:val="24"/>
          <w:szCs w:val="24"/>
        </w:rPr>
      </w:pPr>
      <w:r w:rsidRPr="008A2E52">
        <w:rPr>
          <w:rFonts w:ascii="Arial" w:hAnsi="Arial" w:cs="Arial"/>
          <w:sz w:val="24"/>
          <w:szCs w:val="24"/>
        </w:rPr>
        <w:t>о</w:t>
      </w:r>
      <w:r w:rsidR="00CC6F9D" w:rsidRPr="008A2E52">
        <w:rPr>
          <w:rFonts w:ascii="Arial" w:hAnsi="Arial" w:cs="Arial"/>
          <w:sz w:val="24"/>
          <w:szCs w:val="24"/>
        </w:rPr>
        <w:t xml:space="preserve">существлен капитальный ремонт </w:t>
      </w:r>
      <w:r w:rsidR="00957132" w:rsidRPr="008A2E52">
        <w:rPr>
          <w:rFonts w:ascii="Arial" w:hAnsi="Arial" w:cs="Arial"/>
          <w:sz w:val="24"/>
          <w:szCs w:val="24"/>
        </w:rPr>
        <w:t xml:space="preserve"> </w:t>
      </w:r>
      <w:r w:rsidR="00CC6F9D" w:rsidRPr="008A2E52">
        <w:rPr>
          <w:rFonts w:ascii="Arial" w:hAnsi="Arial" w:cs="Arial"/>
          <w:sz w:val="24"/>
          <w:szCs w:val="24"/>
        </w:rPr>
        <w:t>линии электропередач</w:t>
      </w:r>
      <w:r w:rsidR="00957132" w:rsidRPr="008A2E52">
        <w:rPr>
          <w:rFonts w:ascii="Arial" w:hAnsi="Arial" w:cs="Arial"/>
          <w:sz w:val="24"/>
          <w:szCs w:val="24"/>
        </w:rPr>
        <w:t xml:space="preserve"> </w:t>
      </w:r>
      <w:r w:rsidR="00CC6F9D" w:rsidRPr="008A2E52">
        <w:rPr>
          <w:rFonts w:ascii="Arial" w:hAnsi="Arial" w:cs="Arial"/>
          <w:sz w:val="24"/>
          <w:szCs w:val="24"/>
        </w:rPr>
        <w:t xml:space="preserve">ВЛ-0,4 кВ </w:t>
      </w:r>
      <w:r w:rsidR="00957132" w:rsidRPr="008A2E52">
        <w:rPr>
          <w:rFonts w:ascii="Arial" w:hAnsi="Arial" w:cs="Arial"/>
          <w:sz w:val="24"/>
          <w:szCs w:val="24"/>
        </w:rPr>
        <w:t>по улице Северной на сумму 1 912 тыс. рублей</w:t>
      </w:r>
      <w:r w:rsidR="009D1FFA" w:rsidRPr="008A2E52">
        <w:rPr>
          <w:rFonts w:ascii="Arial" w:hAnsi="Arial" w:cs="Arial"/>
          <w:sz w:val="24"/>
          <w:szCs w:val="24"/>
        </w:rPr>
        <w:t xml:space="preserve"> и по улице Пушкина  на сумму 537 тыс. рублей</w:t>
      </w:r>
      <w:r w:rsidR="00957132" w:rsidRPr="008A2E52">
        <w:rPr>
          <w:rFonts w:ascii="Arial" w:hAnsi="Arial" w:cs="Arial"/>
          <w:sz w:val="24"/>
          <w:szCs w:val="24"/>
        </w:rPr>
        <w:t>;</w:t>
      </w:r>
    </w:p>
    <w:p w:rsidR="00957132" w:rsidRPr="008A2E52" w:rsidRDefault="00957132" w:rsidP="00957132">
      <w:pPr>
        <w:pStyle w:val="a5"/>
        <w:numPr>
          <w:ilvl w:val="0"/>
          <w:numId w:val="13"/>
        </w:numPr>
        <w:spacing w:after="0" w:line="240" w:lineRule="auto"/>
        <w:ind w:left="0" w:firstLine="708"/>
        <w:jc w:val="both"/>
        <w:rPr>
          <w:rFonts w:ascii="Arial" w:hAnsi="Arial" w:cs="Arial"/>
          <w:sz w:val="24"/>
          <w:szCs w:val="24"/>
        </w:rPr>
      </w:pPr>
      <w:r w:rsidRPr="008A2E52">
        <w:rPr>
          <w:rFonts w:ascii="Arial" w:hAnsi="Arial" w:cs="Arial"/>
          <w:sz w:val="24"/>
          <w:szCs w:val="24"/>
        </w:rPr>
        <w:t xml:space="preserve">выполнены работы по </w:t>
      </w:r>
      <w:r w:rsidR="00080DA0" w:rsidRPr="008A2E52">
        <w:rPr>
          <w:rFonts w:ascii="Arial" w:hAnsi="Arial" w:cs="Arial"/>
          <w:sz w:val="24"/>
          <w:szCs w:val="24"/>
        </w:rPr>
        <w:t xml:space="preserve">переносу </w:t>
      </w:r>
      <w:r w:rsidRPr="008A2E52">
        <w:rPr>
          <w:rFonts w:ascii="Arial" w:hAnsi="Arial" w:cs="Arial"/>
          <w:sz w:val="24"/>
          <w:szCs w:val="24"/>
        </w:rPr>
        <w:t xml:space="preserve"> лини</w:t>
      </w:r>
      <w:r w:rsidR="00A847F1" w:rsidRPr="008A2E52">
        <w:rPr>
          <w:rFonts w:ascii="Arial" w:hAnsi="Arial" w:cs="Arial"/>
          <w:sz w:val="24"/>
          <w:szCs w:val="24"/>
        </w:rPr>
        <w:t>й</w:t>
      </w:r>
      <w:r w:rsidRPr="008A2E52">
        <w:rPr>
          <w:rFonts w:ascii="Arial" w:hAnsi="Arial" w:cs="Arial"/>
          <w:sz w:val="24"/>
          <w:szCs w:val="24"/>
        </w:rPr>
        <w:t xml:space="preserve"> электропередач </w:t>
      </w:r>
      <w:r w:rsidR="00A847F1" w:rsidRPr="008A2E52">
        <w:rPr>
          <w:rFonts w:ascii="Arial" w:hAnsi="Arial" w:cs="Arial"/>
          <w:sz w:val="24"/>
          <w:szCs w:val="24"/>
        </w:rPr>
        <w:t xml:space="preserve">на участке </w:t>
      </w:r>
      <w:r w:rsidRPr="008A2E52">
        <w:rPr>
          <w:rFonts w:ascii="Arial" w:hAnsi="Arial" w:cs="Arial"/>
          <w:sz w:val="24"/>
          <w:szCs w:val="24"/>
        </w:rPr>
        <w:t xml:space="preserve"> от здания Котельной № 7 до дома №  33 по улице Пушкина</w:t>
      </w:r>
      <w:r w:rsidR="00A632E7" w:rsidRPr="008A2E52">
        <w:rPr>
          <w:rFonts w:ascii="Arial" w:hAnsi="Arial" w:cs="Arial"/>
          <w:sz w:val="24"/>
          <w:szCs w:val="24"/>
        </w:rPr>
        <w:t xml:space="preserve">, по улицам Заполярная </w:t>
      </w:r>
      <w:r w:rsidR="00A847F1" w:rsidRPr="008A2E52">
        <w:rPr>
          <w:rFonts w:ascii="Arial" w:hAnsi="Arial" w:cs="Arial"/>
          <w:sz w:val="24"/>
          <w:szCs w:val="24"/>
        </w:rPr>
        <w:t xml:space="preserve"> </w:t>
      </w:r>
      <w:r w:rsidR="00A632E7" w:rsidRPr="008A2E52">
        <w:rPr>
          <w:rFonts w:ascii="Arial" w:hAnsi="Arial" w:cs="Arial"/>
          <w:sz w:val="24"/>
          <w:szCs w:val="24"/>
        </w:rPr>
        <w:t>и Дорожная</w:t>
      </w:r>
      <w:r w:rsidR="00080DA0" w:rsidRPr="008A2E52">
        <w:rPr>
          <w:rFonts w:ascii="Arial" w:hAnsi="Arial" w:cs="Arial"/>
          <w:sz w:val="24"/>
          <w:szCs w:val="24"/>
        </w:rPr>
        <w:t xml:space="preserve"> </w:t>
      </w:r>
      <w:r w:rsidRPr="008A2E52">
        <w:rPr>
          <w:rFonts w:ascii="Arial" w:hAnsi="Arial" w:cs="Arial"/>
          <w:sz w:val="24"/>
          <w:szCs w:val="24"/>
        </w:rPr>
        <w:t xml:space="preserve">  на </w:t>
      </w:r>
      <w:r w:rsidR="00A632E7" w:rsidRPr="008A2E52">
        <w:rPr>
          <w:rFonts w:ascii="Arial" w:hAnsi="Arial" w:cs="Arial"/>
          <w:sz w:val="24"/>
          <w:szCs w:val="24"/>
        </w:rPr>
        <w:t xml:space="preserve">общую </w:t>
      </w:r>
      <w:r w:rsidRPr="008A2E52">
        <w:rPr>
          <w:rFonts w:ascii="Arial" w:hAnsi="Arial" w:cs="Arial"/>
          <w:sz w:val="24"/>
          <w:szCs w:val="24"/>
        </w:rPr>
        <w:t xml:space="preserve">сумму </w:t>
      </w:r>
      <w:r w:rsidR="00080DA0" w:rsidRPr="008A2E52">
        <w:rPr>
          <w:rFonts w:ascii="Arial" w:hAnsi="Arial" w:cs="Arial"/>
          <w:sz w:val="24"/>
          <w:szCs w:val="24"/>
        </w:rPr>
        <w:t>2 381</w:t>
      </w:r>
      <w:r w:rsidRPr="008A2E52">
        <w:rPr>
          <w:rFonts w:ascii="Arial" w:hAnsi="Arial" w:cs="Arial"/>
          <w:sz w:val="24"/>
          <w:szCs w:val="24"/>
        </w:rPr>
        <w:t xml:space="preserve"> тыс. рублей;</w:t>
      </w:r>
    </w:p>
    <w:p w:rsidR="00A20BD0" w:rsidRPr="008A2E52" w:rsidRDefault="00C73881" w:rsidP="00161AF3">
      <w:pPr>
        <w:pStyle w:val="a5"/>
        <w:numPr>
          <w:ilvl w:val="0"/>
          <w:numId w:val="13"/>
        </w:numPr>
        <w:spacing w:after="0" w:line="240" w:lineRule="auto"/>
        <w:ind w:left="0" w:firstLine="708"/>
        <w:jc w:val="both"/>
        <w:rPr>
          <w:rFonts w:ascii="Arial" w:hAnsi="Arial" w:cs="Arial"/>
          <w:sz w:val="24"/>
          <w:szCs w:val="24"/>
        </w:rPr>
      </w:pPr>
      <w:r w:rsidRPr="008A2E52">
        <w:rPr>
          <w:rFonts w:ascii="Arial" w:hAnsi="Arial" w:cs="Arial"/>
          <w:sz w:val="24"/>
          <w:szCs w:val="24"/>
        </w:rPr>
        <w:t xml:space="preserve">    произведена   замена  двухсот  фонарей  уличного  освещения                                                                                            </w:t>
      </w:r>
      <w:r w:rsidR="00A20BD0" w:rsidRPr="008A2E52">
        <w:rPr>
          <w:rFonts w:ascii="Arial" w:hAnsi="Arial" w:cs="Arial"/>
          <w:sz w:val="24"/>
          <w:szCs w:val="24"/>
        </w:rPr>
        <w:t xml:space="preserve">                             </w:t>
      </w:r>
      <w:r w:rsidR="007305D4" w:rsidRPr="008A2E52">
        <w:rPr>
          <w:rFonts w:ascii="Arial" w:hAnsi="Arial" w:cs="Arial"/>
          <w:sz w:val="24"/>
          <w:szCs w:val="24"/>
        </w:rPr>
        <w:t xml:space="preserve">районного центра </w:t>
      </w:r>
      <w:r w:rsidR="00C51F32" w:rsidRPr="008A2E52">
        <w:rPr>
          <w:rFonts w:ascii="Arial" w:hAnsi="Arial" w:cs="Arial"/>
          <w:sz w:val="24"/>
          <w:szCs w:val="24"/>
        </w:rPr>
        <w:t>на более экономичные</w:t>
      </w:r>
      <w:r w:rsidR="00475546" w:rsidRPr="008A2E52">
        <w:rPr>
          <w:rFonts w:ascii="Arial" w:hAnsi="Arial" w:cs="Arial"/>
          <w:sz w:val="24"/>
          <w:szCs w:val="24"/>
        </w:rPr>
        <w:t>.</w:t>
      </w:r>
    </w:p>
    <w:p w:rsidR="00E16035" w:rsidRPr="008A2E52" w:rsidRDefault="00EB7A1B" w:rsidP="00161AF3">
      <w:pPr>
        <w:pStyle w:val="a5"/>
        <w:spacing w:after="0" w:line="240" w:lineRule="auto"/>
        <w:ind w:left="0" w:firstLine="708"/>
        <w:jc w:val="both"/>
        <w:rPr>
          <w:rFonts w:ascii="Arial" w:hAnsi="Arial" w:cs="Arial"/>
          <w:sz w:val="24"/>
          <w:szCs w:val="24"/>
        </w:rPr>
      </w:pPr>
      <w:r w:rsidRPr="008A2E52">
        <w:rPr>
          <w:rFonts w:ascii="Arial" w:hAnsi="Arial" w:cs="Arial"/>
          <w:sz w:val="24"/>
          <w:szCs w:val="24"/>
        </w:rPr>
        <w:t>Затраты на уличное освещение в течение года составили 15 984 тыс. рублей.</w:t>
      </w:r>
      <w:r w:rsidR="00AE05CA" w:rsidRPr="008A2E52">
        <w:rPr>
          <w:rFonts w:ascii="Arial" w:hAnsi="Arial" w:cs="Arial"/>
          <w:sz w:val="24"/>
          <w:szCs w:val="24"/>
        </w:rPr>
        <w:t xml:space="preserve"> </w:t>
      </w:r>
      <w:r w:rsidR="00635DA9" w:rsidRPr="008A2E52">
        <w:rPr>
          <w:rFonts w:ascii="Arial" w:hAnsi="Arial" w:cs="Arial"/>
          <w:sz w:val="24"/>
          <w:szCs w:val="24"/>
        </w:rPr>
        <w:t xml:space="preserve"> </w:t>
      </w:r>
    </w:p>
    <w:p w:rsidR="00C46393" w:rsidRPr="008A2E52" w:rsidRDefault="00C46393" w:rsidP="00A163F5">
      <w:pPr>
        <w:pStyle w:val="a8"/>
        <w:spacing w:before="0" w:beforeAutospacing="0" w:after="0" w:afterAutospacing="0"/>
        <w:ind w:left="34" w:firstLine="671"/>
        <w:jc w:val="both"/>
        <w:rPr>
          <w:rFonts w:ascii="Arial" w:hAnsi="Arial" w:cs="Arial"/>
          <w:color w:val="000000"/>
        </w:rPr>
      </w:pPr>
      <w:r w:rsidRPr="008A2E52">
        <w:rPr>
          <w:rFonts w:ascii="Arial" w:hAnsi="Arial" w:cs="Arial"/>
          <w:color w:val="000000"/>
        </w:rPr>
        <w:t xml:space="preserve">Ключевым направлением работы муниципалитета в прошедшем году стали </w:t>
      </w:r>
      <w:r w:rsidR="00EB48C2" w:rsidRPr="008A2E52">
        <w:rPr>
          <w:rFonts w:ascii="Arial" w:hAnsi="Arial" w:cs="Arial"/>
          <w:color w:val="000000"/>
        </w:rPr>
        <w:t xml:space="preserve">капитальный  </w:t>
      </w:r>
      <w:r w:rsidRPr="008A2E52">
        <w:rPr>
          <w:rFonts w:ascii="Arial" w:hAnsi="Arial" w:cs="Arial"/>
          <w:color w:val="000000"/>
        </w:rPr>
        <w:t>ремонт и реконструкция внутрипоселковых автомобильных дорог</w:t>
      </w:r>
      <w:r>
        <w:rPr>
          <w:color w:val="000000"/>
          <w:sz w:val="28"/>
          <w:szCs w:val="28"/>
        </w:rPr>
        <w:t xml:space="preserve"> </w:t>
      </w:r>
      <w:r w:rsidRPr="008A2E52">
        <w:rPr>
          <w:rFonts w:ascii="Arial" w:hAnsi="Arial" w:cs="Arial"/>
          <w:color w:val="000000"/>
        </w:rPr>
        <w:t xml:space="preserve">общего пользования.    Местной властью </w:t>
      </w:r>
      <w:r w:rsidR="002B761E" w:rsidRPr="008A2E52">
        <w:rPr>
          <w:rFonts w:ascii="Arial" w:hAnsi="Arial" w:cs="Arial"/>
          <w:color w:val="000000"/>
        </w:rPr>
        <w:t xml:space="preserve">осуществляется </w:t>
      </w:r>
      <w:r w:rsidR="009475C8" w:rsidRPr="008A2E52">
        <w:rPr>
          <w:rFonts w:ascii="Arial" w:hAnsi="Arial" w:cs="Arial"/>
          <w:color w:val="000000"/>
        </w:rPr>
        <w:t xml:space="preserve"> постоянное содержание  </w:t>
      </w:r>
      <w:r w:rsidRPr="008A2E52">
        <w:rPr>
          <w:rFonts w:ascii="Arial" w:hAnsi="Arial" w:cs="Arial"/>
          <w:color w:val="000000"/>
        </w:rPr>
        <w:t xml:space="preserve">29, 463 километров дорожного полотна районного </w:t>
      </w:r>
      <w:r w:rsidR="00A163F5" w:rsidRPr="008A2E52">
        <w:rPr>
          <w:rFonts w:ascii="Arial" w:hAnsi="Arial" w:cs="Arial"/>
          <w:color w:val="000000"/>
        </w:rPr>
        <w:t xml:space="preserve">    </w:t>
      </w:r>
      <w:r w:rsidRPr="008A2E52">
        <w:rPr>
          <w:rFonts w:ascii="Arial" w:hAnsi="Arial" w:cs="Arial"/>
          <w:color w:val="000000"/>
        </w:rPr>
        <w:t>центра</w:t>
      </w:r>
      <w:r w:rsidR="00F81C87" w:rsidRPr="008A2E52">
        <w:rPr>
          <w:rFonts w:ascii="Arial" w:hAnsi="Arial" w:cs="Arial"/>
          <w:color w:val="000000"/>
        </w:rPr>
        <w:t xml:space="preserve">, </w:t>
      </w:r>
      <w:r w:rsidR="00A163F5" w:rsidRPr="008A2E52">
        <w:rPr>
          <w:rFonts w:ascii="Arial" w:hAnsi="Arial" w:cs="Arial"/>
          <w:color w:val="000000"/>
        </w:rPr>
        <w:t xml:space="preserve">           </w:t>
      </w:r>
      <w:r w:rsidR="00F81C87" w:rsidRPr="008A2E52">
        <w:rPr>
          <w:rFonts w:ascii="Arial" w:hAnsi="Arial" w:cs="Arial"/>
          <w:color w:val="000000"/>
        </w:rPr>
        <w:t xml:space="preserve">в том числе </w:t>
      </w:r>
      <w:r w:rsidR="008545B1" w:rsidRPr="008A2E52">
        <w:rPr>
          <w:rFonts w:ascii="Arial" w:hAnsi="Arial" w:cs="Arial"/>
          <w:color w:val="000000"/>
        </w:rPr>
        <w:t>дорог с твердым покрытием 21,477 км и дорог в грунтовом исполнении 7,986 км</w:t>
      </w:r>
      <w:r w:rsidRPr="008A2E52">
        <w:rPr>
          <w:rFonts w:ascii="Arial" w:hAnsi="Arial" w:cs="Arial"/>
          <w:color w:val="000000"/>
        </w:rPr>
        <w:t>,</w:t>
      </w:r>
      <w:r w:rsidR="00A163F5" w:rsidRPr="008A2E52">
        <w:rPr>
          <w:rFonts w:ascii="Arial" w:hAnsi="Arial" w:cs="Arial"/>
          <w:color w:val="000000"/>
        </w:rPr>
        <w:t xml:space="preserve"> </w:t>
      </w:r>
      <w:r w:rsidRPr="008A2E52">
        <w:rPr>
          <w:rFonts w:ascii="Arial" w:hAnsi="Arial" w:cs="Arial"/>
          <w:color w:val="000000"/>
        </w:rPr>
        <w:t xml:space="preserve">профинансированной муниципальным бюджетом </w:t>
      </w:r>
      <w:r w:rsidR="00EB48C2" w:rsidRPr="008A2E52">
        <w:rPr>
          <w:rFonts w:ascii="Arial" w:hAnsi="Arial" w:cs="Arial"/>
          <w:color w:val="000000"/>
        </w:rPr>
        <w:t xml:space="preserve"> </w:t>
      </w:r>
      <w:r w:rsidR="00A163F5" w:rsidRPr="008A2E52">
        <w:rPr>
          <w:rFonts w:ascii="Arial" w:hAnsi="Arial" w:cs="Arial"/>
          <w:color w:val="000000"/>
        </w:rPr>
        <w:t>вместе с   содержанием  7,9 кил</w:t>
      </w:r>
      <w:r w:rsidR="008A2E52">
        <w:rPr>
          <w:rFonts w:ascii="Arial" w:hAnsi="Arial" w:cs="Arial"/>
          <w:color w:val="000000"/>
        </w:rPr>
        <w:t xml:space="preserve">ометров пешеходных  тротуаров  </w:t>
      </w:r>
      <w:r w:rsidR="00A163F5" w:rsidRPr="008A2E52">
        <w:rPr>
          <w:rFonts w:ascii="Arial" w:hAnsi="Arial" w:cs="Arial"/>
          <w:color w:val="000000"/>
        </w:rPr>
        <w:t xml:space="preserve">  </w:t>
      </w:r>
      <w:r w:rsidRPr="008A2E52">
        <w:rPr>
          <w:rFonts w:ascii="Arial" w:hAnsi="Arial" w:cs="Arial"/>
          <w:color w:val="000000"/>
        </w:rPr>
        <w:t xml:space="preserve">в </w:t>
      </w:r>
      <w:r w:rsidR="00EB48C2" w:rsidRPr="008A2E52">
        <w:rPr>
          <w:rFonts w:ascii="Arial" w:hAnsi="Arial" w:cs="Arial"/>
          <w:color w:val="000000"/>
        </w:rPr>
        <w:t xml:space="preserve"> </w:t>
      </w:r>
      <w:r w:rsidR="00A163F5" w:rsidRPr="008A2E52">
        <w:rPr>
          <w:rFonts w:ascii="Arial" w:hAnsi="Arial" w:cs="Arial"/>
          <w:color w:val="000000"/>
        </w:rPr>
        <w:t xml:space="preserve"> </w:t>
      </w:r>
      <w:r w:rsidRPr="008A2E52">
        <w:rPr>
          <w:rFonts w:ascii="Arial" w:hAnsi="Arial" w:cs="Arial"/>
          <w:color w:val="000000"/>
        </w:rPr>
        <w:t xml:space="preserve">сумме  </w:t>
      </w:r>
      <w:r w:rsidR="00A163F5" w:rsidRPr="008A2E52">
        <w:rPr>
          <w:rFonts w:ascii="Arial" w:hAnsi="Arial" w:cs="Arial"/>
          <w:color w:val="000000"/>
        </w:rPr>
        <w:t xml:space="preserve"> </w:t>
      </w:r>
      <w:r w:rsidRPr="008A2E52">
        <w:rPr>
          <w:rFonts w:ascii="Arial" w:hAnsi="Arial" w:cs="Arial"/>
          <w:color w:val="000000"/>
        </w:rPr>
        <w:t xml:space="preserve"> 60 306 тыс. рублей.</w:t>
      </w:r>
      <w:r w:rsidR="00A163F5" w:rsidRPr="008A2E52">
        <w:rPr>
          <w:rFonts w:ascii="Arial" w:hAnsi="Arial" w:cs="Arial"/>
          <w:color w:val="000000"/>
        </w:rPr>
        <w:t xml:space="preserve"> </w:t>
      </w:r>
    </w:p>
    <w:p w:rsidR="004E5188" w:rsidRPr="008A2E52" w:rsidRDefault="004E5188" w:rsidP="00A163F5">
      <w:pPr>
        <w:pStyle w:val="a8"/>
        <w:spacing w:before="0" w:beforeAutospacing="0" w:after="0" w:afterAutospacing="0"/>
        <w:ind w:left="34" w:firstLine="671"/>
        <w:jc w:val="both"/>
        <w:rPr>
          <w:rFonts w:ascii="Arial" w:hAnsi="Arial" w:cs="Arial"/>
          <w:color w:val="000000"/>
        </w:rPr>
      </w:pPr>
    </w:p>
    <w:tbl>
      <w:tblPr>
        <w:tblStyle w:val="-461"/>
        <w:tblW w:w="5000" w:type="pct"/>
        <w:tblLayout w:type="fixed"/>
        <w:tblLook w:val="04A0"/>
      </w:tblPr>
      <w:tblGrid>
        <w:gridCol w:w="1525"/>
        <w:gridCol w:w="1415"/>
        <w:gridCol w:w="1277"/>
        <w:gridCol w:w="1558"/>
        <w:gridCol w:w="1418"/>
        <w:gridCol w:w="1418"/>
        <w:gridCol w:w="1386"/>
      </w:tblGrid>
      <w:tr w:rsidR="00E61633" w:rsidRPr="008A2E52" w:rsidTr="00EA7FCC">
        <w:trPr>
          <w:cnfStyle w:val="100000000000"/>
        </w:trPr>
        <w:tc>
          <w:tcPr>
            <w:cnfStyle w:val="001000000000"/>
            <w:tcW w:w="5000" w:type="pct"/>
            <w:gridSpan w:val="7"/>
            <w:shd w:val="clear" w:color="auto" w:fill="B6D6F1" w:themeFill="accent6" w:themeFillTint="66"/>
          </w:tcPr>
          <w:p w:rsidR="00E61633" w:rsidRPr="008A2E52" w:rsidRDefault="00E61633" w:rsidP="00161D4E">
            <w:pPr>
              <w:pStyle w:val="a8"/>
              <w:spacing w:before="0" w:beforeAutospacing="0" w:after="0" w:afterAutospacing="0" w:line="276" w:lineRule="auto"/>
              <w:jc w:val="center"/>
              <w:rPr>
                <w:rFonts w:ascii="Arial" w:hAnsi="Arial" w:cs="Arial"/>
                <w:b w:val="0"/>
                <w:color w:val="000000"/>
              </w:rPr>
            </w:pPr>
            <w:r w:rsidRPr="008A2E52">
              <w:rPr>
                <w:rFonts w:ascii="Arial" w:hAnsi="Arial" w:cs="Arial"/>
                <w:color w:val="000000"/>
              </w:rPr>
              <w:t>Анализ содержания автомобильных дорог и пешеходных тротуаров  поселка Тазовский</w:t>
            </w:r>
          </w:p>
        </w:tc>
      </w:tr>
      <w:tr w:rsidR="00E61633" w:rsidRPr="008A2E52" w:rsidTr="00EA7FCC">
        <w:trPr>
          <w:cnfStyle w:val="000000100000"/>
        </w:trPr>
        <w:tc>
          <w:tcPr>
            <w:cnfStyle w:val="001000000000"/>
            <w:tcW w:w="763" w:type="pct"/>
          </w:tcPr>
          <w:p w:rsidR="00E61633" w:rsidRPr="008A2E52" w:rsidRDefault="00E61633" w:rsidP="00161D4E">
            <w:pPr>
              <w:pStyle w:val="a8"/>
              <w:spacing w:before="0" w:beforeAutospacing="0" w:after="0" w:afterAutospacing="0" w:line="276" w:lineRule="auto"/>
              <w:jc w:val="center"/>
              <w:rPr>
                <w:rFonts w:ascii="Arial" w:hAnsi="Arial" w:cs="Arial"/>
                <w:color w:val="000000"/>
              </w:rPr>
            </w:pPr>
          </w:p>
        </w:tc>
        <w:tc>
          <w:tcPr>
            <w:tcW w:w="1347" w:type="pct"/>
            <w:gridSpan w:val="2"/>
          </w:tcPr>
          <w:p w:rsidR="00E61633" w:rsidRPr="008A2E52" w:rsidRDefault="00E61633" w:rsidP="00161D4E">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2012 год</w:t>
            </w:r>
          </w:p>
        </w:tc>
        <w:tc>
          <w:tcPr>
            <w:tcW w:w="1488" w:type="pct"/>
            <w:gridSpan w:val="2"/>
          </w:tcPr>
          <w:p w:rsidR="00E61633" w:rsidRPr="008A2E52" w:rsidRDefault="00E61633" w:rsidP="00161D4E">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2013 год</w:t>
            </w:r>
          </w:p>
        </w:tc>
        <w:tc>
          <w:tcPr>
            <w:tcW w:w="1401" w:type="pct"/>
            <w:gridSpan w:val="2"/>
          </w:tcPr>
          <w:p w:rsidR="00E61633" w:rsidRPr="008A2E52" w:rsidRDefault="00E61633" w:rsidP="00161D4E">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2014 год</w:t>
            </w:r>
          </w:p>
        </w:tc>
      </w:tr>
      <w:tr w:rsidR="00E61633" w:rsidRPr="008A2E52" w:rsidTr="00EA7FCC">
        <w:tc>
          <w:tcPr>
            <w:cnfStyle w:val="001000000000"/>
            <w:tcW w:w="763" w:type="pct"/>
          </w:tcPr>
          <w:p w:rsidR="00E61633" w:rsidRPr="008A2E52" w:rsidRDefault="00E61633" w:rsidP="00161D4E">
            <w:pPr>
              <w:pStyle w:val="a8"/>
              <w:spacing w:before="0" w:beforeAutospacing="0" w:after="0" w:afterAutospacing="0" w:line="276" w:lineRule="auto"/>
              <w:rPr>
                <w:rFonts w:ascii="Arial" w:hAnsi="Arial" w:cs="Arial"/>
                <w:color w:val="000000"/>
              </w:rPr>
            </w:pPr>
          </w:p>
        </w:tc>
        <w:tc>
          <w:tcPr>
            <w:tcW w:w="708" w:type="pct"/>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Протяженность, км</w:t>
            </w:r>
          </w:p>
        </w:tc>
        <w:tc>
          <w:tcPr>
            <w:tcW w:w="639" w:type="pct"/>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Сумма, тыс. руб.</w:t>
            </w:r>
          </w:p>
        </w:tc>
        <w:tc>
          <w:tcPr>
            <w:tcW w:w="779" w:type="pct"/>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Протяженность, км</w:t>
            </w:r>
          </w:p>
        </w:tc>
        <w:tc>
          <w:tcPr>
            <w:tcW w:w="709" w:type="pct"/>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Сумма, тыс. руб.</w:t>
            </w:r>
          </w:p>
        </w:tc>
        <w:tc>
          <w:tcPr>
            <w:tcW w:w="709" w:type="pct"/>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Протяженность, км</w:t>
            </w:r>
          </w:p>
        </w:tc>
        <w:tc>
          <w:tcPr>
            <w:tcW w:w="692" w:type="pct"/>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Сумма, тыс. руб</w:t>
            </w:r>
          </w:p>
        </w:tc>
      </w:tr>
      <w:tr w:rsidR="00E61633" w:rsidRPr="008A2E52" w:rsidTr="00EA7FCC">
        <w:trPr>
          <w:cnfStyle w:val="000000100000"/>
        </w:trPr>
        <w:tc>
          <w:tcPr>
            <w:cnfStyle w:val="001000000000"/>
            <w:tcW w:w="763" w:type="pct"/>
            <w:shd w:val="clear" w:color="auto" w:fill="auto"/>
          </w:tcPr>
          <w:p w:rsidR="00E61633" w:rsidRPr="008A2E52" w:rsidRDefault="00E61633" w:rsidP="00161D4E">
            <w:pPr>
              <w:pStyle w:val="a8"/>
              <w:spacing w:before="0" w:beforeAutospacing="0" w:after="0" w:afterAutospacing="0" w:line="276" w:lineRule="auto"/>
              <w:jc w:val="center"/>
              <w:rPr>
                <w:rFonts w:ascii="Arial" w:hAnsi="Arial" w:cs="Arial"/>
                <w:color w:val="000000"/>
              </w:rPr>
            </w:pPr>
            <w:r w:rsidRPr="008A2E52">
              <w:rPr>
                <w:rFonts w:ascii="Arial" w:hAnsi="Arial" w:cs="Arial"/>
                <w:color w:val="000000"/>
              </w:rPr>
              <w:t>Автомобильные дороги</w:t>
            </w:r>
          </w:p>
        </w:tc>
        <w:tc>
          <w:tcPr>
            <w:tcW w:w="708" w:type="pct"/>
            <w:shd w:val="clear" w:color="auto" w:fill="B6D6F1" w:themeFill="accent6" w:themeFillTint="66"/>
            <w:vAlign w:val="center"/>
          </w:tcPr>
          <w:p w:rsidR="00E61633" w:rsidRPr="008A2E52" w:rsidRDefault="00E61633" w:rsidP="00EA7FCC">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26,114</w:t>
            </w:r>
          </w:p>
        </w:tc>
        <w:tc>
          <w:tcPr>
            <w:tcW w:w="639" w:type="pct"/>
            <w:vMerge w:val="restart"/>
            <w:shd w:val="clear" w:color="auto" w:fill="92C2EA" w:themeFill="accent6" w:themeFillTint="99"/>
            <w:vAlign w:val="center"/>
          </w:tcPr>
          <w:p w:rsidR="00E61633" w:rsidRPr="008A2E52" w:rsidRDefault="00E61633" w:rsidP="00EA7FCC">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47 920</w:t>
            </w:r>
          </w:p>
        </w:tc>
        <w:tc>
          <w:tcPr>
            <w:tcW w:w="779" w:type="pct"/>
            <w:shd w:val="clear" w:color="auto" w:fill="B6D6F1" w:themeFill="accent6" w:themeFillTint="66"/>
            <w:vAlign w:val="center"/>
          </w:tcPr>
          <w:p w:rsidR="00E61633" w:rsidRPr="008A2E52" w:rsidRDefault="00E61633" w:rsidP="00EA7FCC">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26,114</w:t>
            </w:r>
          </w:p>
        </w:tc>
        <w:tc>
          <w:tcPr>
            <w:tcW w:w="709" w:type="pct"/>
            <w:vMerge w:val="restart"/>
            <w:shd w:val="clear" w:color="auto" w:fill="92C2EA" w:themeFill="accent6" w:themeFillTint="99"/>
            <w:vAlign w:val="center"/>
          </w:tcPr>
          <w:p w:rsidR="00E61633" w:rsidRPr="008A2E52" w:rsidRDefault="00E61633" w:rsidP="00EA7FCC">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50 795</w:t>
            </w:r>
          </w:p>
        </w:tc>
        <w:tc>
          <w:tcPr>
            <w:tcW w:w="709" w:type="pct"/>
            <w:shd w:val="clear" w:color="auto" w:fill="B6D6F1" w:themeFill="accent6" w:themeFillTint="66"/>
            <w:vAlign w:val="center"/>
          </w:tcPr>
          <w:p w:rsidR="00E61633" w:rsidRPr="008A2E52" w:rsidRDefault="00E61633" w:rsidP="00EA7FCC">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29,463</w:t>
            </w:r>
          </w:p>
        </w:tc>
        <w:tc>
          <w:tcPr>
            <w:tcW w:w="692" w:type="pct"/>
            <w:vMerge w:val="restart"/>
            <w:shd w:val="clear" w:color="auto" w:fill="92C2EA" w:themeFill="accent6" w:themeFillTint="99"/>
            <w:vAlign w:val="center"/>
          </w:tcPr>
          <w:p w:rsidR="00E61633" w:rsidRPr="008A2E52" w:rsidRDefault="00E61633" w:rsidP="00EA7FCC">
            <w:pPr>
              <w:pStyle w:val="a8"/>
              <w:spacing w:before="0" w:beforeAutospacing="0" w:after="0" w:afterAutospacing="0" w:line="276" w:lineRule="auto"/>
              <w:jc w:val="center"/>
              <w:cnfStyle w:val="000000100000"/>
              <w:rPr>
                <w:rFonts w:ascii="Arial" w:hAnsi="Arial" w:cs="Arial"/>
                <w:color w:val="000000"/>
              </w:rPr>
            </w:pPr>
            <w:r w:rsidRPr="008A2E52">
              <w:rPr>
                <w:rFonts w:ascii="Arial" w:hAnsi="Arial" w:cs="Arial"/>
                <w:color w:val="000000"/>
              </w:rPr>
              <w:t>60 306</w:t>
            </w:r>
          </w:p>
        </w:tc>
      </w:tr>
      <w:tr w:rsidR="00E61633" w:rsidRPr="008A2E52" w:rsidTr="00EA7FCC">
        <w:tc>
          <w:tcPr>
            <w:cnfStyle w:val="001000000000"/>
            <w:tcW w:w="763" w:type="pct"/>
            <w:shd w:val="clear" w:color="auto" w:fill="auto"/>
          </w:tcPr>
          <w:p w:rsidR="00E61633" w:rsidRPr="008A2E52" w:rsidRDefault="00E61633" w:rsidP="00161D4E">
            <w:pPr>
              <w:pStyle w:val="a8"/>
              <w:spacing w:before="0" w:beforeAutospacing="0" w:after="0" w:afterAutospacing="0" w:line="276" w:lineRule="auto"/>
              <w:jc w:val="center"/>
              <w:rPr>
                <w:rFonts w:ascii="Arial" w:hAnsi="Arial" w:cs="Arial"/>
                <w:color w:val="000000"/>
              </w:rPr>
            </w:pPr>
            <w:r w:rsidRPr="008A2E52">
              <w:rPr>
                <w:rFonts w:ascii="Arial" w:hAnsi="Arial" w:cs="Arial"/>
                <w:color w:val="000000"/>
              </w:rPr>
              <w:t>Тротуары</w:t>
            </w:r>
          </w:p>
        </w:tc>
        <w:tc>
          <w:tcPr>
            <w:tcW w:w="708" w:type="pct"/>
            <w:shd w:val="clear" w:color="auto" w:fill="B6D6F1" w:themeFill="accent6" w:themeFillTint="66"/>
            <w:vAlign w:val="center"/>
          </w:tcPr>
          <w:p w:rsidR="00E61633" w:rsidRPr="008A2E52" w:rsidRDefault="00E61633" w:rsidP="00EA7FCC">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5,310</w:t>
            </w:r>
          </w:p>
        </w:tc>
        <w:tc>
          <w:tcPr>
            <w:tcW w:w="639" w:type="pct"/>
            <w:vMerge/>
            <w:shd w:val="clear" w:color="auto" w:fill="92C2EA" w:themeFill="accent6" w:themeFillTint="99"/>
            <w:vAlign w:val="center"/>
          </w:tcPr>
          <w:p w:rsidR="00E61633" w:rsidRPr="008A2E52" w:rsidRDefault="00E61633" w:rsidP="00EA7FCC">
            <w:pPr>
              <w:pStyle w:val="a8"/>
              <w:spacing w:before="0" w:beforeAutospacing="0" w:after="0" w:afterAutospacing="0" w:line="276" w:lineRule="auto"/>
              <w:jc w:val="center"/>
              <w:cnfStyle w:val="000000000000"/>
              <w:rPr>
                <w:rFonts w:ascii="Arial" w:hAnsi="Arial" w:cs="Arial"/>
                <w:color w:val="000000"/>
              </w:rPr>
            </w:pPr>
          </w:p>
        </w:tc>
        <w:tc>
          <w:tcPr>
            <w:tcW w:w="779" w:type="pct"/>
            <w:shd w:val="clear" w:color="auto" w:fill="B6D6F1" w:themeFill="accent6" w:themeFillTint="66"/>
            <w:vAlign w:val="center"/>
          </w:tcPr>
          <w:p w:rsidR="00E61633" w:rsidRPr="008A2E52" w:rsidRDefault="00E61633" w:rsidP="00EA7FCC">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5,310</w:t>
            </w:r>
          </w:p>
        </w:tc>
        <w:tc>
          <w:tcPr>
            <w:tcW w:w="709" w:type="pct"/>
            <w:vMerge/>
            <w:shd w:val="clear" w:color="auto" w:fill="92C2EA" w:themeFill="accent6" w:themeFillTint="99"/>
            <w:vAlign w:val="center"/>
          </w:tcPr>
          <w:p w:rsidR="00E61633" w:rsidRPr="008A2E52" w:rsidRDefault="00E61633" w:rsidP="00EA7FCC">
            <w:pPr>
              <w:pStyle w:val="a8"/>
              <w:spacing w:before="0" w:beforeAutospacing="0" w:after="0" w:afterAutospacing="0" w:line="276" w:lineRule="auto"/>
              <w:jc w:val="center"/>
              <w:cnfStyle w:val="000000000000"/>
              <w:rPr>
                <w:rFonts w:ascii="Arial" w:hAnsi="Arial" w:cs="Arial"/>
                <w:color w:val="000000"/>
              </w:rPr>
            </w:pPr>
          </w:p>
        </w:tc>
        <w:tc>
          <w:tcPr>
            <w:tcW w:w="709" w:type="pct"/>
            <w:shd w:val="clear" w:color="auto" w:fill="B6D6F1" w:themeFill="accent6" w:themeFillTint="66"/>
            <w:vAlign w:val="center"/>
          </w:tcPr>
          <w:p w:rsidR="00E61633" w:rsidRPr="008A2E52" w:rsidRDefault="00E61633" w:rsidP="00EA7FCC">
            <w:pPr>
              <w:pStyle w:val="a8"/>
              <w:spacing w:before="0" w:beforeAutospacing="0" w:after="0" w:afterAutospacing="0" w:line="276" w:lineRule="auto"/>
              <w:jc w:val="center"/>
              <w:cnfStyle w:val="000000000000"/>
              <w:rPr>
                <w:rFonts w:ascii="Arial" w:hAnsi="Arial" w:cs="Arial"/>
                <w:color w:val="000000"/>
              </w:rPr>
            </w:pPr>
            <w:r w:rsidRPr="008A2E52">
              <w:rPr>
                <w:rFonts w:ascii="Arial" w:hAnsi="Arial" w:cs="Arial"/>
                <w:color w:val="000000"/>
              </w:rPr>
              <w:t>7,903</w:t>
            </w:r>
          </w:p>
        </w:tc>
        <w:tc>
          <w:tcPr>
            <w:tcW w:w="692" w:type="pct"/>
            <w:vMerge/>
            <w:shd w:val="clear" w:color="auto" w:fill="92C2EA" w:themeFill="accent6" w:themeFillTint="99"/>
          </w:tcPr>
          <w:p w:rsidR="00E61633" w:rsidRPr="008A2E52" w:rsidRDefault="00E61633" w:rsidP="00161D4E">
            <w:pPr>
              <w:pStyle w:val="a8"/>
              <w:spacing w:before="0" w:beforeAutospacing="0" w:after="0" w:afterAutospacing="0" w:line="276" w:lineRule="auto"/>
              <w:jc w:val="center"/>
              <w:cnfStyle w:val="000000000000"/>
              <w:rPr>
                <w:rFonts w:ascii="Arial" w:hAnsi="Arial" w:cs="Arial"/>
                <w:color w:val="000000"/>
              </w:rPr>
            </w:pPr>
          </w:p>
        </w:tc>
      </w:tr>
    </w:tbl>
    <w:p w:rsidR="00E61633" w:rsidRPr="008A2E52" w:rsidRDefault="00EA7FCC" w:rsidP="00E61633">
      <w:pPr>
        <w:pStyle w:val="a8"/>
        <w:spacing w:before="0" w:beforeAutospacing="0" w:after="0" w:afterAutospacing="0" w:line="276" w:lineRule="auto"/>
        <w:ind w:firstLine="705"/>
        <w:jc w:val="both"/>
        <w:rPr>
          <w:rFonts w:ascii="Arial" w:hAnsi="Arial" w:cs="Arial"/>
        </w:rPr>
      </w:pPr>
      <w:r w:rsidRPr="008A2E52">
        <w:rPr>
          <w:rFonts w:ascii="Arial" w:hAnsi="Arial" w:cs="Arial"/>
          <w:noProof/>
        </w:rPr>
        <w:drawing>
          <wp:anchor distT="0" distB="0" distL="114300" distR="114300" simplePos="0" relativeHeight="251701248" behindDoc="0" locked="0" layoutInCell="1" allowOverlap="1">
            <wp:simplePos x="0" y="0"/>
            <wp:positionH relativeFrom="column">
              <wp:posOffset>-62230</wp:posOffset>
            </wp:positionH>
            <wp:positionV relativeFrom="paragraph">
              <wp:posOffset>128905</wp:posOffset>
            </wp:positionV>
            <wp:extent cx="3371850" cy="2152650"/>
            <wp:effectExtent l="19050" t="0" r="0" b="0"/>
            <wp:wrapThrough wrapText="bothSides">
              <wp:wrapPolygon edited="0">
                <wp:start x="-122" y="0"/>
                <wp:lineTo x="-122" y="21409"/>
                <wp:lineTo x="21600" y="21409"/>
                <wp:lineTo x="21600" y="0"/>
                <wp:lineTo x="-122" y="0"/>
              </wp:wrapPolygon>
            </wp:wrapThrough>
            <wp:docPr id="13" name="Рисунок 1" descr="H:\ВРЕМЕНА ГОДА\2014\20140825_193208.jpg"/>
            <wp:cNvGraphicFramePr/>
            <a:graphic xmlns:a="http://schemas.openxmlformats.org/drawingml/2006/main">
              <a:graphicData uri="http://schemas.openxmlformats.org/drawingml/2006/picture">
                <pic:pic xmlns:pic="http://schemas.openxmlformats.org/drawingml/2006/picture">
                  <pic:nvPicPr>
                    <pic:cNvPr id="111621" name="Picture 5" descr="H:\ВРЕМЕНА ГОДА\2014\20140825_193208.jpg"/>
                    <pic:cNvPicPr>
                      <a:picLocks noChangeAspect="1" noChangeArrowheads="1"/>
                    </pic:cNvPicPr>
                  </pic:nvPicPr>
                  <pic:blipFill>
                    <a:blip r:embed="rId20" cstate="print">
                      <a:extLst/>
                    </a:blip>
                    <a:srcRect/>
                    <a:stretch>
                      <a:fillRect/>
                    </a:stretch>
                  </pic:blipFill>
                  <pic:spPr bwMode="auto">
                    <a:xfrm>
                      <a:off x="0" y="0"/>
                      <a:ext cx="3371850" cy="2152650"/>
                    </a:xfrm>
                    <a:prstGeom prst="rect">
                      <a:avLst/>
                    </a:prstGeom>
                    <a:ln>
                      <a:noFill/>
                    </a:ln>
                    <a:effectLst/>
                    <a:extLst/>
                  </pic:spPr>
                </pic:pic>
              </a:graphicData>
            </a:graphic>
          </wp:anchor>
        </w:drawing>
      </w:r>
    </w:p>
    <w:p w:rsidR="00455D63" w:rsidRPr="008A2E52" w:rsidRDefault="00A526B9" w:rsidP="00EA7FCC">
      <w:pPr>
        <w:pStyle w:val="a8"/>
        <w:spacing w:before="0" w:beforeAutospacing="0" w:after="0" w:afterAutospacing="0"/>
        <w:ind w:left="34" w:firstLine="671"/>
        <w:jc w:val="both"/>
        <w:rPr>
          <w:rFonts w:ascii="Arial" w:hAnsi="Arial" w:cs="Arial"/>
          <w:color w:val="000000"/>
        </w:rPr>
      </w:pPr>
      <w:r w:rsidRPr="008A2E52">
        <w:rPr>
          <w:rFonts w:ascii="Arial" w:hAnsi="Arial" w:cs="Arial"/>
          <w:color w:val="000000"/>
        </w:rPr>
        <w:t>В</w:t>
      </w:r>
      <w:r w:rsidR="00D277C4" w:rsidRPr="008A2E52">
        <w:rPr>
          <w:rFonts w:ascii="Arial" w:hAnsi="Arial" w:cs="Arial"/>
          <w:color w:val="000000"/>
        </w:rPr>
        <w:t xml:space="preserve"> 2014 году  был осуществлен капитальный ремонт автомобильной дороги по улице Пушкина протяженностью  2,743  километров</w:t>
      </w:r>
      <w:r w:rsidR="00BD7F01" w:rsidRPr="008A2E52">
        <w:rPr>
          <w:rFonts w:ascii="Arial" w:hAnsi="Arial" w:cs="Arial"/>
          <w:color w:val="000000"/>
        </w:rPr>
        <w:t xml:space="preserve"> и</w:t>
      </w:r>
      <w:r w:rsidR="00FA52A0" w:rsidRPr="008A2E52">
        <w:rPr>
          <w:rFonts w:ascii="Arial" w:hAnsi="Arial" w:cs="Arial"/>
          <w:color w:val="000000"/>
        </w:rPr>
        <w:t xml:space="preserve"> площадью 11 280 м² с одновр</w:t>
      </w:r>
      <w:r w:rsidR="00BB5EBE" w:rsidRPr="008A2E52">
        <w:rPr>
          <w:rFonts w:ascii="Arial" w:hAnsi="Arial" w:cs="Arial"/>
          <w:color w:val="000000"/>
        </w:rPr>
        <w:t>еменным устройством 4</w:t>
      </w:r>
      <w:r w:rsidR="00E61633" w:rsidRPr="008A2E52">
        <w:rPr>
          <w:rFonts w:ascii="Arial" w:hAnsi="Arial" w:cs="Arial"/>
          <w:color w:val="000000"/>
        </w:rPr>
        <w:t> </w:t>
      </w:r>
      <w:r w:rsidR="00BB5EBE" w:rsidRPr="008A2E52">
        <w:rPr>
          <w:rFonts w:ascii="Arial" w:hAnsi="Arial" w:cs="Arial"/>
          <w:color w:val="000000"/>
        </w:rPr>
        <w:t>986 м²</w:t>
      </w:r>
      <w:r w:rsidR="00E61633" w:rsidRPr="008A2E52">
        <w:rPr>
          <w:rFonts w:ascii="Arial" w:hAnsi="Arial" w:cs="Arial"/>
          <w:color w:val="000000"/>
        </w:rPr>
        <w:t xml:space="preserve"> и</w:t>
      </w:r>
      <w:r w:rsidR="002847CC" w:rsidRPr="008A2E52">
        <w:rPr>
          <w:rFonts w:ascii="Arial" w:hAnsi="Arial" w:cs="Arial"/>
          <w:color w:val="000000"/>
        </w:rPr>
        <w:t xml:space="preserve"> ремонтом 1 512 м²</w:t>
      </w:r>
      <w:r w:rsidR="00BB5EBE" w:rsidRPr="008A2E52">
        <w:rPr>
          <w:rFonts w:ascii="Arial" w:hAnsi="Arial" w:cs="Arial"/>
          <w:color w:val="000000"/>
        </w:rPr>
        <w:t xml:space="preserve"> тротуаров,</w:t>
      </w:r>
      <w:r w:rsidRPr="008A2E52">
        <w:rPr>
          <w:rFonts w:ascii="Arial" w:hAnsi="Arial" w:cs="Arial"/>
          <w:color w:val="000000"/>
        </w:rPr>
        <w:t xml:space="preserve"> </w:t>
      </w:r>
      <w:r w:rsidR="006B438C" w:rsidRPr="008A2E52">
        <w:rPr>
          <w:rFonts w:ascii="Arial" w:hAnsi="Arial" w:cs="Arial"/>
          <w:color w:val="000000"/>
        </w:rPr>
        <w:t>установкой</w:t>
      </w:r>
      <w:r w:rsidR="00E61633" w:rsidRPr="008A2E52">
        <w:rPr>
          <w:rFonts w:ascii="Arial" w:hAnsi="Arial" w:cs="Arial"/>
          <w:color w:val="000000"/>
        </w:rPr>
        <w:t xml:space="preserve">                          </w:t>
      </w:r>
      <w:r w:rsidR="006B438C" w:rsidRPr="008A2E52">
        <w:rPr>
          <w:rFonts w:ascii="Arial" w:hAnsi="Arial" w:cs="Arial"/>
          <w:color w:val="000000"/>
        </w:rPr>
        <w:t xml:space="preserve"> </w:t>
      </w:r>
      <w:r w:rsidR="002847CC" w:rsidRPr="008A2E52">
        <w:rPr>
          <w:rFonts w:ascii="Arial" w:hAnsi="Arial" w:cs="Arial"/>
          <w:color w:val="000000"/>
        </w:rPr>
        <w:t xml:space="preserve"> </w:t>
      </w:r>
      <w:r w:rsidR="00FA52A0" w:rsidRPr="008A2E52">
        <w:rPr>
          <w:rFonts w:ascii="Arial" w:hAnsi="Arial" w:cs="Arial"/>
          <w:color w:val="000000"/>
        </w:rPr>
        <w:t>8 транспортных и 8 пешеходных</w:t>
      </w:r>
      <w:r w:rsidR="00446059" w:rsidRPr="008A2E52">
        <w:rPr>
          <w:rFonts w:ascii="Arial" w:hAnsi="Arial" w:cs="Arial"/>
          <w:color w:val="000000"/>
        </w:rPr>
        <w:t xml:space="preserve"> светодиодных </w:t>
      </w:r>
      <w:r w:rsidR="00FA52A0" w:rsidRPr="008A2E52">
        <w:rPr>
          <w:rFonts w:ascii="Arial" w:hAnsi="Arial" w:cs="Arial"/>
          <w:color w:val="000000"/>
        </w:rPr>
        <w:t xml:space="preserve"> светофорных объектов </w:t>
      </w:r>
      <w:r w:rsidR="00446059" w:rsidRPr="008A2E52">
        <w:rPr>
          <w:rFonts w:ascii="Arial" w:hAnsi="Arial" w:cs="Arial"/>
          <w:color w:val="000000"/>
        </w:rPr>
        <w:t xml:space="preserve"> </w:t>
      </w:r>
      <w:r w:rsidR="008E4C62" w:rsidRPr="008A2E52">
        <w:rPr>
          <w:rFonts w:ascii="Arial" w:hAnsi="Arial" w:cs="Arial"/>
          <w:color w:val="000000"/>
        </w:rPr>
        <w:t xml:space="preserve">на общую сумму </w:t>
      </w:r>
      <w:r w:rsidR="002847CC" w:rsidRPr="008A2E52">
        <w:rPr>
          <w:rFonts w:ascii="Arial" w:hAnsi="Arial" w:cs="Arial"/>
          <w:color w:val="000000"/>
        </w:rPr>
        <w:t xml:space="preserve">    </w:t>
      </w:r>
      <w:r w:rsidR="00446059" w:rsidRPr="008A2E52">
        <w:rPr>
          <w:rFonts w:ascii="Arial" w:hAnsi="Arial" w:cs="Arial"/>
          <w:color w:val="000000"/>
        </w:rPr>
        <w:t>104 950 тыс. рублей.</w:t>
      </w:r>
    </w:p>
    <w:p w:rsidR="004F2880" w:rsidRPr="008A2E52" w:rsidRDefault="004F2880" w:rsidP="003A73BB">
      <w:pPr>
        <w:spacing w:after="0" w:line="240" w:lineRule="auto"/>
        <w:ind w:firstLine="705"/>
        <w:jc w:val="both"/>
        <w:rPr>
          <w:rFonts w:ascii="Arial" w:hAnsi="Arial" w:cs="Arial"/>
          <w:sz w:val="24"/>
          <w:szCs w:val="24"/>
        </w:rPr>
      </w:pPr>
      <w:r w:rsidRPr="008A2E52">
        <w:rPr>
          <w:rFonts w:ascii="Arial" w:hAnsi="Arial" w:cs="Arial"/>
          <w:color w:val="000000"/>
          <w:sz w:val="24"/>
          <w:szCs w:val="24"/>
        </w:rPr>
        <w:t>Приведение дорог в пригодное для эксплуатации  состояние способств</w:t>
      </w:r>
      <w:r w:rsidR="002847CC" w:rsidRPr="008A2E52">
        <w:rPr>
          <w:rFonts w:ascii="Arial" w:hAnsi="Arial" w:cs="Arial"/>
          <w:color w:val="000000"/>
          <w:sz w:val="24"/>
          <w:szCs w:val="24"/>
        </w:rPr>
        <w:t>ует</w:t>
      </w:r>
      <w:r w:rsidRPr="008A2E52">
        <w:rPr>
          <w:rFonts w:ascii="Arial" w:hAnsi="Arial" w:cs="Arial"/>
          <w:color w:val="000000"/>
          <w:sz w:val="24"/>
          <w:szCs w:val="24"/>
        </w:rPr>
        <w:t xml:space="preserve"> снижению перегруженности и </w:t>
      </w:r>
      <w:r w:rsidRPr="008A2E52">
        <w:rPr>
          <w:rFonts w:ascii="Arial" w:hAnsi="Arial" w:cs="Arial"/>
          <w:color w:val="000000"/>
          <w:sz w:val="24"/>
          <w:szCs w:val="24"/>
        </w:rPr>
        <w:lastRenderedPageBreak/>
        <w:t xml:space="preserve">обеспечению транспортного передвижения к жилым застройкам, культурным, спортивным, социальным и иным объектам в муниципальном образовании. Все работы в данном направлении выполнены в целях комплексного </w:t>
      </w:r>
      <w:r w:rsidRPr="008A2E52">
        <w:rPr>
          <w:rFonts w:ascii="Arial" w:hAnsi="Arial" w:cs="Arial"/>
          <w:sz w:val="24"/>
          <w:szCs w:val="24"/>
        </w:rPr>
        <w:t xml:space="preserve"> благоустройства территории и повышения комфортности  проживания в поселке:</w:t>
      </w:r>
    </w:p>
    <w:tbl>
      <w:tblPr>
        <w:tblStyle w:val="GridTable4Accent6"/>
        <w:tblW w:w="0" w:type="auto"/>
        <w:tblLayout w:type="fixed"/>
        <w:tblLook w:val="04A0"/>
      </w:tblPr>
      <w:tblGrid>
        <w:gridCol w:w="751"/>
        <w:gridCol w:w="4319"/>
        <w:gridCol w:w="1984"/>
        <w:gridCol w:w="2800"/>
      </w:tblGrid>
      <w:tr w:rsidR="004F2880" w:rsidRPr="00114BCE" w:rsidTr="00916083">
        <w:trPr>
          <w:cnfStyle w:val="100000000000"/>
          <w:trHeight w:val="825"/>
        </w:trPr>
        <w:tc>
          <w:tcPr>
            <w:cnfStyle w:val="001000000000"/>
            <w:tcW w:w="751" w:type="dxa"/>
            <w:tcBorders>
              <w:top w:val="double" w:sz="4" w:space="0" w:color="4A9BDC" w:themeColor="accent6"/>
              <w:left w:val="double" w:sz="4" w:space="0" w:color="4A9BDC" w:themeColor="accent6"/>
              <w:bottom w:val="double" w:sz="4" w:space="0" w:color="4A9BDC" w:themeColor="accent6"/>
            </w:tcBorders>
          </w:tcPr>
          <w:p w:rsidR="004F2880" w:rsidRPr="00114BCE" w:rsidRDefault="004F2880" w:rsidP="004F2880">
            <w:pPr>
              <w:pStyle w:val="a8"/>
              <w:spacing w:before="0" w:beforeAutospacing="0" w:after="0" w:afterAutospacing="0"/>
              <w:jc w:val="center"/>
              <w:rPr>
                <w:rFonts w:ascii="Arial" w:hAnsi="Arial" w:cs="Arial"/>
                <w:b w:val="0"/>
                <w:color w:val="000000"/>
              </w:rPr>
            </w:pPr>
            <w:r w:rsidRPr="00114BCE">
              <w:rPr>
                <w:rFonts w:ascii="Arial" w:hAnsi="Arial" w:cs="Arial"/>
                <w:color w:val="000000"/>
              </w:rPr>
              <w:t>№№ п/п</w:t>
            </w:r>
          </w:p>
        </w:tc>
        <w:tc>
          <w:tcPr>
            <w:tcW w:w="4319" w:type="dxa"/>
            <w:tcBorders>
              <w:top w:val="double" w:sz="4" w:space="0" w:color="4A9BDC" w:themeColor="accent6"/>
              <w:bottom w:val="double" w:sz="4" w:space="0" w:color="4A9BDC" w:themeColor="accent6"/>
            </w:tcBorders>
          </w:tcPr>
          <w:p w:rsidR="004F2880" w:rsidRPr="00114BCE" w:rsidRDefault="004F2880" w:rsidP="004F2880">
            <w:pPr>
              <w:pStyle w:val="a8"/>
              <w:spacing w:before="0" w:beforeAutospacing="0" w:after="0" w:afterAutospacing="0"/>
              <w:jc w:val="center"/>
              <w:cnfStyle w:val="100000000000"/>
              <w:rPr>
                <w:rFonts w:ascii="Arial" w:hAnsi="Arial" w:cs="Arial"/>
                <w:b w:val="0"/>
                <w:color w:val="000000"/>
              </w:rPr>
            </w:pPr>
            <w:r w:rsidRPr="00114BCE">
              <w:rPr>
                <w:rFonts w:ascii="Arial" w:hAnsi="Arial" w:cs="Arial"/>
                <w:color w:val="000000"/>
              </w:rPr>
              <w:t>Виды работ</w:t>
            </w:r>
          </w:p>
        </w:tc>
        <w:tc>
          <w:tcPr>
            <w:tcW w:w="1984" w:type="dxa"/>
            <w:tcBorders>
              <w:top w:val="double" w:sz="4" w:space="0" w:color="4A9BDC" w:themeColor="accent6"/>
              <w:bottom w:val="double" w:sz="4" w:space="0" w:color="4A9BDC" w:themeColor="accent6"/>
            </w:tcBorders>
          </w:tcPr>
          <w:p w:rsidR="004F2880" w:rsidRPr="00114BCE" w:rsidRDefault="004F2880" w:rsidP="004F2880">
            <w:pPr>
              <w:pStyle w:val="a8"/>
              <w:spacing w:before="0" w:beforeAutospacing="0" w:after="0" w:afterAutospacing="0"/>
              <w:jc w:val="center"/>
              <w:cnfStyle w:val="100000000000"/>
              <w:rPr>
                <w:rFonts w:ascii="Arial" w:hAnsi="Arial" w:cs="Arial"/>
                <w:b w:val="0"/>
                <w:color w:val="000000"/>
              </w:rPr>
            </w:pPr>
            <w:r w:rsidRPr="00114BCE">
              <w:rPr>
                <w:rFonts w:ascii="Arial" w:hAnsi="Arial" w:cs="Arial"/>
                <w:color w:val="000000"/>
              </w:rPr>
              <w:t>Количественные показатели</w:t>
            </w:r>
          </w:p>
        </w:tc>
        <w:tc>
          <w:tcPr>
            <w:tcW w:w="2800" w:type="dxa"/>
            <w:tcBorders>
              <w:top w:val="double" w:sz="4" w:space="0" w:color="4A9BDC" w:themeColor="accent6"/>
              <w:bottom w:val="double" w:sz="4" w:space="0" w:color="4A9BDC" w:themeColor="accent6"/>
              <w:right w:val="double" w:sz="4" w:space="0" w:color="4A9BDC" w:themeColor="accent6"/>
            </w:tcBorders>
          </w:tcPr>
          <w:p w:rsidR="004F2880" w:rsidRPr="00114BCE" w:rsidRDefault="004F2880" w:rsidP="004F2880">
            <w:pPr>
              <w:pStyle w:val="a8"/>
              <w:spacing w:before="0" w:beforeAutospacing="0" w:after="0" w:afterAutospacing="0"/>
              <w:jc w:val="center"/>
              <w:cnfStyle w:val="100000000000"/>
              <w:rPr>
                <w:rFonts w:ascii="Arial" w:hAnsi="Arial" w:cs="Arial"/>
                <w:b w:val="0"/>
                <w:color w:val="000000"/>
              </w:rPr>
            </w:pPr>
            <w:r w:rsidRPr="00114BCE">
              <w:rPr>
                <w:rFonts w:ascii="Arial" w:hAnsi="Arial" w:cs="Arial"/>
                <w:color w:val="000000"/>
              </w:rPr>
              <w:t>Объем финансовых  средств, израсходованных на данные мероприятия (тыс. руб.)</w:t>
            </w:r>
          </w:p>
        </w:tc>
      </w:tr>
      <w:tr w:rsidR="004F2880" w:rsidRPr="00114BCE" w:rsidTr="00916083">
        <w:trPr>
          <w:cnfStyle w:val="000000100000"/>
          <w:trHeight w:val="218"/>
        </w:trPr>
        <w:tc>
          <w:tcPr>
            <w:cnfStyle w:val="001000000000"/>
            <w:tcW w:w="751" w:type="dxa"/>
            <w:tcBorders>
              <w:top w:val="double" w:sz="4" w:space="0" w:color="4A9BDC" w:themeColor="accent6"/>
              <w:left w:val="double" w:sz="4" w:space="0" w:color="4A9BDC" w:themeColor="accent6"/>
              <w:bottom w:val="double" w:sz="4" w:space="0" w:color="4A9BDC" w:themeColor="accent6"/>
            </w:tcBorders>
          </w:tcPr>
          <w:p w:rsidR="004F2880" w:rsidRPr="00114BCE" w:rsidRDefault="004F2880" w:rsidP="004F2880">
            <w:pPr>
              <w:pStyle w:val="a8"/>
              <w:spacing w:before="0" w:beforeAutospacing="0" w:after="0" w:afterAutospacing="0"/>
              <w:jc w:val="center"/>
              <w:rPr>
                <w:rFonts w:ascii="Arial" w:hAnsi="Arial" w:cs="Arial"/>
                <w:color w:val="000000"/>
              </w:rPr>
            </w:pPr>
            <w:r w:rsidRPr="00114BCE">
              <w:rPr>
                <w:rFonts w:ascii="Arial" w:hAnsi="Arial" w:cs="Arial"/>
                <w:color w:val="000000"/>
              </w:rPr>
              <w:t>1</w:t>
            </w:r>
          </w:p>
        </w:tc>
        <w:tc>
          <w:tcPr>
            <w:tcW w:w="4319" w:type="dxa"/>
            <w:tcBorders>
              <w:top w:val="double" w:sz="4" w:space="0" w:color="4A9BDC" w:themeColor="accent6"/>
              <w:bottom w:val="double" w:sz="4" w:space="0" w:color="4A9BDC" w:themeColor="accent6"/>
            </w:tcBorders>
          </w:tcPr>
          <w:p w:rsidR="004F2880" w:rsidRPr="00114BCE" w:rsidRDefault="004F2880"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2</w:t>
            </w:r>
          </w:p>
        </w:tc>
        <w:tc>
          <w:tcPr>
            <w:tcW w:w="1984" w:type="dxa"/>
            <w:tcBorders>
              <w:top w:val="double" w:sz="4" w:space="0" w:color="4A9BDC" w:themeColor="accent6"/>
              <w:bottom w:val="double" w:sz="4" w:space="0" w:color="4A9BDC" w:themeColor="accent6"/>
            </w:tcBorders>
          </w:tcPr>
          <w:p w:rsidR="004F2880" w:rsidRPr="00114BCE" w:rsidRDefault="004F2880"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3</w:t>
            </w:r>
          </w:p>
        </w:tc>
        <w:tc>
          <w:tcPr>
            <w:tcW w:w="2800" w:type="dxa"/>
            <w:tcBorders>
              <w:top w:val="double" w:sz="4" w:space="0" w:color="4A9BDC" w:themeColor="accent6"/>
              <w:bottom w:val="double" w:sz="4" w:space="0" w:color="4A9BDC" w:themeColor="accent6"/>
              <w:right w:val="double" w:sz="4" w:space="0" w:color="4A9BDC" w:themeColor="accent6"/>
            </w:tcBorders>
          </w:tcPr>
          <w:p w:rsidR="004F2880" w:rsidRPr="00114BCE" w:rsidRDefault="004F2880"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4</w:t>
            </w:r>
          </w:p>
        </w:tc>
      </w:tr>
      <w:tr w:rsidR="004F2880" w:rsidRPr="00114BCE" w:rsidTr="00916083">
        <w:tc>
          <w:tcPr>
            <w:cnfStyle w:val="001000000000"/>
            <w:tcW w:w="751" w:type="dxa"/>
            <w:tcBorders>
              <w:top w:val="double" w:sz="4" w:space="0" w:color="4A9BDC" w:themeColor="accent6"/>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1</w:t>
            </w:r>
          </w:p>
        </w:tc>
        <w:tc>
          <w:tcPr>
            <w:tcW w:w="4319" w:type="dxa"/>
            <w:tcBorders>
              <w:top w:val="double" w:sz="4" w:space="0" w:color="4A9BDC" w:themeColor="accent6"/>
            </w:tcBorders>
          </w:tcPr>
          <w:p w:rsidR="004F2880" w:rsidRPr="00114BCE" w:rsidRDefault="004F2880" w:rsidP="004F2880">
            <w:pPr>
              <w:pStyle w:val="a8"/>
              <w:spacing w:before="0" w:beforeAutospacing="0" w:after="0" w:afterAutospacing="0"/>
              <w:jc w:val="both"/>
              <w:cnfStyle w:val="000000000000"/>
              <w:rPr>
                <w:rFonts w:ascii="Arial" w:hAnsi="Arial" w:cs="Arial"/>
                <w:color w:val="000000"/>
              </w:rPr>
            </w:pPr>
            <w:r w:rsidRPr="00114BCE">
              <w:rPr>
                <w:rFonts w:ascii="Arial" w:hAnsi="Arial" w:cs="Arial"/>
                <w:color w:val="000000"/>
              </w:rPr>
              <w:t xml:space="preserve">Текущий ремонт автомобильной дороги по улице Северная </w:t>
            </w:r>
            <w:r w:rsidR="00497641" w:rsidRPr="00114BCE">
              <w:rPr>
                <w:rFonts w:ascii="Arial" w:hAnsi="Arial" w:cs="Arial"/>
                <w:color w:val="000000"/>
              </w:rPr>
              <w:t xml:space="preserve"> от моста  в направлении к полигону твердых бытовых отходов</w:t>
            </w:r>
          </w:p>
        </w:tc>
        <w:tc>
          <w:tcPr>
            <w:tcW w:w="1984" w:type="dxa"/>
            <w:tcBorders>
              <w:top w:val="double" w:sz="4" w:space="0" w:color="4A9BDC" w:themeColor="accent6"/>
            </w:tcBorders>
          </w:tcPr>
          <w:p w:rsidR="004F2880" w:rsidRPr="00114BCE" w:rsidRDefault="0049764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144</w:t>
            </w:r>
            <w:r w:rsidR="004F2880" w:rsidRPr="00114BCE">
              <w:rPr>
                <w:rFonts w:ascii="Arial" w:hAnsi="Arial" w:cs="Arial"/>
                <w:color w:val="000000"/>
              </w:rPr>
              <w:t xml:space="preserve"> кв. м.</w:t>
            </w:r>
          </w:p>
        </w:tc>
        <w:tc>
          <w:tcPr>
            <w:tcW w:w="2800" w:type="dxa"/>
            <w:tcBorders>
              <w:top w:val="double" w:sz="4" w:space="0" w:color="4A9BDC" w:themeColor="accent6"/>
              <w:right w:val="double" w:sz="4" w:space="0" w:color="4A9BDC" w:themeColor="accent6"/>
            </w:tcBorders>
          </w:tcPr>
          <w:p w:rsidR="004F2880" w:rsidRPr="00114BCE" w:rsidRDefault="0049764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441</w:t>
            </w:r>
            <w:r w:rsidR="004F2880" w:rsidRPr="00114BCE">
              <w:rPr>
                <w:rFonts w:ascii="Arial" w:hAnsi="Arial" w:cs="Arial"/>
                <w:color w:val="000000"/>
              </w:rPr>
              <w:t>,0</w:t>
            </w:r>
          </w:p>
        </w:tc>
      </w:tr>
      <w:tr w:rsidR="004F2880" w:rsidRPr="00114BCE" w:rsidTr="00916083">
        <w:trPr>
          <w:cnfStyle w:val="000000100000"/>
        </w:trPr>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2</w:t>
            </w:r>
          </w:p>
        </w:tc>
        <w:tc>
          <w:tcPr>
            <w:tcW w:w="4319" w:type="dxa"/>
          </w:tcPr>
          <w:p w:rsidR="004F2880" w:rsidRPr="00114BCE" w:rsidRDefault="00497641" w:rsidP="004F2880">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 xml:space="preserve">Текущий ремонт автомобильной дороги по улице Северная </w:t>
            </w:r>
          </w:p>
        </w:tc>
        <w:tc>
          <w:tcPr>
            <w:tcW w:w="1984" w:type="dxa"/>
          </w:tcPr>
          <w:p w:rsidR="004F2880" w:rsidRPr="00114BCE" w:rsidRDefault="0049764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 xml:space="preserve">840 </w:t>
            </w:r>
            <w:r w:rsidR="004F2880" w:rsidRPr="00114BCE">
              <w:rPr>
                <w:rFonts w:ascii="Arial" w:hAnsi="Arial" w:cs="Arial"/>
                <w:color w:val="000000"/>
              </w:rPr>
              <w:t>кв. м.</w:t>
            </w:r>
          </w:p>
        </w:tc>
        <w:tc>
          <w:tcPr>
            <w:tcW w:w="2800" w:type="dxa"/>
            <w:tcBorders>
              <w:right w:val="double" w:sz="4" w:space="0" w:color="4A9BDC" w:themeColor="accent6"/>
            </w:tcBorders>
          </w:tcPr>
          <w:p w:rsidR="004F2880" w:rsidRPr="00114BCE" w:rsidRDefault="0049764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1 421</w:t>
            </w:r>
            <w:r w:rsidR="004F2880" w:rsidRPr="00114BCE">
              <w:rPr>
                <w:rFonts w:ascii="Arial" w:hAnsi="Arial" w:cs="Arial"/>
                <w:color w:val="000000"/>
              </w:rPr>
              <w:t>,0</w:t>
            </w:r>
          </w:p>
        </w:tc>
      </w:tr>
      <w:tr w:rsidR="004F2880" w:rsidRPr="00114BCE" w:rsidTr="00916083">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3</w:t>
            </w:r>
          </w:p>
        </w:tc>
        <w:tc>
          <w:tcPr>
            <w:tcW w:w="4319" w:type="dxa"/>
          </w:tcPr>
          <w:p w:rsidR="004F2880" w:rsidRPr="00114BCE" w:rsidRDefault="00497641" w:rsidP="004F2880">
            <w:pPr>
              <w:pStyle w:val="a8"/>
              <w:spacing w:before="0" w:beforeAutospacing="0" w:after="0" w:afterAutospacing="0"/>
              <w:jc w:val="both"/>
              <w:cnfStyle w:val="000000000000"/>
              <w:rPr>
                <w:rFonts w:ascii="Arial" w:hAnsi="Arial" w:cs="Arial"/>
                <w:color w:val="000000"/>
              </w:rPr>
            </w:pPr>
            <w:r w:rsidRPr="00114BCE">
              <w:rPr>
                <w:rFonts w:ascii="Arial" w:hAnsi="Arial" w:cs="Arial"/>
                <w:color w:val="000000"/>
              </w:rPr>
              <w:t>Текущий ремонт автомобильной дороги по улице Пристанская</w:t>
            </w:r>
          </w:p>
        </w:tc>
        <w:tc>
          <w:tcPr>
            <w:tcW w:w="1984" w:type="dxa"/>
          </w:tcPr>
          <w:p w:rsidR="004F2880" w:rsidRPr="00114BCE" w:rsidRDefault="0049764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180</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49764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406</w:t>
            </w:r>
            <w:r w:rsidR="004F2880" w:rsidRPr="00114BCE">
              <w:rPr>
                <w:rFonts w:ascii="Arial" w:hAnsi="Arial" w:cs="Arial"/>
                <w:color w:val="000000"/>
              </w:rPr>
              <w:t>,0</w:t>
            </w:r>
          </w:p>
        </w:tc>
      </w:tr>
      <w:tr w:rsidR="004F2880" w:rsidRPr="00114BCE" w:rsidTr="00916083">
        <w:trPr>
          <w:cnfStyle w:val="000000100000"/>
        </w:trPr>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4</w:t>
            </w:r>
          </w:p>
        </w:tc>
        <w:tc>
          <w:tcPr>
            <w:tcW w:w="4319" w:type="dxa"/>
          </w:tcPr>
          <w:p w:rsidR="004F2880" w:rsidRPr="00114BCE" w:rsidRDefault="00497641" w:rsidP="004F2880">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Текущий ремонт автомобильной дороги по улице Колхозная в районе дома № 7а</w:t>
            </w:r>
          </w:p>
        </w:tc>
        <w:tc>
          <w:tcPr>
            <w:tcW w:w="1984" w:type="dxa"/>
          </w:tcPr>
          <w:p w:rsidR="004F2880" w:rsidRPr="00114BCE" w:rsidRDefault="0049764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72</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49764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86</w:t>
            </w:r>
            <w:r w:rsidR="004F2880" w:rsidRPr="00114BCE">
              <w:rPr>
                <w:rFonts w:ascii="Arial" w:hAnsi="Arial" w:cs="Arial"/>
                <w:color w:val="000000"/>
              </w:rPr>
              <w:t>,0</w:t>
            </w:r>
          </w:p>
        </w:tc>
      </w:tr>
      <w:tr w:rsidR="004F2880" w:rsidRPr="00114BCE" w:rsidTr="00916083">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5</w:t>
            </w:r>
          </w:p>
        </w:tc>
        <w:tc>
          <w:tcPr>
            <w:tcW w:w="4319" w:type="dxa"/>
          </w:tcPr>
          <w:p w:rsidR="004F2880" w:rsidRPr="00114BCE" w:rsidRDefault="00497641" w:rsidP="00AB369E">
            <w:pPr>
              <w:pStyle w:val="a8"/>
              <w:spacing w:before="0" w:beforeAutospacing="0" w:after="0" w:afterAutospacing="0"/>
              <w:jc w:val="both"/>
              <w:cnfStyle w:val="000000000000"/>
              <w:rPr>
                <w:rFonts w:ascii="Arial" w:hAnsi="Arial" w:cs="Arial"/>
                <w:color w:val="000000"/>
                <w:highlight w:val="yellow"/>
              </w:rPr>
            </w:pPr>
            <w:r w:rsidRPr="00114BCE">
              <w:rPr>
                <w:rFonts w:ascii="Arial" w:hAnsi="Arial" w:cs="Arial"/>
                <w:color w:val="000000"/>
              </w:rPr>
              <w:t xml:space="preserve">Текущий ремонт автомобильной дороги по улице </w:t>
            </w:r>
            <w:r w:rsidR="004F2880" w:rsidRPr="00114BCE">
              <w:rPr>
                <w:rFonts w:ascii="Arial" w:hAnsi="Arial" w:cs="Arial"/>
                <w:color w:val="000000"/>
              </w:rPr>
              <w:t xml:space="preserve">  Почтовая </w:t>
            </w:r>
            <w:r w:rsidRPr="00114BCE">
              <w:rPr>
                <w:rFonts w:ascii="Arial" w:hAnsi="Arial" w:cs="Arial"/>
                <w:color w:val="000000"/>
              </w:rPr>
              <w:t xml:space="preserve"> в районе </w:t>
            </w:r>
            <w:r w:rsidR="00AB369E" w:rsidRPr="00114BCE">
              <w:rPr>
                <w:rFonts w:ascii="Arial" w:hAnsi="Arial" w:cs="Arial"/>
                <w:color w:val="000000"/>
              </w:rPr>
              <w:t>МБУ «Тазовский районный краеведческий музей»</w:t>
            </w:r>
          </w:p>
        </w:tc>
        <w:tc>
          <w:tcPr>
            <w:tcW w:w="1984" w:type="dxa"/>
          </w:tcPr>
          <w:p w:rsidR="004F2880" w:rsidRPr="00114BCE" w:rsidRDefault="0049764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150</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49764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182</w:t>
            </w:r>
            <w:r w:rsidR="004F2880" w:rsidRPr="00114BCE">
              <w:rPr>
                <w:rFonts w:ascii="Arial" w:hAnsi="Arial" w:cs="Arial"/>
                <w:color w:val="000000"/>
              </w:rPr>
              <w:t>,0</w:t>
            </w:r>
          </w:p>
        </w:tc>
      </w:tr>
      <w:tr w:rsidR="004F2880" w:rsidRPr="00114BCE" w:rsidTr="00916083">
        <w:trPr>
          <w:cnfStyle w:val="000000100000"/>
        </w:trPr>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6</w:t>
            </w:r>
          </w:p>
        </w:tc>
        <w:tc>
          <w:tcPr>
            <w:tcW w:w="4319" w:type="dxa"/>
          </w:tcPr>
          <w:p w:rsidR="004F2880" w:rsidRPr="00114BCE" w:rsidRDefault="00497641" w:rsidP="00497641">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 xml:space="preserve">Текущий ремонт спуска автомобильной дороги от улицы </w:t>
            </w:r>
            <w:r w:rsidR="00783F91" w:rsidRPr="00114BCE">
              <w:rPr>
                <w:rFonts w:ascii="Arial" w:hAnsi="Arial" w:cs="Arial"/>
                <w:color w:val="000000"/>
              </w:rPr>
              <w:t>Нагорная</w:t>
            </w:r>
            <w:r w:rsidRPr="00114BCE">
              <w:rPr>
                <w:rFonts w:ascii="Arial" w:hAnsi="Arial" w:cs="Arial"/>
                <w:color w:val="000000"/>
              </w:rPr>
              <w:t xml:space="preserve"> </w:t>
            </w:r>
          </w:p>
        </w:tc>
        <w:tc>
          <w:tcPr>
            <w:tcW w:w="1984" w:type="dxa"/>
          </w:tcPr>
          <w:p w:rsidR="004F2880" w:rsidRPr="00114BCE" w:rsidRDefault="00783F9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36</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783F9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109</w:t>
            </w:r>
            <w:r w:rsidR="004F2880" w:rsidRPr="00114BCE">
              <w:rPr>
                <w:rFonts w:ascii="Arial" w:hAnsi="Arial" w:cs="Arial"/>
                <w:color w:val="000000"/>
              </w:rPr>
              <w:t>,0</w:t>
            </w:r>
          </w:p>
        </w:tc>
      </w:tr>
      <w:tr w:rsidR="004F2880" w:rsidRPr="00114BCE" w:rsidTr="00916083">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7</w:t>
            </w:r>
          </w:p>
        </w:tc>
        <w:tc>
          <w:tcPr>
            <w:tcW w:w="4319" w:type="dxa"/>
          </w:tcPr>
          <w:p w:rsidR="004F2880" w:rsidRPr="00114BCE" w:rsidRDefault="00783F91" w:rsidP="00783F91">
            <w:pPr>
              <w:pStyle w:val="a8"/>
              <w:spacing w:before="0" w:beforeAutospacing="0" w:after="0" w:afterAutospacing="0"/>
              <w:jc w:val="both"/>
              <w:cnfStyle w:val="000000000000"/>
              <w:rPr>
                <w:rFonts w:ascii="Arial" w:hAnsi="Arial" w:cs="Arial"/>
                <w:color w:val="000000"/>
              </w:rPr>
            </w:pPr>
            <w:r w:rsidRPr="00114BCE">
              <w:rPr>
                <w:rFonts w:ascii="Arial" w:hAnsi="Arial" w:cs="Arial"/>
                <w:color w:val="000000"/>
              </w:rPr>
              <w:t xml:space="preserve">Текущий ремонт автомобильной дороги в микрорайоне Маргулова </w:t>
            </w:r>
          </w:p>
        </w:tc>
        <w:tc>
          <w:tcPr>
            <w:tcW w:w="1984" w:type="dxa"/>
          </w:tcPr>
          <w:p w:rsidR="004F2880" w:rsidRPr="00114BCE" w:rsidRDefault="00783F9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240</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783F9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355</w:t>
            </w:r>
            <w:r w:rsidR="004F2880" w:rsidRPr="00114BCE">
              <w:rPr>
                <w:rFonts w:ascii="Arial" w:hAnsi="Arial" w:cs="Arial"/>
                <w:color w:val="000000"/>
              </w:rPr>
              <w:t>,0</w:t>
            </w:r>
          </w:p>
        </w:tc>
      </w:tr>
      <w:tr w:rsidR="004F2880" w:rsidRPr="00114BCE" w:rsidTr="00916083">
        <w:trPr>
          <w:cnfStyle w:val="000000100000"/>
        </w:trPr>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8</w:t>
            </w:r>
          </w:p>
        </w:tc>
        <w:tc>
          <w:tcPr>
            <w:tcW w:w="4319" w:type="dxa"/>
          </w:tcPr>
          <w:p w:rsidR="004F2880" w:rsidRPr="00114BCE" w:rsidRDefault="00783F91" w:rsidP="00783F91">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Текущий ремонт автомобильной дороги по улице Калинина (подъезд к корпусу хирургии ГБУЗ ЯНАО «Тазовская ЦРБ»</w:t>
            </w:r>
          </w:p>
        </w:tc>
        <w:tc>
          <w:tcPr>
            <w:tcW w:w="1984" w:type="dxa"/>
          </w:tcPr>
          <w:p w:rsidR="004F2880" w:rsidRPr="00114BCE" w:rsidRDefault="00783F9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180</w:t>
            </w:r>
            <w:r w:rsidR="004F2880" w:rsidRPr="00114BCE">
              <w:rPr>
                <w:rFonts w:ascii="Arial" w:hAnsi="Arial" w:cs="Arial"/>
                <w:color w:val="000000"/>
              </w:rPr>
              <w:t>кв. м.</w:t>
            </w:r>
          </w:p>
        </w:tc>
        <w:tc>
          <w:tcPr>
            <w:tcW w:w="2800" w:type="dxa"/>
            <w:tcBorders>
              <w:right w:val="double" w:sz="4" w:space="0" w:color="4A9BDC" w:themeColor="accent6"/>
            </w:tcBorders>
          </w:tcPr>
          <w:p w:rsidR="004F2880" w:rsidRPr="00114BCE" w:rsidRDefault="00783F9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199</w:t>
            </w:r>
            <w:r w:rsidR="004F2880" w:rsidRPr="00114BCE">
              <w:rPr>
                <w:rFonts w:ascii="Arial" w:hAnsi="Arial" w:cs="Arial"/>
                <w:color w:val="000000"/>
              </w:rPr>
              <w:t>,0</w:t>
            </w:r>
          </w:p>
        </w:tc>
      </w:tr>
      <w:tr w:rsidR="004F2880" w:rsidRPr="00114BCE" w:rsidTr="00916083">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9</w:t>
            </w:r>
          </w:p>
        </w:tc>
        <w:tc>
          <w:tcPr>
            <w:tcW w:w="4319" w:type="dxa"/>
          </w:tcPr>
          <w:p w:rsidR="004F2880" w:rsidRPr="00114BCE" w:rsidRDefault="00783F91" w:rsidP="00783F91">
            <w:pPr>
              <w:pStyle w:val="a8"/>
              <w:spacing w:before="0" w:beforeAutospacing="0" w:after="0" w:afterAutospacing="0"/>
              <w:jc w:val="both"/>
              <w:cnfStyle w:val="000000000000"/>
              <w:rPr>
                <w:rFonts w:ascii="Arial" w:hAnsi="Arial" w:cs="Arial"/>
                <w:color w:val="000000"/>
              </w:rPr>
            </w:pPr>
            <w:r w:rsidRPr="00114BCE">
              <w:rPr>
                <w:rFonts w:ascii="Arial" w:hAnsi="Arial" w:cs="Arial"/>
                <w:color w:val="000000"/>
              </w:rPr>
              <w:t>Текущий ремонт автомобильной дороги в микрорайоне Геолог</w:t>
            </w:r>
          </w:p>
        </w:tc>
        <w:tc>
          <w:tcPr>
            <w:tcW w:w="1984" w:type="dxa"/>
          </w:tcPr>
          <w:p w:rsidR="004F2880" w:rsidRPr="00114BCE" w:rsidRDefault="00783F9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54</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783F91"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604</w:t>
            </w:r>
            <w:r w:rsidR="004F2880" w:rsidRPr="00114BCE">
              <w:rPr>
                <w:rFonts w:ascii="Arial" w:hAnsi="Arial" w:cs="Arial"/>
                <w:color w:val="000000"/>
              </w:rPr>
              <w:t>,0</w:t>
            </w:r>
          </w:p>
        </w:tc>
      </w:tr>
      <w:tr w:rsidR="004F2880" w:rsidRPr="00114BCE" w:rsidTr="00916083">
        <w:trPr>
          <w:cnfStyle w:val="000000100000"/>
        </w:trPr>
        <w:tc>
          <w:tcPr>
            <w:cnfStyle w:val="001000000000"/>
            <w:tcW w:w="751" w:type="dxa"/>
            <w:tcBorders>
              <w:left w:val="double" w:sz="4" w:space="0" w:color="4A9BDC" w:themeColor="accent6"/>
            </w:tcBorders>
          </w:tcPr>
          <w:p w:rsidR="004F2880" w:rsidRPr="00114BCE" w:rsidRDefault="004F2880" w:rsidP="004F2880">
            <w:pPr>
              <w:pStyle w:val="a8"/>
              <w:spacing w:before="0" w:beforeAutospacing="0" w:after="0" w:afterAutospacing="0"/>
              <w:jc w:val="both"/>
              <w:rPr>
                <w:rFonts w:ascii="Arial" w:hAnsi="Arial" w:cs="Arial"/>
                <w:color w:val="000000"/>
              </w:rPr>
            </w:pPr>
            <w:r w:rsidRPr="00114BCE">
              <w:rPr>
                <w:rFonts w:ascii="Arial" w:hAnsi="Arial" w:cs="Arial"/>
                <w:color w:val="000000"/>
              </w:rPr>
              <w:t>10</w:t>
            </w:r>
          </w:p>
        </w:tc>
        <w:tc>
          <w:tcPr>
            <w:tcW w:w="4319" w:type="dxa"/>
          </w:tcPr>
          <w:p w:rsidR="00E61633" w:rsidRPr="00114BCE" w:rsidRDefault="00783F91" w:rsidP="003A73BB">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 xml:space="preserve">Текущий ремонт автомобильной дороги по улице Подшибякина в районе </w:t>
            </w:r>
            <w:r w:rsidR="003A73BB" w:rsidRPr="00114BCE">
              <w:rPr>
                <w:rFonts w:ascii="Arial" w:hAnsi="Arial" w:cs="Arial"/>
                <w:color w:val="000000"/>
              </w:rPr>
              <w:t>Пожарной части</w:t>
            </w:r>
          </w:p>
        </w:tc>
        <w:tc>
          <w:tcPr>
            <w:tcW w:w="1984" w:type="dxa"/>
          </w:tcPr>
          <w:p w:rsidR="004F2880" w:rsidRPr="00114BCE" w:rsidRDefault="00783F9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 xml:space="preserve">72 </w:t>
            </w:r>
            <w:r w:rsidR="004F2880" w:rsidRPr="00114BCE">
              <w:rPr>
                <w:rFonts w:ascii="Arial" w:hAnsi="Arial" w:cs="Arial"/>
                <w:color w:val="000000"/>
              </w:rPr>
              <w:t xml:space="preserve"> кв. м.</w:t>
            </w:r>
          </w:p>
        </w:tc>
        <w:tc>
          <w:tcPr>
            <w:tcW w:w="2800" w:type="dxa"/>
            <w:tcBorders>
              <w:right w:val="double" w:sz="4" w:space="0" w:color="4A9BDC" w:themeColor="accent6"/>
            </w:tcBorders>
          </w:tcPr>
          <w:p w:rsidR="004F2880" w:rsidRPr="00114BCE" w:rsidRDefault="00783F91"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297</w:t>
            </w:r>
            <w:r w:rsidR="004F2880" w:rsidRPr="00114BCE">
              <w:rPr>
                <w:rFonts w:ascii="Arial" w:hAnsi="Arial" w:cs="Arial"/>
                <w:color w:val="000000"/>
              </w:rPr>
              <w:t>,0</w:t>
            </w:r>
          </w:p>
        </w:tc>
      </w:tr>
      <w:tr w:rsidR="004E5188" w:rsidRPr="00114BCE" w:rsidTr="00916083">
        <w:tc>
          <w:tcPr>
            <w:cnfStyle w:val="001000000000"/>
            <w:tcW w:w="751" w:type="dxa"/>
            <w:tcBorders>
              <w:left w:val="double" w:sz="4" w:space="0" w:color="4A9BDC" w:themeColor="accent6"/>
            </w:tcBorders>
          </w:tcPr>
          <w:p w:rsidR="004E5188" w:rsidRPr="00114BCE" w:rsidRDefault="004E5188" w:rsidP="009F50BA">
            <w:pPr>
              <w:pStyle w:val="a8"/>
              <w:spacing w:before="0" w:beforeAutospacing="0" w:after="0" w:afterAutospacing="0"/>
              <w:jc w:val="center"/>
              <w:rPr>
                <w:rFonts w:ascii="Arial" w:hAnsi="Arial" w:cs="Arial"/>
                <w:color w:val="000000"/>
              </w:rPr>
            </w:pPr>
            <w:r w:rsidRPr="00114BCE">
              <w:rPr>
                <w:rFonts w:ascii="Arial" w:hAnsi="Arial" w:cs="Arial"/>
                <w:color w:val="000000"/>
              </w:rPr>
              <w:t>1</w:t>
            </w:r>
          </w:p>
        </w:tc>
        <w:tc>
          <w:tcPr>
            <w:tcW w:w="4319" w:type="dxa"/>
          </w:tcPr>
          <w:p w:rsidR="004E5188" w:rsidRPr="00114BCE" w:rsidRDefault="004E5188" w:rsidP="009F50BA">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2</w:t>
            </w:r>
          </w:p>
        </w:tc>
        <w:tc>
          <w:tcPr>
            <w:tcW w:w="1984" w:type="dxa"/>
          </w:tcPr>
          <w:p w:rsidR="004E5188" w:rsidRPr="00114BCE" w:rsidRDefault="004E5188" w:rsidP="009F50BA">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3</w:t>
            </w:r>
          </w:p>
        </w:tc>
        <w:tc>
          <w:tcPr>
            <w:tcW w:w="2800" w:type="dxa"/>
            <w:tcBorders>
              <w:right w:val="double" w:sz="4" w:space="0" w:color="4A9BDC" w:themeColor="accent6"/>
            </w:tcBorders>
          </w:tcPr>
          <w:p w:rsidR="004E5188" w:rsidRPr="00114BCE" w:rsidRDefault="004E5188" w:rsidP="009F50BA">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4</w:t>
            </w:r>
          </w:p>
        </w:tc>
      </w:tr>
      <w:tr w:rsidR="004E5188" w:rsidRPr="00114BCE" w:rsidTr="00916083">
        <w:trPr>
          <w:cnfStyle w:val="000000100000"/>
        </w:trPr>
        <w:tc>
          <w:tcPr>
            <w:cnfStyle w:val="001000000000"/>
            <w:tcW w:w="751" w:type="dxa"/>
            <w:tcBorders>
              <w:left w:val="double" w:sz="4" w:space="0" w:color="4A9BDC" w:themeColor="accent6"/>
            </w:tcBorders>
          </w:tcPr>
          <w:p w:rsidR="004E5188" w:rsidRPr="00114BCE" w:rsidRDefault="004E5188" w:rsidP="004F2880">
            <w:pPr>
              <w:pStyle w:val="a8"/>
              <w:spacing w:before="0" w:beforeAutospacing="0" w:after="0" w:afterAutospacing="0"/>
              <w:jc w:val="both"/>
              <w:rPr>
                <w:rFonts w:ascii="Arial" w:hAnsi="Arial" w:cs="Arial"/>
                <w:color w:val="000000"/>
              </w:rPr>
            </w:pPr>
            <w:r w:rsidRPr="00114BCE">
              <w:rPr>
                <w:rFonts w:ascii="Arial" w:hAnsi="Arial" w:cs="Arial"/>
                <w:color w:val="000000"/>
              </w:rPr>
              <w:t>11</w:t>
            </w:r>
          </w:p>
        </w:tc>
        <w:tc>
          <w:tcPr>
            <w:tcW w:w="4319" w:type="dxa"/>
          </w:tcPr>
          <w:p w:rsidR="004E5188" w:rsidRPr="00114BCE" w:rsidRDefault="004E5188" w:rsidP="00783F91">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Текущий ремонт автомобильной дороги в районе дома № 2                           в мкр Геолог</w:t>
            </w:r>
          </w:p>
        </w:tc>
        <w:tc>
          <w:tcPr>
            <w:tcW w:w="1984" w:type="dxa"/>
          </w:tcPr>
          <w:p w:rsidR="004E5188" w:rsidRPr="00114BCE" w:rsidRDefault="004E5188"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 xml:space="preserve">36 кв. м. </w:t>
            </w:r>
          </w:p>
        </w:tc>
        <w:tc>
          <w:tcPr>
            <w:tcW w:w="2800" w:type="dxa"/>
            <w:tcBorders>
              <w:right w:val="double" w:sz="4" w:space="0" w:color="4A9BDC" w:themeColor="accent6"/>
            </w:tcBorders>
          </w:tcPr>
          <w:p w:rsidR="004E5188" w:rsidRPr="00114BCE" w:rsidRDefault="004E5188" w:rsidP="004F2880">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404,0</w:t>
            </w:r>
          </w:p>
        </w:tc>
      </w:tr>
      <w:tr w:rsidR="004E5188" w:rsidRPr="00114BCE" w:rsidTr="00916083">
        <w:tc>
          <w:tcPr>
            <w:cnfStyle w:val="001000000000"/>
            <w:tcW w:w="751" w:type="dxa"/>
            <w:tcBorders>
              <w:left w:val="double" w:sz="4" w:space="0" w:color="4A9BDC" w:themeColor="accent6"/>
            </w:tcBorders>
          </w:tcPr>
          <w:p w:rsidR="004E5188" w:rsidRPr="00114BCE" w:rsidRDefault="004E5188" w:rsidP="004F2880">
            <w:pPr>
              <w:pStyle w:val="a8"/>
              <w:spacing w:before="0" w:beforeAutospacing="0" w:after="0" w:afterAutospacing="0"/>
              <w:jc w:val="both"/>
              <w:rPr>
                <w:rFonts w:ascii="Arial" w:hAnsi="Arial" w:cs="Arial"/>
                <w:color w:val="000000"/>
              </w:rPr>
            </w:pPr>
            <w:r w:rsidRPr="00114BCE">
              <w:rPr>
                <w:rFonts w:ascii="Arial" w:hAnsi="Arial" w:cs="Arial"/>
                <w:color w:val="000000"/>
              </w:rPr>
              <w:t>12</w:t>
            </w:r>
          </w:p>
        </w:tc>
        <w:tc>
          <w:tcPr>
            <w:tcW w:w="4319" w:type="dxa"/>
          </w:tcPr>
          <w:p w:rsidR="004E5188" w:rsidRPr="00114BCE" w:rsidRDefault="004E5188" w:rsidP="00783F91">
            <w:pPr>
              <w:pStyle w:val="a8"/>
              <w:spacing w:before="0" w:beforeAutospacing="0" w:after="0" w:afterAutospacing="0"/>
              <w:jc w:val="both"/>
              <w:cnfStyle w:val="000000000000"/>
              <w:rPr>
                <w:rFonts w:ascii="Arial" w:hAnsi="Arial" w:cs="Arial"/>
                <w:color w:val="000000"/>
              </w:rPr>
            </w:pPr>
            <w:r w:rsidRPr="00114BCE">
              <w:rPr>
                <w:rFonts w:ascii="Arial" w:hAnsi="Arial" w:cs="Arial"/>
                <w:color w:val="000000"/>
              </w:rPr>
              <w:t>Текущий ремонт автомобильного спуска от здания ЗАГС до здания  ОМВД России по Тазовскому району</w:t>
            </w:r>
          </w:p>
        </w:tc>
        <w:tc>
          <w:tcPr>
            <w:tcW w:w="1984" w:type="dxa"/>
          </w:tcPr>
          <w:p w:rsidR="004E5188" w:rsidRPr="00114BCE" w:rsidRDefault="004E5188"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72 кв. м.</w:t>
            </w:r>
          </w:p>
        </w:tc>
        <w:tc>
          <w:tcPr>
            <w:tcW w:w="2800" w:type="dxa"/>
            <w:tcBorders>
              <w:right w:val="double" w:sz="4" w:space="0" w:color="4A9BDC" w:themeColor="accent6"/>
            </w:tcBorders>
          </w:tcPr>
          <w:p w:rsidR="004E5188" w:rsidRPr="00114BCE" w:rsidRDefault="004E5188" w:rsidP="004F2880">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279,0</w:t>
            </w:r>
          </w:p>
        </w:tc>
      </w:tr>
      <w:tr w:rsidR="004E5188" w:rsidRPr="00114BCE" w:rsidTr="00916083">
        <w:trPr>
          <w:cnfStyle w:val="000000100000"/>
        </w:trPr>
        <w:tc>
          <w:tcPr>
            <w:cnfStyle w:val="001000000000"/>
            <w:tcW w:w="751" w:type="dxa"/>
            <w:tcBorders>
              <w:left w:val="double" w:sz="4" w:space="0" w:color="4A9BDC" w:themeColor="accent6"/>
            </w:tcBorders>
          </w:tcPr>
          <w:p w:rsidR="004E5188" w:rsidRPr="00114BCE" w:rsidRDefault="004E5188" w:rsidP="004F2880">
            <w:pPr>
              <w:pStyle w:val="a8"/>
              <w:spacing w:before="0" w:beforeAutospacing="0" w:after="0" w:afterAutospacing="0"/>
              <w:jc w:val="both"/>
              <w:rPr>
                <w:rFonts w:ascii="Arial" w:hAnsi="Arial" w:cs="Arial"/>
                <w:color w:val="000000"/>
              </w:rPr>
            </w:pPr>
            <w:r w:rsidRPr="00114BCE">
              <w:rPr>
                <w:rFonts w:ascii="Arial" w:hAnsi="Arial" w:cs="Arial"/>
                <w:color w:val="000000"/>
              </w:rPr>
              <w:t>13</w:t>
            </w:r>
          </w:p>
        </w:tc>
        <w:tc>
          <w:tcPr>
            <w:tcW w:w="4319" w:type="dxa"/>
          </w:tcPr>
          <w:p w:rsidR="004E5188" w:rsidRPr="00114BCE" w:rsidRDefault="004E5188" w:rsidP="003A73BB">
            <w:pPr>
              <w:pStyle w:val="a8"/>
              <w:spacing w:before="0" w:beforeAutospacing="0" w:after="0" w:afterAutospacing="0"/>
              <w:jc w:val="both"/>
              <w:cnfStyle w:val="000000100000"/>
              <w:rPr>
                <w:rFonts w:ascii="Arial" w:hAnsi="Arial" w:cs="Arial"/>
                <w:color w:val="000000"/>
              </w:rPr>
            </w:pPr>
            <w:r w:rsidRPr="00114BCE">
              <w:rPr>
                <w:rFonts w:ascii="Arial" w:hAnsi="Arial" w:cs="Arial"/>
                <w:color w:val="000000"/>
              </w:rPr>
              <w:t xml:space="preserve">Текущий ремонт автомобильной </w:t>
            </w:r>
            <w:r w:rsidRPr="00114BCE">
              <w:rPr>
                <w:rFonts w:ascii="Arial" w:hAnsi="Arial" w:cs="Arial"/>
                <w:color w:val="000000"/>
              </w:rPr>
              <w:lastRenderedPageBreak/>
              <w:t>дороги по улице Заполярная</w:t>
            </w:r>
          </w:p>
        </w:tc>
        <w:tc>
          <w:tcPr>
            <w:tcW w:w="1984" w:type="dxa"/>
          </w:tcPr>
          <w:p w:rsidR="004E5188" w:rsidRPr="00114BCE" w:rsidRDefault="004E5188" w:rsidP="00AB369E">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lastRenderedPageBreak/>
              <w:t xml:space="preserve">400 кв. м. </w:t>
            </w:r>
          </w:p>
        </w:tc>
        <w:tc>
          <w:tcPr>
            <w:tcW w:w="2800" w:type="dxa"/>
            <w:tcBorders>
              <w:right w:val="double" w:sz="4" w:space="0" w:color="4A9BDC" w:themeColor="accent6"/>
            </w:tcBorders>
          </w:tcPr>
          <w:p w:rsidR="004E5188" w:rsidRPr="00114BCE" w:rsidRDefault="004E5188" w:rsidP="00AB369E">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1 519,0</w:t>
            </w:r>
          </w:p>
        </w:tc>
      </w:tr>
      <w:tr w:rsidR="004E5188" w:rsidRPr="00114BCE" w:rsidTr="00A632E7">
        <w:tc>
          <w:tcPr>
            <w:cnfStyle w:val="001000000000"/>
            <w:tcW w:w="751" w:type="dxa"/>
            <w:tcBorders>
              <w:left w:val="double" w:sz="4" w:space="0" w:color="4A9BDC" w:themeColor="accent6"/>
            </w:tcBorders>
          </w:tcPr>
          <w:p w:rsidR="004E5188" w:rsidRPr="00114BCE" w:rsidRDefault="004E5188" w:rsidP="004F2880">
            <w:pPr>
              <w:pStyle w:val="a8"/>
              <w:spacing w:before="0" w:beforeAutospacing="0" w:after="0" w:afterAutospacing="0"/>
              <w:jc w:val="both"/>
              <w:rPr>
                <w:rFonts w:ascii="Arial" w:hAnsi="Arial" w:cs="Arial"/>
                <w:color w:val="000000"/>
              </w:rPr>
            </w:pPr>
            <w:r w:rsidRPr="00114BCE">
              <w:rPr>
                <w:rFonts w:ascii="Arial" w:hAnsi="Arial" w:cs="Arial"/>
                <w:color w:val="000000"/>
              </w:rPr>
              <w:lastRenderedPageBreak/>
              <w:t>14</w:t>
            </w:r>
          </w:p>
        </w:tc>
        <w:tc>
          <w:tcPr>
            <w:tcW w:w="4319" w:type="dxa"/>
          </w:tcPr>
          <w:p w:rsidR="004E5188" w:rsidRPr="00114BCE" w:rsidRDefault="004E5188" w:rsidP="002847CC">
            <w:pPr>
              <w:pStyle w:val="a8"/>
              <w:spacing w:before="0" w:beforeAutospacing="0" w:after="0" w:afterAutospacing="0"/>
              <w:jc w:val="both"/>
              <w:cnfStyle w:val="000000000000"/>
              <w:rPr>
                <w:rFonts w:ascii="Arial" w:hAnsi="Arial" w:cs="Arial"/>
                <w:color w:val="000000"/>
              </w:rPr>
            </w:pPr>
            <w:r w:rsidRPr="00114BCE">
              <w:rPr>
                <w:rFonts w:ascii="Arial" w:hAnsi="Arial" w:cs="Arial"/>
                <w:color w:val="000000"/>
              </w:rPr>
              <w:t>Устройство подъезда к детскому саду «Солнышко»</w:t>
            </w:r>
          </w:p>
        </w:tc>
        <w:tc>
          <w:tcPr>
            <w:tcW w:w="1984" w:type="dxa"/>
          </w:tcPr>
          <w:p w:rsidR="004E5188" w:rsidRPr="00114BCE" w:rsidRDefault="004E5188" w:rsidP="002847CC">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780 кв. м.</w:t>
            </w:r>
          </w:p>
        </w:tc>
        <w:tc>
          <w:tcPr>
            <w:tcW w:w="2800" w:type="dxa"/>
            <w:tcBorders>
              <w:right w:val="double" w:sz="4" w:space="0" w:color="4A9BDC" w:themeColor="accent6"/>
            </w:tcBorders>
          </w:tcPr>
          <w:p w:rsidR="004E5188" w:rsidRPr="00114BCE" w:rsidRDefault="004E5188" w:rsidP="00BD7F01">
            <w:pPr>
              <w:pStyle w:val="a8"/>
              <w:spacing w:before="0" w:beforeAutospacing="0" w:after="0" w:afterAutospacing="0"/>
              <w:jc w:val="center"/>
              <w:cnfStyle w:val="000000000000"/>
              <w:rPr>
                <w:rFonts w:ascii="Arial" w:hAnsi="Arial" w:cs="Arial"/>
                <w:color w:val="000000"/>
              </w:rPr>
            </w:pPr>
            <w:r w:rsidRPr="00114BCE">
              <w:rPr>
                <w:rFonts w:ascii="Arial" w:hAnsi="Arial" w:cs="Arial"/>
                <w:color w:val="000000"/>
              </w:rPr>
              <w:t>2 919,0</w:t>
            </w:r>
          </w:p>
        </w:tc>
      </w:tr>
      <w:tr w:rsidR="004E5188" w:rsidRPr="00114BCE" w:rsidTr="008659AB">
        <w:trPr>
          <w:cnfStyle w:val="000000100000"/>
        </w:trPr>
        <w:tc>
          <w:tcPr>
            <w:cnfStyle w:val="001000000000"/>
            <w:tcW w:w="5070" w:type="dxa"/>
            <w:gridSpan w:val="2"/>
            <w:tcBorders>
              <w:left w:val="double" w:sz="4" w:space="0" w:color="4A9BDC" w:themeColor="accent6"/>
              <w:bottom w:val="double" w:sz="4" w:space="0" w:color="4A9BDC" w:themeColor="accent6"/>
            </w:tcBorders>
          </w:tcPr>
          <w:p w:rsidR="004E5188" w:rsidRPr="00114BCE" w:rsidRDefault="004E5188" w:rsidP="00A632E7">
            <w:pPr>
              <w:pStyle w:val="a8"/>
              <w:spacing w:before="0" w:beforeAutospacing="0" w:after="0" w:afterAutospacing="0"/>
              <w:jc w:val="center"/>
              <w:rPr>
                <w:rFonts w:ascii="Arial" w:hAnsi="Arial" w:cs="Arial"/>
                <w:color w:val="000000"/>
              </w:rPr>
            </w:pPr>
            <w:r w:rsidRPr="00114BCE">
              <w:rPr>
                <w:rFonts w:ascii="Arial" w:hAnsi="Arial" w:cs="Arial"/>
                <w:color w:val="000000"/>
              </w:rPr>
              <w:t>Всего</w:t>
            </w:r>
          </w:p>
        </w:tc>
        <w:tc>
          <w:tcPr>
            <w:tcW w:w="1984" w:type="dxa"/>
            <w:tcBorders>
              <w:bottom w:val="double" w:sz="4" w:space="0" w:color="4A9BDC" w:themeColor="accent6"/>
            </w:tcBorders>
          </w:tcPr>
          <w:p w:rsidR="004E5188" w:rsidRPr="00114BCE" w:rsidRDefault="004E5188" w:rsidP="002847CC">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3 256 кв. м.</w:t>
            </w:r>
          </w:p>
        </w:tc>
        <w:tc>
          <w:tcPr>
            <w:tcW w:w="2800" w:type="dxa"/>
            <w:tcBorders>
              <w:bottom w:val="double" w:sz="4" w:space="0" w:color="4A9BDC" w:themeColor="accent6"/>
              <w:right w:val="double" w:sz="4" w:space="0" w:color="4A9BDC" w:themeColor="accent6"/>
            </w:tcBorders>
          </w:tcPr>
          <w:p w:rsidR="004E5188" w:rsidRPr="00114BCE" w:rsidRDefault="004E5188" w:rsidP="00BD7F01">
            <w:pPr>
              <w:pStyle w:val="a8"/>
              <w:spacing w:before="0" w:beforeAutospacing="0" w:after="0" w:afterAutospacing="0"/>
              <w:jc w:val="center"/>
              <w:cnfStyle w:val="000000100000"/>
              <w:rPr>
                <w:rFonts w:ascii="Arial" w:hAnsi="Arial" w:cs="Arial"/>
                <w:color w:val="000000"/>
              </w:rPr>
            </w:pPr>
            <w:r w:rsidRPr="00114BCE">
              <w:rPr>
                <w:rFonts w:ascii="Arial" w:hAnsi="Arial" w:cs="Arial"/>
                <w:color w:val="000000"/>
              </w:rPr>
              <w:t>9 221,0</w:t>
            </w:r>
          </w:p>
        </w:tc>
      </w:tr>
    </w:tbl>
    <w:p w:rsidR="004F2880" w:rsidRPr="00114BCE" w:rsidRDefault="004F2880" w:rsidP="004F2880">
      <w:pPr>
        <w:pStyle w:val="a8"/>
        <w:spacing w:before="0" w:beforeAutospacing="0" w:after="0" w:afterAutospacing="0"/>
        <w:ind w:firstLine="705"/>
        <w:jc w:val="both"/>
        <w:rPr>
          <w:rFonts w:ascii="Arial" w:hAnsi="Arial" w:cs="Arial"/>
        </w:rPr>
      </w:pPr>
    </w:p>
    <w:p w:rsidR="002847CC" w:rsidRPr="00114BCE" w:rsidRDefault="00E16035" w:rsidP="00413B3C">
      <w:pPr>
        <w:pStyle w:val="a8"/>
        <w:spacing w:before="0" w:beforeAutospacing="0" w:after="0" w:afterAutospacing="0" w:line="276" w:lineRule="auto"/>
        <w:ind w:firstLine="705"/>
        <w:jc w:val="both"/>
        <w:rPr>
          <w:rFonts w:ascii="Arial" w:hAnsi="Arial" w:cs="Arial"/>
          <w:color w:val="000000"/>
        </w:rPr>
      </w:pPr>
      <w:r w:rsidRPr="00114BCE">
        <w:rPr>
          <w:rFonts w:ascii="Arial" w:hAnsi="Arial" w:cs="Arial"/>
          <w:color w:val="000000"/>
        </w:rPr>
        <w:t>Кроме того, в рамках исполнения данных полномочий были осуществлены мероприятия по ремонту мост</w:t>
      </w:r>
      <w:r w:rsidR="002847CC" w:rsidRPr="00114BCE">
        <w:rPr>
          <w:rFonts w:ascii="Arial" w:hAnsi="Arial" w:cs="Arial"/>
          <w:color w:val="000000"/>
        </w:rPr>
        <w:t>ов</w:t>
      </w:r>
      <w:r w:rsidRPr="00114BCE">
        <w:rPr>
          <w:rFonts w:ascii="Arial" w:hAnsi="Arial" w:cs="Arial"/>
          <w:color w:val="000000"/>
        </w:rPr>
        <w:t xml:space="preserve"> по улице Северн</w:t>
      </w:r>
      <w:r w:rsidR="00A526B9" w:rsidRPr="00114BCE">
        <w:rPr>
          <w:rFonts w:ascii="Arial" w:hAnsi="Arial" w:cs="Arial"/>
          <w:color w:val="000000"/>
        </w:rPr>
        <w:t>ой</w:t>
      </w:r>
      <w:r w:rsidRPr="00114BCE">
        <w:rPr>
          <w:rFonts w:ascii="Arial" w:hAnsi="Arial" w:cs="Arial"/>
          <w:color w:val="000000"/>
        </w:rPr>
        <w:t xml:space="preserve"> </w:t>
      </w:r>
      <w:r w:rsidR="00A526B9" w:rsidRPr="00114BCE">
        <w:rPr>
          <w:rFonts w:ascii="Arial" w:hAnsi="Arial" w:cs="Arial"/>
          <w:color w:val="000000"/>
        </w:rPr>
        <w:t xml:space="preserve">и по улице Почтовой на сумму </w:t>
      </w:r>
      <w:r w:rsidR="00635DA9" w:rsidRPr="00114BCE">
        <w:rPr>
          <w:rFonts w:ascii="Arial" w:hAnsi="Arial" w:cs="Arial"/>
          <w:color w:val="000000"/>
        </w:rPr>
        <w:t>2 143</w:t>
      </w:r>
      <w:r w:rsidR="00A526B9" w:rsidRPr="00114BCE">
        <w:rPr>
          <w:rFonts w:ascii="Arial" w:hAnsi="Arial" w:cs="Arial"/>
          <w:color w:val="000000"/>
        </w:rPr>
        <w:t xml:space="preserve"> тыс. рублей. </w:t>
      </w:r>
      <w:r w:rsidRPr="00114BCE">
        <w:rPr>
          <w:rFonts w:ascii="Arial" w:hAnsi="Arial" w:cs="Arial"/>
          <w:color w:val="000000"/>
        </w:rPr>
        <w:t xml:space="preserve"> </w:t>
      </w:r>
    </w:p>
    <w:p w:rsidR="003B5FD4" w:rsidRPr="00114BCE" w:rsidRDefault="00413B3C" w:rsidP="00413B3C">
      <w:pPr>
        <w:pStyle w:val="a8"/>
        <w:spacing w:before="0" w:beforeAutospacing="0" w:after="0" w:afterAutospacing="0" w:line="276" w:lineRule="auto"/>
        <w:ind w:firstLine="705"/>
        <w:jc w:val="both"/>
        <w:rPr>
          <w:rFonts w:ascii="Arial" w:hAnsi="Arial" w:cs="Arial"/>
          <w:color w:val="000000"/>
        </w:rPr>
      </w:pPr>
      <w:r w:rsidRPr="00114BCE">
        <w:rPr>
          <w:rFonts w:ascii="Arial" w:hAnsi="Arial" w:cs="Arial"/>
          <w:noProof/>
          <w:color w:val="000000"/>
        </w:rPr>
        <w:drawing>
          <wp:anchor distT="0" distB="0" distL="114300" distR="114300" simplePos="0" relativeHeight="251703296" behindDoc="0" locked="0" layoutInCell="1" allowOverlap="1">
            <wp:simplePos x="0" y="0"/>
            <wp:positionH relativeFrom="column">
              <wp:posOffset>4445</wp:posOffset>
            </wp:positionH>
            <wp:positionV relativeFrom="paragraph">
              <wp:posOffset>1418590</wp:posOffset>
            </wp:positionV>
            <wp:extent cx="1666875" cy="2714625"/>
            <wp:effectExtent l="19050" t="0" r="9525" b="0"/>
            <wp:wrapThrough wrapText="bothSides">
              <wp:wrapPolygon edited="0">
                <wp:start x="-247" y="0"/>
                <wp:lineTo x="-247" y="21524"/>
                <wp:lineTo x="21723" y="21524"/>
                <wp:lineTo x="21723" y="0"/>
                <wp:lineTo x="-247" y="0"/>
              </wp:wrapPolygon>
            </wp:wrapThrough>
            <wp:docPr id="25" name="Рисунок 3" descr="Z:\Жихарева И.В\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Жихарева И.В\фото\6.jpg"/>
                    <pic:cNvPicPr>
                      <a:picLocks noChangeAspect="1" noChangeArrowheads="1"/>
                    </pic:cNvPicPr>
                  </pic:nvPicPr>
                  <pic:blipFill>
                    <a:blip r:embed="rId21" cstate="print"/>
                    <a:srcRect/>
                    <a:stretch>
                      <a:fillRect/>
                    </a:stretch>
                  </pic:blipFill>
                  <pic:spPr bwMode="auto">
                    <a:xfrm>
                      <a:off x="0" y="0"/>
                      <a:ext cx="1666875" cy="2714625"/>
                    </a:xfrm>
                    <a:prstGeom prst="rect">
                      <a:avLst/>
                    </a:prstGeom>
                    <a:noFill/>
                    <a:ln w="9525">
                      <a:noFill/>
                      <a:miter lim="800000"/>
                      <a:headEnd/>
                      <a:tailEnd/>
                    </a:ln>
                  </pic:spPr>
                </pic:pic>
              </a:graphicData>
            </a:graphic>
          </wp:anchor>
        </w:drawing>
      </w:r>
      <w:r w:rsidR="00764887" w:rsidRPr="00114BCE">
        <w:rPr>
          <w:rFonts w:ascii="Arial" w:hAnsi="Arial" w:cs="Arial"/>
          <w:color w:val="000000"/>
        </w:rPr>
        <w:t xml:space="preserve">В целях  повышения безопасности дорожного движения на муниципальных дорогах   </w:t>
      </w:r>
      <w:r w:rsidR="003A36CB" w:rsidRPr="00114BCE">
        <w:rPr>
          <w:rFonts w:ascii="Arial" w:hAnsi="Arial" w:cs="Arial"/>
          <w:color w:val="000000"/>
        </w:rPr>
        <w:t>районного центра</w:t>
      </w:r>
      <w:r w:rsidR="00764887" w:rsidRPr="00114BCE">
        <w:rPr>
          <w:rFonts w:ascii="Arial" w:hAnsi="Arial" w:cs="Arial"/>
          <w:color w:val="000000"/>
        </w:rPr>
        <w:t xml:space="preserve"> </w:t>
      </w:r>
      <w:r w:rsidR="003A36CB" w:rsidRPr="00114BCE">
        <w:rPr>
          <w:rFonts w:ascii="Arial" w:hAnsi="Arial" w:cs="Arial"/>
          <w:color w:val="000000"/>
        </w:rPr>
        <w:t>Администрацией</w:t>
      </w:r>
      <w:r w:rsidR="00635DA9" w:rsidRPr="00114BCE">
        <w:rPr>
          <w:rFonts w:ascii="Arial" w:hAnsi="Arial" w:cs="Arial"/>
          <w:color w:val="000000"/>
        </w:rPr>
        <w:t xml:space="preserve"> поселка</w:t>
      </w:r>
      <w:r w:rsidR="003A36CB" w:rsidRPr="00114BCE">
        <w:rPr>
          <w:rFonts w:ascii="Arial" w:hAnsi="Arial" w:cs="Arial"/>
          <w:color w:val="000000"/>
        </w:rPr>
        <w:t xml:space="preserve"> </w:t>
      </w:r>
      <w:r w:rsidR="00764887" w:rsidRPr="00114BCE">
        <w:rPr>
          <w:rFonts w:ascii="Arial" w:hAnsi="Arial" w:cs="Arial"/>
          <w:color w:val="000000"/>
        </w:rPr>
        <w:t xml:space="preserve">были профинансированы </w:t>
      </w:r>
      <w:r w:rsidR="003A36CB" w:rsidRPr="00114BCE">
        <w:rPr>
          <w:rFonts w:ascii="Arial" w:hAnsi="Arial" w:cs="Arial"/>
          <w:color w:val="000000"/>
        </w:rPr>
        <w:t>работы по у</w:t>
      </w:r>
      <w:r w:rsidR="00E16035" w:rsidRPr="00114BCE">
        <w:rPr>
          <w:rFonts w:ascii="Arial" w:hAnsi="Arial" w:cs="Arial"/>
          <w:color w:val="000000"/>
        </w:rPr>
        <w:t xml:space="preserve">становке и демонтажу </w:t>
      </w:r>
      <w:r w:rsidR="009357C1" w:rsidRPr="00114BCE">
        <w:rPr>
          <w:rFonts w:ascii="Arial" w:hAnsi="Arial" w:cs="Arial"/>
          <w:color w:val="000000"/>
        </w:rPr>
        <w:t xml:space="preserve">12-ти </w:t>
      </w:r>
      <w:r w:rsidR="00E16035" w:rsidRPr="00114BCE">
        <w:rPr>
          <w:rFonts w:ascii="Arial" w:hAnsi="Arial" w:cs="Arial"/>
          <w:color w:val="000000"/>
        </w:rPr>
        <w:t xml:space="preserve">дорожных знаков, </w:t>
      </w:r>
      <w:r w:rsidR="00635DA9" w:rsidRPr="00114BCE">
        <w:rPr>
          <w:rFonts w:ascii="Arial" w:hAnsi="Arial" w:cs="Arial"/>
          <w:color w:val="000000"/>
        </w:rPr>
        <w:t xml:space="preserve">   </w:t>
      </w:r>
      <w:r w:rsidR="009357C1" w:rsidRPr="00114BCE">
        <w:rPr>
          <w:rFonts w:ascii="Arial" w:hAnsi="Arial" w:cs="Arial"/>
          <w:color w:val="000000"/>
        </w:rPr>
        <w:t xml:space="preserve">6-ти </w:t>
      </w:r>
      <w:r w:rsidR="00E16035" w:rsidRPr="00114BCE">
        <w:rPr>
          <w:rFonts w:ascii="Arial" w:hAnsi="Arial" w:cs="Arial"/>
          <w:color w:val="000000"/>
        </w:rPr>
        <w:t>искусственных неровностей, так называемых «лежачих полицейских», нанесению</w:t>
      </w:r>
      <w:r w:rsidR="003A36CB" w:rsidRPr="00114BCE">
        <w:rPr>
          <w:rFonts w:ascii="Arial" w:hAnsi="Arial" w:cs="Arial"/>
          <w:color w:val="000000"/>
        </w:rPr>
        <w:t xml:space="preserve"> разметки «Пешеходный переход», а также техническому обслуживанию и текущему ремонту систем светофорного</w:t>
      </w:r>
      <w:r w:rsidR="001F7286" w:rsidRPr="00114BCE">
        <w:rPr>
          <w:rFonts w:ascii="Arial" w:hAnsi="Arial" w:cs="Arial"/>
          <w:color w:val="000000"/>
        </w:rPr>
        <w:t xml:space="preserve">  </w:t>
      </w:r>
      <w:r w:rsidR="003A36CB" w:rsidRPr="00114BCE">
        <w:rPr>
          <w:rFonts w:ascii="Arial" w:hAnsi="Arial" w:cs="Arial"/>
          <w:color w:val="000000"/>
        </w:rPr>
        <w:t>оборудования.</w:t>
      </w:r>
    </w:p>
    <w:p w:rsidR="00916083" w:rsidRPr="00114BCE" w:rsidRDefault="00916083" w:rsidP="00413B3C">
      <w:pPr>
        <w:pStyle w:val="a8"/>
        <w:spacing w:before="0" w:beforeAutospacing="0" w:after="0" w:afterAutospacing="0" w:line="276" w:lineRule="auto"/>
        <w:ind w:firstLine="705"/>
        <w:jc w:val="both"/>
        <w:rPr>
          <w:rFonts w:ascii="Arial" w:hAnsi="Arial" w:cs="Arial"/>
          <w:color w:val="000000"/>
        </w:rPr>
      </w:pPr>
      <w:r w:rsidRPr="00114BCE">
        <w:rPr>
          <w:rFonts w:ascii="Arial" w:hAnsi="Arial" w:cs="Arial"/>
          <w:color w:val="000000"/>
        </w:rPr>
        <w:t>Были осуществлены ремонт и  устройство деревянных тротуаров по улицам  Геофизиков, Авиационной, в районе  улиц  Заводская-Кирпичная  и в районе домов  11/1-11/7 по улице Геофизиков   общей площадью 3 185 м</w:t>
      </w:r>
      <w:r w:rsidRPr="00114BCE">
        <w:rPr>
          <w:rFonts w:ascii="Arial" w:hAnsi="Arial" w:cs="Arial"/>
          <w:color w:val="000000"/>
          <w:vertAlign w:val="superscript"/>
        </w:rPr>
        <w:t>2</w:t>
      </w:r>
      <w:r w:rsidRPr="00114BCE">
        <w:rPr>
          <w:rFonts w:ascii="Arial" w:hAnsi="Arial" w:cs="Arial"/>
          <w:color w:val="000000"/>
        </w:rPr>
        <w:t xml:space="preserve">  на сумму 2 </w:t>
      </w:r>
      <w:r w:rsidR="00962CBF" w:rsidRPr="00114BCE">
        <w:rPr>
          <w:rFonts w:ascii="Arial" w:hAnsi="Arial" w:cs="Arial"/>
          <w:color w:val="000000"/>
        </w:rPr>
        <w:t>035</w:t>
      </w:r>
      <w:r w:rsidRPr="00114BCE">
        <w:rPr>
          <w:rFonts w:ascii="Arial" w:hAnsi="Arial" w:cs="Arial"/>
          <w:color w:val="000000"/>
        </w:rPr>
        <w:t xml:space="preserve"> тыс. рублей, а также ремонт и устройство тротуаров в капитальном исполнении в районе  корпусов </w:t>
      </w:r>
      <w:r w:rsidRPr="00114BCE">
        <w:rPr>
          <w:rFonts w:ascii="Arial" w:hAnsi="Arial" w:cs="Arial"/>
          <w:bCs/>
        </w:rPr>
        <w:t>МКОУ Тазовская школа-интернат</w:t>
      </w:r>
      <w:r w:rsidRPr="00114BCE">
        <w:rPr>
          <w:rFonts w:ascii="Arial" w:hAnsi="Arial" w:cs="Arial"/>
          <w:color w:val="000000"/>
        </w:rPr>
        <w:t xml:space="preserve">, расположенных по ул. Геофизиков, </w:t>
      </w:r>
      <w:r w:rsidR="00413B3C" w:rsidRPr="00114BCE">
        <w:rPr>
          <w:rFonts w:ascii="Arial" w:hAnsi="Arial" w:cs="Arial"/>
          <w:color w:val="000000"/>
        </w:rPr>
        <w:t xml:space="preserve">в районе домов № </w:t>
      </w:r>
      <w:r w:rsidR="00F73145" w:rsidRPr="00114BCE">
        <w:rPr>
          <w:rFonts w:ascii="Arial" w:hAnsi="Arial" w:cs="Arial"/>
          <w:color w:val="000000"/>
        </w:rPr>
        <w:t xml:space="preserve"> </w:t>
      </w:r>
      <w:r w:rsidR="00413B3C" w:rsidRPr="00114BCE">
        <w:rPr>
          <w:rFonts w:ascii="Arial" w:hAnsi="Arial" w:cs="Arial"/>
          <w:color w:val="000000"/>
        </w:rPr>
        <w:t xml:space="preserve">34 и </w:t>
      </w:r>
      <w:r w:rsidRPr="00114BCE">
        <w:rPr>
          <w:rFonts w:ascii="Arial" w:hAnsi="Arial" w:cs="Arial"/>
          <w:color w:val="000000"/>
        </w:rPr>
        <w:t>37</w:t>
      </w:r>
      <w:r w:rsidR="00413B3C" w:rsidRPr="00114BCE">
        <w:rPr>
          <w:rFonts w:ascii="Arial" w:hAnsi="Arial" w:cs="Arial"/>
          <w:color w:val="000000"/>
        </w:rPr>
        <w:t xml:space="preserve"> и корпуса № 7</w:t>
      </w:r>
      <w:r w:rsidRPr="00114BCE">
        <w:rPr>
          <w:rFonts w:ascii="Arial" w:hAnsi="Arial" w:cs="Arial"/>
          <w:color w:val="000000"/>
        </w:rPr>
        <w:t xml:space="preserve">,  по ул. Заполярная и  в районе площади Памяти, у памятника воинам-тазовчанам, погибшим в годы Великой Отечественной войны </w:t>
      </w:r>
      <w:r w:rsidR="00413B3C" w:rsidRPr="00114BCE">
        <w:rPr>
          <w:rFonts w:ascii="Arial" w:hAnsi="Arial" w:cs="Arial"/>
          <w:color w:val="000000"/>
        </w:rPr>
        <w:t>1941-1945 гг.</w:t>
      </w:r>
      <w:r w:rsidRPr="00114BCE">
        <w:rPr>
          <w:rFonts w:ascii="Arial" w:hAnsi="Arial" w:cs="Arial"/>
          <w:color w:val="000000"/>
        </w:rPr>
        <w:t>на</w:t>
      </w:r>
      <w:r w:rsidR="00413B3C" w:rsidRPr="00114BCE">
        <w:rPr>
          <w:rFonts w:ascii="Arial" w:hAnsi="Arial" w:cs="Arial"/>
          <w:color w:val="000000"/>
        </w:rPr>
        <w:t xml:space="preserve"> общую </w:t>
      </w:r>
      <w:r w:rsidRPr="00114BCE">
        <w:rPr>
          <w:rFonts w:ascii="Arial" w:hAnsi="Arial" w:cs="Arial"/>
          <w:color w:val="000000"/>
        </w:rPr>
        <w:t>сумму 2 970 тыс.рублей.</w:t>
      </w:r>
    </w:p>
    <w:p w:rsidR="00663085" w:rsidRPr="00114BCE" w:rsidRDefault="00C41CEE" w:rsidP="00413B3C">
      <w:pPr>
        <w:autoSpaceDE w:val="0"/>
        <w:autoSpaceDN w:val="0"/>
        <w:spacing w:after="0" w:line="276" w:lineRule="auto"/>
        <w:ind w:firstLine="708"/>
        <w:jc w:val="both"/>
        <w:rPr>
          <w:rFonts w:ascii="Arial" w:hAnsi="Arial" w:cs="Arial"/>
          <w:sz w:val="24"/>
          <w:szCs w:val="24"/>
        </w:rPr>
      </w:pPr>
      <w:r w:rsidRPr="00114BCE">
        <w:rPr>
          <w:rFonts w:ascii="Arial" w:eastAsia="Times New Roman" w:hAnsi="Arial" w:cs="Arial"/>
          <w:sz w:val="24"/>
          <w:szCs w:val="24"/>
        </w:rPr>
        <w:t>2015 год ознаменован величайшим событием в жизни нашей страны -</w:t>
      </w:r>
      <w:r w:rsidR="00663085" w:rsidRPr="00114BCE">
        <w:rPr>
          <w:rFonts w:ascii="Arial" w:eastAsia="Times New Roman" w:hAnsi="Arial" w:cs="Arial"/>
          <w:sz w:val="24"/>
          <w:szCs w:val="24"/>
        </w:rPr>
        <w:t xml:space="preserve">  70-лети</w:t>
      </w:r>
      <w:r w:rsidRPr="00114BCE">
        <w:rPr>
          <w:rFonts w:ascii="Arial" w:eastAsia="Times New Roman" w:hAnsi="Arial" w:cs="Arial"/>
          <w:sz w:val="24"/>
          <w:szCs w:val="24"/>
        </w:rPr>
        <w:t>ем</w:t>
      </w:r>
      <w:r w:rsidR="00663085" w:rsidRPr="00114BCE">
        <w:rPr>
          <w:rFonts w:ascii="Arial" w:eastAsia="Times New Roman" w:hAnsi="Arial" w:cs="Arial"/>
          <w:sz w:val="24"/>
          <w:szCs w:val="24"/>
        </w:rPr>
        <w:t xml:space="preserve">  со Дня  Победы в </w:t>
      </w:r>
      <w:r w:rsidR="00663085" w:rsidRPr="00114BCE">
        <w:rPr>
          <w:rFonts w:ascii="Arial" w:hAnsi="Arial" w:cs="Arial"/>
          <w:sz w:val="24"/>
          <w:szCs w:val="24"/>
        </w:rPr>
        <w:t>Великой Отечественной войне</w:t>
      </w:r>
      <w:r w:rsidRPr="00114BCE">
        <w:rPr>
          <w:rFonts w:ascii="Arial" w:hAnsi="Arial" w:cs="Arial"/>
          <w:sz w:val="24"/>
          <w:szCs w:val="24"/>
        </w:rPr>
        <w:t>.</w:t>
      </w:r>
      <w:r w:rsidR="00663085" w:rsidRPr="00114BCE">
        <w:rPr>
          <w:rFonts w:ascii="Arial" w:hAnsi="Arial" w:cs="Arial"/>
          <w:sz w:val="24"/>
          <w:szCs w:val="24"/>
        </w:rPr>
        <w:t xml:space="preserve"> </w:t>
      </w:r>
      <w:r w:rsidRPr="00114BCE">
        <w:rPr>
          <w:rFonts w:ascii="Arial" w:eastAsia="Times New Roman" w:hAnsi="Arial" w:cs="Arial"/>
          <w:sz w:val="24"/>
          <w:szCs w:val="24"/>
        </w:rPr>
        <w:t xml:space="preserve">В преддверии этого праздника  </w:t>
      </w:r>
      <w:r w:rsidR="00663085" w:rsidRPr="00114BCE">
        <w:rPr>
          <w:rFonts w:ascii="Arial" w:hAnsi="Arial" w:cs="Arial"/>
          <w:sz w:val="24"/>
          <w:szCs w:val="24"/>
        </w:rPr>
        <w:t xml:space="preserve">в </w:t>
      </w:r>
      <w:r w:rsidR="00663085" w:rsidRPr="00114BCE">
        <w:rPr>
          <w:rFonts w:ascii="Arial" w:eastAsia="Times New Roman" w:hAnsi="Arial" w:cs="Arial"/>
          <w:sz w:val="24"/>
          <w:szCs w:val="24"/>
        </w:rPr>
        <w:t xml:space="preserve">муниципальном образовании поселок Тазовский </w:t>
      </w:r>
      <w:r w:rsidR="00413B3C" w:rsidRPr="00114BCE">
        <w:rPr>
          <w:rFonts w:ascii="Arial" w:eastAsia="Times New Roman" w:hAnsi="Arial" w:cs="Arial"/>
          <w:noProof/>
          <w:sz w:val="24"/>
          <w:szCs w:val="24"/>
        </w:rPr>
        <w:drawing>
          <wp:anchor distT="0" distB="0" distL="114300" distR="114300" simplePos="0" relativeHeight="251696128" behindDoc="0" locked="0" layoutInCell="1" allowOverlap="1">
            <wp:simplePos x="0" y="0"/>
            <wp:positionH relativeFrom="column">
              <wp:posOffset>3404870</wp:posOffset>
            </wp:positionH>
            <wp:positionV relativeFrom="paragraph">
              <wp:posOffset>81280</wp:posOffset>
            </wp:positionV>
            <wp:extent cx="2743200" cy="1819275"/>
            <wp:effectExtent l="19050" t="0" r="0" b="0"/>
            <wp:wrapThrough wrapText="bothSides">
              <wp:wrapPolygon edited="0">
                <wp:start x="-150" y="0"/>
                <wp:lineTo x="-150" y="21487"/>
                <wp:lineTo x="21600" y="21487"/>
                <wp:lineTo x="21600" y="0"/>
                <wp:lineTo x="-150" y="0"/>
              </wp:wrapPolygon>
            </wp:wrapThrough>
            <wp:docPr id="9" name="Рисунок 6" descr="Z:\Жихарева И.В\фото3\10769908139994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Жихарева И.В\фото3\107699081399949070.jpg"/>
                    <pic:cNvPicPr>
                      <a:picLocks noChangeAspect="1" noChangeArrowheads="1"/>
                    </pic:cNvPicPr>
                  </pic:nvPicPr>
                  <pic:blipFill>
                    <a:blip r:embed="rId22" cstate="print"/>
                    <a:srcRect/>
                    <a:stretch>
                      <a:fillRect/>
                    </a:stretch>
                  </pic:blipFill>
                  <pic:spPr bwMode="auto">
                    <a:xfrm>
                      <a:off x="0" y="0"/>
                      <a:ext cx="2743200" cy="1819275"/>
                    </a:xfrm>
                    <a:prstGeom prst="rect">
                      <a:avLst/>
                    </a:prstGeom>
                    <a:noFill/>
                    <a:ln w="9525">
                      <a:noFill/>
                      <a:miter lim="800000"/>
                      <a:headEnd/>
                      <a:tailEnd/>
                    </a:ln>
                  </pic:spPr>
                </pic:pic>
              </a:graphicData>
            </a:graphic>
          </wp:anchor>
        </w:drawing>
      </w:r>
      <w:r w:rsidR="00663085" w:rsidRPr="00114BCE">
        <w:rPr>
          <w:rFonts w:ascii="Arial" w:eastAsia="Times New Roman" w:hAnsi="Arial" w:cs="Arial"/>
          <w:sz w:val="24"/>
          <w:szCs w:val="24"/>
        </w:rPr>
        <w:t>запланированы и выполнены работы по  ремонту площади Памяти</w:t>
      </w:r>
      <w:r w:rsidR="00663085" w:rsidRPr="00114BCE">
        <w:rPr>
          <w:rFonts w:ascii="Arial" w:hAnsi="Arial" w:cs="Arial"/>
          <w:sz w:val="24"/>
          <w:szCs w:val="24"/>
        </w:rPr>
        <w:t xml:space="preserve">, у памятника воинам-тазовчанам, погибшим в годы ВОВ 1941-1945 гг., в сумме </w:t>
      </w:r>
      <w:r w:rsidR="00962CBF" w:rsidRPr="00114BCE">
        <w:rPr>
          <w:rFonts w:ascii="Arial" w:hAnsi="Arial" w:cs="Arial"/>
          <w:sz w:val="24"/>
          <w:szCs w:val="24"/>
        </w:rPr>
        <w:t>6 957</w:t>
      </w:r>
      <w:r w:rsidR="00663085" w:rsidRPr="00114BCE">
        <w:rPr>
          <w:rFonts w:ascii="Arial" w:hAnsi="Arial" w:cs="Arial"/>
          <w:sz w:val="24"/>
          <w:szCs w:val="24"/>
        </w:rPr>
        <w:t> тыс. рублей, в рамках которого</w:t>
      </w:r>
      <w:r w:rsidRPr="00114BCE">
        <w:rPr>
          <w:rFonts w:ascii="Arial" w:hAnsi="Arial" w:cs="Arial"/>
          <w:sz w:val="24"/>
          <w:szCs w:val="24"/>
        </w:rPr>
        <w:t>,</w:t>
      </w:r>
      <w:r w:rsidR="00663085" w:rsidRPr="00114BCE">
        <w:rPr>
          <w:rFonts w:ascii="Arial" w:hAnsi="Arial" w:cs="Arial"/>
          <w:sz w:val="24"/>
          <w:szCs w:val="24"/>
        </w:rPr>
        <w:t xml:space="preserve"> кроме реконструкции пешеходных тротуаров, прилегающих к площади</w:t>
      </w:r>
      <w:r w:rsidR="00694458" w:rsidRPr="00114BCE">
        <w:rPr>
          <w:rFonts w:ascii="Arial" w:hAnsi="Arial" w:cs="Arial"/>
          <w:sz w:val="24"/>
          <w:szCs w:val="24"/>
        </w:rPr>
        <w:t>,</w:t>
      </w:r>
      <w:r w:rsidR="00663085" w:rsidRPr="00114BCE">
        <w:rPr>
          <w:rFonts w:ascii="Arial" w:hAnsi="Arial" w:cs="Arial"/>
          <w:sz w:val="24"/>
          <w:szCs w:val="24"/>
        </w:rPr>
        <w:t xml:space="preserve"> демонтированы старые флажные костры и установлены новые,</w:t>
      </w:r>
      <w:r w:rsidR="00694458" w:rsidRPr="00114BCE">
        <w:rPr>
          <w:rFonts w:ascii="Arial" w:hAnsi="Arial" w:cs="Arial"/>
          <w:sz w:val="24"/>
          <w:szCs w:val="24"/>
        </w:rPr>
        <w:t xml:space="preserve"> а также</w:t>
      </w:r>
      <w:r w:rsidR="00663085" w:rsidRPr="00114BCE">
        <w:rPr>
          <w:rFonts w:ascii="Arial" w:hAnsi="Arial" w:cs="Arial"/>
          <w:sz w:val="24"/>
          <w:szCs w:val="24"/>
        </w:rPr>
        <w:t xml:space="preserve"> заменена гранитная плитка по периметру памятника.</w:t>
      </w:r>
    </w:p>
    <w:p w:rsidR="00271643" w:rsidRPr="00114BCE" w:rsidRDefault="00413B3C" w:rsidP="008C1AAB">
      <w:pPr>
        <w:pStyle w:val="a8"/>
        <w:spacing w:before="0" w:beforeAutospacing="0" w:after="0" w:afterAutospacing="0" w:line="276" w:lineRule="auto"/>
        <w:ind w:firstLine="705"/>
        <w:jc w:val="both"/>
        <w:rPr>
          <w:rFonts w:ascii="Arial" w:hAnsi="Arial" w:cs="Arial"/>
          <w:color w:val="000000"/>
        </w:rPr>
      </w:pPr>
      <w:r w:rsidRPr="00114BCE">
        <w:rPr>
          <w:rFonts w:ascii="Arial" w:hAnsi="Arial" w:cs="Arial"/>
          <w:noProof/>
        </w:rPr>
        <w:lastRenderedPageBreak/>
        <w:drawing>
          <wp:anchor distT="0" distB="0" distL="114300" distR="114300" simplePos="0" relativeHeight="251668480" behindDoc="0" locked="0" layoutInCell="1" allowOverlap="1">
            <wp:simplePos x="0" y="0"/>
            <wp:positionH relativeFrom="margin">
              <wp:posOffset>2995295</wp:posOffset>
            </wp:positionH>
            <wp:positionV relativeFrom="margin">
              <wp:posOffset>3367405</wp:posOffset>
            </wp:positionV>
            <wp:extent cx="3324225" cy="2762250"/>
            <wp:effectExtent l="190500" t="190500" r="200025" b="171450"/>
            <wp:wrapSquare wrapText="bothSides"/>
            <wp:docPr id="31" name="Рисунок 10" descr="C:\Users\Ирина Владимировна\Desktop\Мои документы 05.09.2014\ФОТО ЖКХ\Фото поселка\СУББОТНИК 31.08.2013\DSC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 Владимировна\Desktop\Мои документы 05.09.2014\ФОТО ЖКХ\Фото поселка\СУББОТНИК 31.08.2013\DSC01653.JPG"/>
                    <pic:cNvPicPr>
                      <a:picLocks noChangeAspect="1" noChangeArrowheads="1"/>
                    </pic:cNvPicPr>
                  </pic:nvPicPr>
                  <pic:blipFill>
                    <a:blip r:embed="rId23" cstate="print"/>
                    <a:srcRect l="8348" r="8168" b="2761"/>
                    <a:stretch>
                      <a:fillRect/>
                    </a:stretch>
                  </pic:blipFill>
                  <pic:spPr bwMode="auto">
                    <a:xfrm>
                      <a:off x="0" y="0"/>
                      <a:ext cx="3324225" cy="2762250"/>
                    </a:xfrm>
                    <a:prstGeom prst="rect">
                      <a:avLst/>
                    </a:prstGeom>
                    <a:solidFill>
                      <a:srgbClr val="FFFFFF">
                        <a:shade val="85000"/>
                      </a:srgbClr>
                    </a:solidFill>
                    <a:ln w="190500" cap="rnd">
                      <a:solidFill>
                        <a:srgbClr val="FFFFFF"/>
                      </a:solidFill>
                    </a:ln>
                    <a:effectLst/>
                  </pic:spPr>
                </pic:pic>
              </a:graphicData>
            </a:graphic>
          </wp:anchor>
        </w:drawing>
      </w:r>
      <w:r w:rsidR="007A325E" w:rsidRPr="00114BCE">
        <w:rPr>
          <w:rFonts w:ascii="Arial" w:hAnsi="Arial" w:cs="Arial"/>
        </w:rPr>
        <w:t>В весенне-летний период после схода снежного покрова традиционно проводятся мероприятия по санитарной очистке и озеленению территории поселения.</w:t>
      </w:r>
    </w:p>
    <w:p w:rsidR="00836908" w:rsidRPr="00114BCE" w:rsidRDefault="00F92978" w:rsidP="00271643">
      <w:pPr>
        <w:pStyle w:val="a8"/>
        <w:spacing w:before="0" w:beforeAutospacing="0" w:after="0" w:afterAutospacing="0" w:line="276" w:lineRule="auto"/>
        <w:ind w:firstLine="705"/>
        <w:jc w:val="both"/>
        <w:rPr>
          <w:rFonts w:ascii="Arial" w:hAnsi="Arial" w:cs="Arial"/>
          <w:shd w:val="clear" w:color="auto" w:fill="FFFFFF"/>
        </w:rPr>
      </w:pPr>
      <w:r w:rsidRPr="00114BCE">
        <w:rPr>
          <w:rFonts w:ascii="Arial" w:hAnsi="Arial" w:cs="Arial"/>
        </w:rPr>
        <w:t xml:space="preserve"> </w:t>
      </w:r>
      <w:r w:rsidR="00697D87" w:rsidRPr="00114BCE">
        <w:rPr>
          <w:rFonts w:ascii="Arial" w:hAnsi="Arial" w:cs="Arial"/>
        </w:rPr>
        <w:t xml:space="preserve"> </w:t>
      </w:r>
      <w:r w:rsidRPr="00114BCE">
        <w:rPr>
          <w:rFonts w:ascii="Arial" w:hAnsi="Arial" w:cs="Arial"/>
        </w:rPr>
        <w:t xml:space="preserve">В 2014 году  было проведено  10 </w:t>
      </w:r>
      <w:r w:rsidR="00836908" w:rsidRPr="00114BCE">
        <w:rPr>
          <w:rFonts w:ascii="Arial" w:hAnsi="Arial" w:cs="Arial"/>
        </w:rPr>
        <w:t>акций</w:t>
      </w:r>
      <w:r w:rsidRPr="00114BCE">
        <w:rPr>
          <w:rFonts w:ascii="Arial" w:hAnsi="Arial" w:cs="Arial"/>
        </w:rPr>
        <w:t xml:space="preserve">, </w:t>
      </w:r>
      <w:r w:rsidR="00836908" w:rsidRPr="00114BCE">
        <w:rPr>
          <w:rFonts w:ascii="Arial" w:hAnsi="Arial" w:cs="Arial"/>
        </w:rPr>
        <w:t xml:space="preserve"> направленных на</w:t>
      </w:r>
      <w:r w:rsidR="00B16063" w:rsidRPr="00114BCE">
        <w:rPr>
          <w:rFonts w:ascii="Arial" w:hAnsi="Arial" w:cs="Arial"/>
        </w:rPr>
        <w:t xml:space="preserve"> </w:t>
      </w:r>
      <w:r w:rsidR="00836908" w:rsidRPr="00114BCE">
        <w:rPr>
          <w:rFonts w:ascii="Arial" w:hAnsi="Arial" w:cs="Arial"/>
        </w:rPr>
        <w:t>обеспечение</w:t>
      </w:r>
      <w:r w:rsidR="00836908" w:rsidRPr="00114BCE">
        <w:rPr>
          <w:rFonts w:ascii="Arial" w:hAnsi="Arial" w:cs="Arial"/>
          <w:shd w:val="clear" w:color="auto" w:fill="FFFFFF"/>
        </w:rPr>
        <w:t xml:space="preserve"> экологического и</w:t>
      </w:r>
      <w:r w:rsidR="00836908" w:rsidRPr="00114BCE">
        <w:rPr>
          <w:rStyle w:val="apple-converted-space"/>
          <w:rFonts w:ascii="Arial" w:eastAsiaTheme="majorEastAsia" w:hAnsi="Arial" w:cs="Arial"/>
          <w:shd w:val="clear" w:color="auto" w:fill="FFFFFF"/>
        </w:rPr>
        <w:t xml:space="preserve">  </w:t>
      </w:r>
      <w:r w:rsidR="00836908" w:rsidRPr="00114BCE">
        <w:rPr>
          <w:rFonts w:ascii="Arial" w:hAnsi="Arial" w:cs="Arial"/>
          <w:bCs/>
          <w:shd w:val="clear" w:color="auto" w:fill="FFFFFF"/>
        </w:rPr>
        <w:t>санитарно</w:t>
      </w:r>
      <w:r w:rsidR="00836908" w:rsidRPr="00114BCE">
        <w:rPr>
          <w:rFonts w:ascii="Arial" w:hAnsi="Arial" w:cs="Arial"/>
          <w:shd w:val="clear" w:color="auto" w:fill="FFFFFF"/>
        </w:rPr>
        <w:t>-</w:t>
      </w:r>
      <w:r w:rsidR="00271643" w:rsidRPr="00114BCE">
        <w:rPr>
          <w:rFonts w:ascii="Arial" w:hAnsi="Arial" w:cs="Arial"/>
          <w:shd w:val="clear" w:color="auto" w:fill="FFFFFF"/>
        </w:rPr>
        <w:t xml:space="preserve">эпидемиологического благополучия </w:t>
      </w:r>
      <w:r w:rsidR="00836908" w:rsidRPr="00114BCE">
        <w:rPr>
          <w:rFonts w:ascii="Arial" w:hAnsi="Arial" w:cs="Arial"/>
          <w:shd w:val="clear" w:color="auto" w:fill="FFFFFF"/>
        </w:rPr>
        <w:t>населения и охрану окружающей</w:t>
      </w:r>
      <w:r w:rsidR="00836908" w:rsidRPr="00114BCE">
        <w:rPr>
          <w:rStyle w:val="apple-converted-space"/>
          <w:rFonts w:ascii="Arial" w:eastAsiaTheme="majorEastAsia" w:hAnsi="Arial" w:cs="Arial"/>
          <w:shd w:val="clear" w:color="auto" w:fill="FFFFFF"/>
        </w:rPr>
        <w:t> </w:t>
      </w:r>
      <w:r w:rsidR="00836908" w:rsidRPr="00114BCE">
        <w:rPr>
          <w:rFonts w:ascii="Arial" w:hAnsi="Arial" w:cs="Arial"/>
        </w:rPr>
        <w:t xml:space="preserve">среды поселка, </w:t>
      </w:r>
      <w:r w:rsidRPr="00114BCE">
        <w:rPr>
          <w:rFonts w:ascii="Arial" w:hAnsi="Arial" w:cs="Arial"/>
        </w:rPr>
        <w:t>дв</w:t>
      </w:r>
      <w:r w:rsidR="00836908" w:rsidRPr="00114BCE">
        <w:rPr>
          <w:rFonts w:ascii="Arial" w:hAnsi="Arial" w:cs="Arial"/>
        </w:rPr>
        <w:t>е</w:t>
      </w:r>
      <w:r w:rsidRPr="00114BCE">
        <w:rPr>
          <w:rFonts w:ascii="Arial" w:hAnsi="Arial" w:cs="Arial"/>
        </w:rPr>
        <w:t xml:space="preserve"> из которых</w:t>
      </w:r>
      <w:r w:rsidR="00836908" w:rsidRPr="00114BCE">
        <w:rPr>
          <w:rFonts w:ascii="Arial" w:hAnsi="Arial" w:cs="Arial"/>
        </w:rPr>
        <w:t xml:space="preserve"> состоялись </w:t>
      </w:r>
      <w:r w:rsidRPr="00114BCE">
        <w:rPr>
          <w:rFonts w:ascii="Arial" w:hAnsi="Arial" w:cs="Arial"/>
        </w:rPr>
        <w:t xml:space="preserve"> в рамках проведения экологическ</w:t>
      </w:r>
      <w:r w:rsidR="00836908" w:rsidRPr="00114BCE">
        <w:rPr>
          <w:rFonts w:ascii="Arial" w:hAnsi="Arial" w:cs="Arial"/>
        </w:rPr>
        <w:t>их</w:t>
      </w:r>
      <w:r w:rsidRPr="00114BCE">
        <w:rPr>
          <w:rFonts w:ascii="Arial" w:hAnsi="Arial" w:cs="Arial"/>
        </w:rPr>
        <w:t xml:space="preserve"> субботник</w:t>
      </w:r>
      <w:r w:rsidR="00836908" w:rsidRPr="00114BCE">
        <w:rPr>
          <w:rFonts w:ascii="Arial" w:hAnsi="Arial" w:cs="Arial"/>
        </w:rPr>
        <w:t>ов</w:t>
      </w:r>
      <w:r w:rsidRPr="00114BCE">
        <w:rPr>
          <w:rFonts w:ascii="Arial" w:hAnsi="Arial" w:cs="Arial"/>
        </w:rPr>
        <w:t xml:space="preserve"> «Зеленая весна» и «Международный экологический субботник».</w:t>
      </w:r>
    </w:p>
    <w:p w:rsidR="00AA6D82" w:rsidRPr="00114BCE" w:rsidRDefault="00AA6D82" w:rsidP="00F92978">
      <w:pPr>
        <w:pStyle w:val="a8"/>
        <w:spacing w:before="0" w:beforeAutospacing="0" w:after="0" w:afterAutospacing="0" w:line="276" w:lineRule="auto"/>
        <w:ind w:firstLine="705"/>
        <w:jc w:val="both"/>
        <w:rPr>
          <w:rFonts w:ascii="Arial" w:hAnsi="Arial" w:cs="Arial"/>
        </w:rPr>
      </w:pPr>
      <w:r w:rsidRPr="00114BCE">
        <w:rPr>
          <w:rFonts w:ascii="Arial" w:hAnsi="Arial" w:cs="Arial"/>
        </w:rPr>
        <w:t xml:space="preserve">В мероприятиях </w:t>
      </w:r>
      <w:r w:rsidR="00F92978" w:rsidRPr="00114BCE">
        <w:rPr>
          <w:rFonts w:ascii="Arial" w:hAnsi="Arial" w:cs="Arial"/>
        </w:rPr>
        <w:t>сезонной уборк</w:t>
      </w:r>
      <w:r w:rsidR="00836908" w:rsidRPr="00114BCE">
        <w:rPr>
          <w:rFonts w:ascii="Arial" w:hAnsi="Arial" w:cs="Arial"/>
        </w:rPr>
        <w:t>и</w:t>
      </w:r>
      <w:r w:rsidR="00F92978" w:rsidRPr="00114BCE">
        <w:rPr>
          <w:rFonts w:ascii="Arial" w:hAnsi="Arial" w:cs="Arial"/>
        </w:rPr>
        <w:t xml:space="preserve"> </w:t>
      </w:r>
      <w:r w:rsidRPr="00114BCE">
        <w:rPr>
          <w:rFonts w:ascii="Arial" w:hAnsi="Arial" w:cs="Arial"/>
        </w:rPr>
        <w:t xml:space="preserve"> поселка, организованных органами местного самоуправления муниципального образования, приняли участие 1691  человек из 99 организаций и предприятий, осуществляющих свою деятельность на территории  районного центра. С их помощью было очищено 72 900 м²   территории поселка, собрано и вывезено   239 м³ мусора. </w:t>
      </w:r>
    </w:p>
    <w:p w:rsidR="0026484A" w:rsidRPr="00114BCE" w:rsidRDefault="00836908" w:rsidP="00AA6D82">
      <w:pPr>
        <w:pStyle w:val="a8"/>
        <w:spacing w:before="0" w:beforeAutospacing="0" w:after="0" w:afterAutospacing="0" w:line="276" w:lineRule="auto"/>
        <w:ind w:firstLine="705"/>
        <w:jc w:val="both"/>
        <w:rPr>
          <w:rFonts w:ascii="Arial" w:hAnsi="Arial" w:cs="Arial"/>
        </w:rPr>
      </w:pPr>
      <w:r w:rsidRPr="00114BCE">
        <w:rPr>
          <w:rFonts w:ascii="Arial" w:hAnsi="Arial" w:cs="Arial"/>
        </w:rPr>
        <w:t>Анализируя опыт прошлых лет, п</w:t>
      </w:r>
      <w:r w:rsidR="00AA6D82" w:rsidRPr="00114BCE">
        <w:rPr>
          <w:rFonts w:ascii="Arial" w:hAnsi="Arial" w:cs="Arial"/>
        </w:rPr>
        <w:t>риятно отметить</w:t>
      </w:r>
      <w:r w:rsidRPr="00114BCE">
        <w:rPr>
          <w:rFonts w:ascii="Arial" w:hAnsi="Arial" w:cs="Arial"/>
        </w:rPr>
        <w:t xml:space="preserve"> тот факт</w:t>
      </w:r>
      <w:r w:rsidR="00AA6D82" w:rsidRPr="00114BCE">
        <w:rPr>
          <w:rFonts w:ascii="Arial" w:hAnsi="Arial" w:cs="Arial"/>
        </w:rPr>
        <w:t xml:space="preserve">, что  </w:t>
      </w:r>
      <w:r w:rsidR="0056743C" w:rsidRPr="00114BCE">
        <w:rPr>
          <w:rFonts w:ascii="Arial" w:hAnsi="Arial" w:cs="Arial"/>
        </w:rPr>
        <w:t xml:space="preserve"> </w:t>
      </w:r>
      <w:r w:rsidR="0026484A" w:rsidRPr="00114BCE">
        <w:rPr>
          <w:rFonts w:ascii="Arial" w:hAnsi="Arial" w:cs="Arial"/>
        </w:rPr>
        <w:t xml:space="preserve">наше гражданское общество все больше </w:t>
      </w:r>
      <w:r w:rsidR="00AA6D82" w:rsidRPr="00114BCE">
        <w:rPr>
          <w:rFonts w:ascii="Arial" w:hAnsi="Arial" w:cs="Arial"/>
        </w:rPr>
        <w:t>осозна</w:t>
      </w:r>
      <w:r w:rsidR="0026484A" w:rsidRPr="00114BCE">
        <w:rPr>
          <w:rFonts w:ascii="Arial" w:hAnsi="Arial" w:cs="Arial"/>
        </w:rPr>
        <w:t>е</w:t>
      </w:r>
      <w:r w:rsidRPr="00114BCE">
        <w:rPr>
          <w:rFonts w:ascii="Arial" w:hAnsi="Arial" w:cs="Arial"/>
        </w:rPr>
        <w:t>т</w:t>
      </w:r>
      <w:r w:rsidR="0026484A" w:rsidRPr="00114BCE">
        <w:rPr>
          <w:rFonts w:ascii="Arial" w:hAnsi="Arial" w:cs="Arial"/>
        </w:rPr>
        <w:t xml:space="preserve">  свою</w:t>
      </w:r>
      <w:r w:rsidR="00AA6D82" w:rsidRPr="00114BCE">
        <w:rPr>
          <w:rFonts w:ascii="Arial" w:hAnsi="Arial" w:cs="Arial"/>
        </w:rPr>
        <w:t xml:space="preserve"> решающую, принципиальную роль в охране окружающей среды.  </w:t>
      </w:r>
      <w:r w:rsidR="0026484A" w:rsidRPr="00114BCE">
        <w:rPr>
          <w:rFonts w:ascii="Arial" w:hAnsi="Arial" w:cs="Arial"/>
        </w:rPr>
        <w:t>Об этом свидетельствуют данные, приведенные ниже:</w:t>
      </w:r>
    </w:p>
    <w:p w:rsidR="009475C8" w:rsidRDefault="009475C8" w:rsidP="00AA6D82">
      <w:pPr>
        <w:pStyle w:val="a8"/>
        <w:spacing w:before="0" w:beforeAutospacing="0" w:after="0" w:afterAutospacing="0" w:line="276" w:lineRule="auto"/>
        <w:ind w:firstLine="705"/>
        <w:jc w:val="both"/>
        <w:rPr>
          <w:sz w:val="28"/>
          <w:szCs w:val="28"/>
        </w:rPr>
      </w:pPr>
    </w:p>
    <w:tbl>
      <w:tblPr>
        <w:tblStyle w:val="-461"/>
        <w:tblW w:w="0" w:type="auto"/>
        <w:tblLook w:val="04A0"/>
      </w:tblPr>
      <w:tblGrid>
        <w:gridCol w:w="1588"/>
        <w:gridCol w:w="955"/>
        <w:gridCol w:w="955"/>
        <w:gridCol w:w="955"/>
      </w:tblGrid>
      <w:tr w:rsidR="00EF0769" w:rsidRPr="00114BCE" w:rsidTr="00263219">
        <w:trPr>
          <w:cnfStyle w:val="100000000000"/>
        </w:trPr>
        <w:tc>
          <w:tcPr>
            <w:cnfStyle w:val="001000000000"/>
            <w:tcW w:w="4928" w:type="dxa"/>
          </w:tcPr>
          <w:p w:rsidR="007E5495" w:rsidRPr="00114BCE" w:rsidRDefault="007E5495" w:rsidP="00A7649E">
            <w:pPr>
              <w:pStyle w:val="a8"/>
              <w:spacing w:before="0" w:beforeAutospacing="0" w:after="0" w:afterAutospacing="0" w:line="276" w:lineRule="auto"/>
              <w:jc w:val="center"/>
              <w:rPr>
                <w:rFonts w:ascii="Arial" w:hAnsi="Arial" w:cs="Arial"/>
                <w:b w:val="0"/>
                <w:sz w:val="20"/>
                <w:szCs w:val="20"/>
              </w:rPr>
            </w:pPr>
            <w:r w:rsidRPr="00114BCE">
              <w:rPr>
                <w:rFonts w:ascii="Arial" w:hAnsi="Arial" w:cs="Arial"/>
                <w:b w:val="0"/>
                <w:sz w:val="20"/>
                <w:szCs w:val="20"/>
              </w:rPr>
              <w:t>Показатели</w:t>
            </w:r>
          </w:p>
        </w:tc>
        <w:tc>
          <w:tcPr>
            <w:tcW w:w="1701" w:type="dxa"/>
          </w:tcPr>
          <w:p w:rsidR="007E5495" w:rsidRPr="00114BCE" w:rsidRDefault="007E5495" w:rsidP="007E5495">
            <w:pPr>
              <w:tabs>
                <w:tab w:val="left" w:pos="6412"/>
              </w:tabs>
              <w:jc w:val="center"/>
              <w:textAlignment w:val="baseline"/>
              <w:cnfStyle w:val="100000000000"/>
              <w:rPr>
                <w:rFonts w:ascii="Arial" w:eastAsia="Times New Roman" w:hAnsi="Arial" w:cs="Arial"/>
                <w:b w:val="0"/>
                <w:sz w:val="20"/>
                <w:szCs w:val="20"/>
              </w:rPr>
            </w:pPr>
            <w:r w:rsidRPr="00114BCE">
              <w:rPr>
                <w:rFonts w:ascii="Arial" w:eastAsia="Times New Roman" w:hAnsi="Arial" w:cs="Arial"/>
                <w:b w:val="0"/>
                <w:bCs w:val="0"/>
                <w:color w:val="000000"/>
                <w:kern w:val="24"/>
                <w:sz w:val="20"/>
                <w:szCs w:val="20"/>
              </w:rPr>
              <w:t>2012 год</w:t>
            </w:r>
          </w:p>
        </w:tc>
        <w:tc>
          <w:tcPr>
            <w:tcW w:w="1559" w:type="dxa"/>
          </w:tcPr>
          <w:p w:rsidR="007E5495" w:rsidRPr="00114BCE" w:rsidRDefault="007E5495" w:rsidP="001D4804">
            <w:pPr>
              <w:jc w:val="center"/>
              <w:textAlignment w:val="baseline"/>
              <w:cnfStyle w:val="100000000000"/>
              <w:rPr>
                <w:rFonts w:ascii="Arial" w:eastAsia="Times New Roman" w:hAnsi="Arial" w:cs="Arial"/>
                <w:b w:val="0"/>
                <w:sz w:val="20"/>
                <w:szCs w:val="20"/>
              </w:rPr>
            </w:pPr>
            <w:r w:rsidRPr="00114BCE">
              <w:rPr>
                <w:rFonts w:ascii="Arial" w:eastAsia="Times New Roman" w:hAnsi="Arial" w:cs="Arial"/>
                <w:b w:val="0"/>
                <w:bCs w:val="0"/>
                <w:color w:val="000000"/>
                <w:kern w:val="24"/>
                <w:sz w:val="20"/>
                <w:szCs w:val="20"/>
              </w:rPr>
              <w:t>2013 год</w:t>
            </w:r>
          </w:p>
        </w:tc>
        <w:tc>
          <w:tcPr>
            <w:tcW w:w="1559" w:type="dxa"/>
          </w:tcPr>
          <w:p w:rsidR="007E5495" w:rsidRPr="00114BCE" w:rsidRDefault="007E5495" w:rsidP="001D4804">
            <w:pPr>
              <w:tabs>
                <w:tab w:val="left" w:pos="6412"/>
              </w:tabs>
              <w:jc w:val="center"/>
              <w:textAlignment w:val="baseline"/>
              <w:cnfStyle w:val="100000000000"/>
              <w:rPr>
                <w:rFonts w:ascii="Arial" w:eastAsia="Times New Roman" w:hAnsi="Arial" w:cs="Arial"/>
                <w:b w:val="0"/>
                <w:sz w:val="20"/>
                <w:szCs w:val="20"/>
              </w:rPr>
            </w:pPr>
            <w:r w:rsidRPr="00114BCE">
              <w:rPr>
                <w:rFonts w:ascii="Arial" w:eastAsia="Times New Roman" w:hAnsi="Arial" w:cs="Arial"/>
                <w:b w:val="0"/>
                <w:bCs w:val="0"/>
                <w:color w:val="000000"/>
                <w:kern w:val="24"/>
                <w:sz w:val="20"/>
                <w:szCs w:val="20"/>
              </w:rPr>
              <w:t>2014 год</w:t>
            </w:r>
          </w:p>
        </w:tc>
      </w:tr>
      <w:tr w:rsidR="00EF0769" w:rsidRPr="00114BCE" w:rsidTr="00263219">
        <w:trPr>
          <w:cnfStyle w:val="000000100000"/>
        </w:trPr>
        <w:tc>
          <w:tcPr>
            <w:cnfStyle w:val="001000000000"/>
            <w:tcW w:w="4928" w:type="dxa"/>
          </w:tcPr>
          <w:p w:rsidR="007E5495" w:rsidRPr="00114BCE" w:rsidRDefault="007E5495" w:rsidP="00A7649E">
            <w:pPr>
              <w:pStyle w:val="a8"/>
              <w:spacing w:before="0" w:beforeAutospacing="0" w:after="0" w:afterAutospacing="0" w:line="276" w:lineRule="auto"/>
              <w:jc w:val="both"/>
              <w:rPr>
                <w:rFonts w:ascii="Arial" w:hAnsi="Arial" w:cs="Arial"/>
                <w:sz w:val="20"/>
                <w:szCs w:val="20"/>
              </w:rPr>
            </w:pPr>
            <w:r w:rsidRPr="00114BCE">
              <w:rPr>
                <w:rFonts w:ascii="Arial" w:hAnsi="Arial" w:cs="Arial"/>
                <w:sz w:val="20"/>
                <w:szCs w:val="20"/>
              </w:rPr>
              <w:t xml:space="preserve">Количество проведенных акций  по санитарной очистке поселка </w:t>
            </w:r>
          </w:p>
        </w:tc>
        <w:tc>
          <w:tcPr>
            <w:tcW w:w="1701" w:type="dxa"/>
          </w:tcPr>
          <w:p w:rsidR="007E5495" w:rsidRPr="00114BCE" w:rsidRDefault="007E5495" w:rsidP="007E5495">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1</w:t>
            </w:r>
          </w:p>
        </w:tc>
        <w:tc>
          <w:tcPr>
            <w:tcW w:w="1559" w:type="dxa"/>
          </w:tcPr>
          <w:p w:rsidR="007E5495" w:rsidRPr="00114BCE" w:rsidRDefault="007E5495" w:rsidP="001D4804">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6</w:t>
            </w:r>
          </w:p>
        </w:tc>
        <w:tc>
          <w:tcPr>
            <w:tcW w:w="1559" w:type="dxa"/>
          </w:tcPr>
          <w:p w:rsidR="007E5495" w:rsidRPr="00114BCE" w:rsidRDefault="007E5495" w:rsidP="001D4804">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10</w:t>
            </w:r>
          </w:p>
        </w:tc>
      </w:tr>
      <w:tr w:rsidR="00EF0769" w:rsidRPr="00114BCE" w:rsidTr="00263219">
        <w:tc>
          <w:tcPr>
            <w:cnfStyle w:val="001000000000"/>
            <w:tcW w:w="4928" w:type="dxa"/>
          </w:tcPr>
          <w:p w:rsidR="007E5495" w:rsidRPr="00114BCE" w:rsidRDefault="007E5495" w:rsidP="00A7649E">
            <w:pPr>
              <w:pStyle w:val="a8"/>
              <w:spacing w:before="0" w:beforeAutospacing="0" w:after="0" w:afterAutospacing="0" w:line="276" w:lineRule="auto"/>
              <w:jc w:val="both"/>
              <w:rPr>
                <w:rFonts w:ascii="Arial" w:hAnsi="Arial" w:cs="Arial"/>
                <w:sz w:val="20"/>
                <w:szCs w:val="20"/>
              </w:rPr>
            </w:pPr>
            <w:r w:rsidRPr="00114BCE">
              <w:rPr>
                <w:rFonts w:ascii="Arial" w:hAnsi="Arial" w:cs="Arial"/>
                <w:sz w:val="20"/>
                <w:szCs w:val="20"/>
              </w:rPr>
              <w:t xml:space="preserve">Количество жителей поселка, принимавших участие в санитарной очистке </w:t>
            </w:r>
          </w:p>
        </w:tc>
        <w:tc>
          <w:tcPr>
            <w:tcW w:w="1701" w:type="dxa"/>
          </w:tcPr>
          <w:p w:rsidR="007E5495" w:rsidRPr="00114BCE" w:rsidRDefault="007E5495" w:rsidP="00D56EDA">
            <w:pPr>
              <w:pStyle w:val="a8"/>
              <w:spacing w:before="0" w:beforeAutospacing="0" w:after="0" w:afterAutospacing="0" w:line="276" w:lineRule="auto"/>
              <w:jc w:val="center"/>
              <w:cnfStyle w:val="000000000000"/>
              <w:rPr>
                <w:rFonts w:ascii="Arial" w:hAnsi="Arial" w:cs="Arial"/>
                <w:sz w:val="20"/>
                <w:szCs w:val="20"/>
              </w:rPr>
            </w:pPr>
            <w:r w:rsidRPr="00114BCE">
              <w:rPr>
                <w:rFonts w:ascii="Arial" w:hAnsi="Arial" w:cs="Arial"/>
                <w:sz w:val="20"/>
                <w:szCs w:val="20"/>
              </w:rPr>
              <w:t>137 человек</w:t>
            </w:r>
          </w:p>
        </w:tc>
        <w:tc>
          <w:tcPr>
            <w:tcW w:w="1559" w:type="dxa"/>
          </w:tcPr>
          <w:p w:rsidR="007E5495" w:rsidRPr="00114BCE" w:rsidRDefault="007E5495" w:rsidP="001D4804">
            <w:pPr>
              <w:pStyle w:val="a8"/>
              <w:spacing w:before="0" w:beforeAutospacing="0" w:after="0" w:afterAutospacing="0" w:line="276" w:lineRule="auto"/>
              <w:jc w:val="center"/>
              <w:cnfStyle w:val="000000000000"/>
              <w:rPr>
                <w:rFonts w:ascii="Arial" w:hAnsi="Arial" w:cs="Arial"/>
                <w:sz w:val="20"/>
                <w:szCs w:val="20"/>
              </w:rPr>
            </w:pPr>
            <w:r w:rsidRPr="00114BCE">
              <w:rPr>
                <w:rFonts w:ascii="Arial" w:hAnsi="Arial" w:cs="Arial"/>
                <w:sz w:val="20"/>
                <w:szCs w:val="20"/>
              </w:rPr>
              <w:t>520 человек</w:t>
            </w:r>
          </w:p>
        </w:tc>
        <w:tc>
          <w:tcPr>
            <w:tcW w:w="1559" w:type="dxa"/>
          </w:tcPr>
          <w:p w:rsidR="007E5495" w:rsidRPr="00114BCE" w:rsidRDefault="007E5495" w:rsidP="001D4804">
            <w:pPr>
              <w:pStyle w:val="a8"/>
              <w:spacing w:before="0" w:beforeAutospacing="0" w:after="0" w:afterAutospacing="0" w:line="276" w:lineRule="auto"/>
              <w:jc w:val="center"/>
              <w:cnfStyle w:val="000000000000"/>
              <w:rPr>
                <w:rFonts w:ascii="Arial" w:hAnsi="Arial" w:cs="Arial"/>
                <w:sz w:val="20"/>
                <w:szCs w:val="20"/>
              </w:rPr>
            </w:pPr>
            <w:r w:rsidRPr="00114BCE">
              <w:rPr>
                <w:rFonts w:ascii="Arial" w:hAnsi="Arial" w:cs="Arial"/>
                <w:sz w:val="20"/>
                <w:szCs w:val="20"/>
              </w:rPr>
              <w:t>1 691 человек</w:t>
            </w:r>
          </w:p>
        </w:tc>
      </w:tr>
      <w:tr w:rsidR="00EF0769" w:rsidRPr="00114BCE" w:rsidTr="00263219">
        <w:trPr>
          <w:cnfStyle w:val="000000100000"/>
        </w:trPr>
        <w:tc>
          <w:tcPr>
            <w:cnfStyle w:val="001000000000"/>
            <w:tcW w:w="4928" w:type="dxa"/>
          </w:tcPr>
          <w:p w:rsidR="007E5495" w:rsidRPr="00114BCE" w:rsidRDefault="007E5495" w:rsidP="006E753A">
            <w:pPr>
              <w:pStyle w:val="a8"/>
              <w:spacing w:before="0" w:beforeAutospacing="0" w:after="0" w:afterAutospacing="0" w:line="276" w:lineRule="auto"/>
              <w:jc w:val="both"/>
              <w:rPr>
                <w:rFonts w:ascii="Arial" w:hAnsi="Arial" w:cs="Arial"/>
                <w:sz w:val="20"/>
                <w:szCs w:val="20"/>
              </w:rPr>
            </w:pPr>
            <w:r w:rsidRPr="00114BCE">
              <w:rPr>
                <w:rFonts w:ascii="Arial" w:hAnsi="Arial" w:cs="Arial"/>
                <w:sz w:val="20"/>
                <w:szCs w:val="20"/>
              </w:rPr>
              <w:t>Количество организаций, предприятий, учреждений, принявших участие в санитарной очистке поселка</w:t>
            </w:r>
          </w:p>
        </w:tc>
        <w:tc>
          <w:tcPr>
            <w:tcW w:w="1701" w:type="dxa"/>
          </w:tcPr>
          <w:p w:rsidR="007E5495" w:rsidRPr="00114BCE" w:rsidRDefault="007E5495" w:rsidP="006E753A">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21</w:t>
            </w:r>
          </w:p>
        </w:tc>
        <w:tc>
          <w:tcPr>
            <w:tcW w:w="1559" w:type="dxa"/>
          </w:tcPr>
          <w:p w:rsidR="007E5495" w:rsidRPr="00114BCE" w:rsidRDefault="007E5495" w:rsidP="001D4804">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36</w:t>
            </w:r>
          </w:p>
        </w:tc>
        <w:tc>
          <w:tcPr>
            <w:tcW w:w="1559" w:type="dxa"/>
          </w:tcPr>
          <w:p w:rsidR="007E5495" w:rsidRPr="00114BCE" w:rsidRDefault="007E5495" w:rsidP="001D4804">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99</w:t>
            </w:r>
          </w:p>
        </w:tc>
      </w:tr>
      <w:tr w:rsidR="00EF0769" w:rsidRPr="00114BCE" w:rsidTr="00263219">
        <w:tc>
          <w:tcPr>
            <w:cnfStyle w:val="001000000000"/>
            <w:tcW w:w="4928" w:type="dxa"/>
          </w:tcPr>
          <w:p w:rsidR="007E5495" w:rsidRPr="00114BCE" w:rsidRDefault="007E5495" w:rsidP="00AA6D82">
            <w:pPr>
              <w:pStyle w:val="a8"/>
              <w:spacing w:before="0" w:beforeAutospacing="0" w:after="0" w:afterAutospacing="0" w:line="276" w:lineRule="auto"/>
              <w:jc w:val="both"/>
              <w:rPr>
                <w:rFonts w:ascii="Arial" w:hAnsi="Arial" w:cs="Arial"/>
                <w:sz w:val="20"/>
                <w:szCs w:val="20"/>
              </w:rPr>
            </w:pPr>
            <w:r w:rsidRPr="00114BCE">
              <w:rPr>
                <w:rFonts w:ascii="Arial" w:hAnsi="Arial" w:cs="Arial"/>
                <w:sz w:val="20"/>
                <w:szCs w:val="20"/>
              </w:rPr>
              <w:t>Площадь очищенной территории</w:t>
            </w:r>
          </w:p>
        </w:tc>
        <w:tc>
          <w:tcPr>
            <w:tcW w:w="1701" w:type="dxa"/>
          </w:tcPr>
          <w:p w:rsidR="007E5495" w:rsidRPr="00114BCE" w:rsidRDefault="007E5495" w:rsidP="00D56EDA">
            <w:pPr>
              <w:pStyle w:val="a8"/>
              <w:spacing w:before="0" w:beforeAutospacing="0" w:after="0" w:afterAutospacing="0" w:line="276" w:lineRule="auto"/>
              <w:jc w:val="center"/>
              <w:cnfStyle w:val="000000000000"/>
              <w:rPr>
                <w:rFonts w:ascii="Arial" w:hAnsi="Arial" w:cs="Arial"/>
                <w:sz w:val="20"/>
                <w:szCs w:val="20"/>
              </w:rPr>
            </w:pPr>
            <w:r w:rsidRPr="00114BCE">
              <w:rPr>
                <w:rFonts w:ascii="Arial" w:hAnsi="Arial" w:cs="Arial"/>
                <w:sz w:val="20"/>
                <w:szCs w:val="20"/>
              </w:rPr>
              <w:t>15 300 м²</w:t>
            </w:r>
          </w:p>
        </w:tc>
        <w:tc>
          <w:tcPr>
            <w:tcW w:w="1559" w:type="dxa"/>
          </w:tcPr>
          <w:p w:rsidR="007E5495" w:rsidRPr="00114BCE" w:rsidRDefault="007E5495" w:rsidP="001D4804">
            <w:pPr>
              <w:pStyle w:val="a8"/>
              <w:spacing w:before="0" w:beforeAutospacing="0" w:after="0" w:afterAutospacing="0" w:line="276" w:lineRule="auto"/>
              <w:jc w:val="center"/>
              <w:cnfStyle w:val="000000000000"/>
              <w:rPr>
                <w:rFonts w:ascii="Arial" w:hAnsi="Arial" w:cs="Arial"/>
                <w:sz w:val="20"/>
                <w:szCs w:val="20"/>
              </w:rPr>
            </w:pPr>
            <w:r w:rsidRPr="00114BCE">
              <w:rPr>
                <w:rFonts w:ascii="Arial" w:hAnsi="Arial" w:cs="Arial"/>
                <w:sz w:val="20"/>
                <w:szCs w:val="20"/>
              </w:rPr>
              <w:t>38 400 м²</w:t>
            </w:r>
          </w:p>
        </w:tc>
        <w:tc>
          <w:tcPr>
            <w:tcW w:w="1559" w:type="dxa"/>
          </w:tcPr>
          <w:p w:rsidR="007E5495" w:rsidRPr="00114BCE" w:rsidRDefault="007E5495" w:rsidP="001D4804">
            <w:pPr>
              <w:pStyle w:val="a8"/>
              <w:spacing w:before="0" w:beforeAutospacing="0" w:after="0" w:afterAutospacing="0" w:line="276" w:lineRule="auto"/>
              <w:jc w:val="center"/>
              <w:cnfStyle w:val="000000000000"/>
              <w:rPr>
                <w:rFonts w:ascii="Arial" w:hAnsi="Arial" w:cs="Arial"/>
                <w:sz w:val="20"/>
                <w:szCs w:val="20"/>
              </w:rPr>
            </w:pPr>
            <w:r w:rsidRPr="00114BCE">
              <w:rPr>
                <w:rFonts w:ascii="Arial" w:hAnsi="Arial" w:cs="Arial"/>
                <w:sz w:val="20"/>
                <w:szCs w:val="20"/>
              </w:rPr>
              <w:t>72 900 м²</w:t>
            </w:r>
          </w:p>
        </w:tc>
      </w:tr>
      <w:tr w:rsidR="00EF0769" w:rsidRPr="00114BCE" w:rsidTr="00263219">
        <w:trPr>
          <w:cnfStyle w:val="000000100000"/>
        </w:trPr>
        <w:tc>
          <w:tcPr>
            <w:cnfStyle w:val="001000000000"/>
            <w:tcW w:w="4928" w:type="dxa"/>
          </w:tcPr>
          <w:p w:rsidR="007E5495" w:rsidRPr="00114BCE" w:rsidRDefault="007E5495" w:rsidP="00AA6D82">
            <w:pPr>
              <w:pStyle w:val="a8"/>
              <w:spacing w:before="0" w:beforeAutospacing="0" w:after="0" w:afterAutospacing="0" w:line="276" w:lineRule="auto"/>
              <w:jc w:val="both"/>
              <w:rPr>
                <w:rFonts w:ascii="Arial" w:hAnsi="Arial" w:cs="Arial"/>
                <w:sz w:val="20"/>
                <w:szCs w:val="20"/>
              </w:rPr>
            </w:pPr>
            <w:r w:rsidRPr="00114BCE">
              <w:rPr>
                <w:rFonts w:ascii="Arial" w:hAnsi="Arial" w:cs="Arial"/>
                <w:sz w:val="20"/>
                <w:szCs w:val="20"/>
              </w:rPr>
              <w:t>Количество собранных отходов</w:t>
            </w:r>
          </w:p>
        </w:tc>
        <w:tc>
          <w:tcPr>
            <w:tcW w:w="1701" w:type="dxa"/>
          </w:tcPr>
          <w:p w:rsidR="007E5495" w:rsidRPr="00114BCE" w:rsidRDefault="007E5495" w:rsidP="00D56EDA">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68 м³</w:t>
            </w:r>
          </w:p>
        </w:tc>
        <w:tc>
          <w:tcPr>
            <w:tcW w:w="1559" w:type="dxa"/>
          </w:tcPr>
          <w:p w:rsidR="007E5495" w:rsidRPr="00114BCE" w:rsidRDefault="007E5495" w:rsidP="001D4804">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130 м³</w:t>
            </w:r>
          </w:p>
        </w:tc>
        <w:tc>
          <w:tcPr>
            <w:tcW w:w="1559" w:type="dxa"/>
          </w:tcPr>
          <w:p w:rsidR="007E5495" w:rsidRPr="00114BCE" w:rsidRDefault="007E5495" w:rsidP="001D4804">
            <w:pPr>
              <w:pStyle w:val="a8"/>
              <w:spacing w:before="0" w:beforeAutospacing="0" w:after="0" w:afterAutospacing="0" w:line="276" w:lineRule="auto"/>
              <w:jc w:val="center"/>
              <w:cnfStyle w:val="000000100000"/>
              <w:rPr>
                <w:rFonts w:ascii="Arial" w:hAnsi="Arial" w:cs="Arial"/>
                <w:sz w:val="20"/>
                <w:szCs w:val="20"/>
              </w:rPr>
            </w:pPr>
            <w:r w:rsidRPr="00114BCE">
              <w:rPr>
                <w:rFonts w:ascii="Arial" w:hAnsi="Arial" w:cs="Arial"/>
                <w:sz w:val="20"/>
                <w:szCs w:val="20"/>
              </w:rPr>
              <w:t>239 м³</w:t>
            </w:r>
          </w:p>
        </w:tc>
      </w:tr>
    </w:tbl>
    <w:p w:rsidR="00D56EDA" w:rsidRDefault="00D56EDA" w:rsidP="00AA6D82">
      <w:pPr>
        <w:pStyle w:val="a8"/>
        <w:spacing w:before="0" w:beforeAutospacing="0" w:after="0" w:afterAutospacing="0" w:line="276" w:lineRule="auto"/>
        <w:ind w:firstLine="705"/>
        <w:jc w:val="both"/>
        <w:rPr>
          <w:sz w:val="28"/>
          <w:szCs w:val="28"/>
        </w:rPr>
      </w:pPr>
    </w:p>
    <w:p w:rsidR="00AA6D82" w:rsidRPr="00114BCE" w:rsidRDefault="0026484A" w:rsidP="00AA6D82">
      <w:pPr>
        <w:pStyle w:val="a8"/>
        <w:spacing w:before="0" w:beforeAutospacing="0" w:after="0" w:afterAutospacing="0" w:line="276" w:lineRule="auto"/>
        <w:ind w:firstLine="705"/>
        <w:jc w:val="both"/>
        <w:rPr>
          <w:rFonts w:ascii="Arial" w:hAnsi="Arial" w:cs="Arial"/>
        </w:rPr>
      </w:pPr>
      <w:r>
        <w:rPr>
          <w:sz w:val="28"/>
          <w:szCs w:val="28"/>
        </w:rPr>
        <w:lastRenderedPageBreak/>
        <w:t xml:space="preserve"> </w:t>
      </w:r>
      <w:r w:rsidR="00FE51F8" w:rsidRPr="00114BCE">
        <w:rPr>
          <w:rFonts w:ascii="Arial" w:hAnsi="Arial" w:cs="Arial"/>
        </w:rPr>
        <w:t xml:space="preserve">В целях  создания привлекательности поселка, исходя из возможности бюджета, ежегодно проводятся работы по озеленению территории. В 2014 году на эти цели затрачено 1 928 тыс. рублей, что включает приобретение вазонов, посадочных материалов и газонной травы.  </w:t>
      </w:r>
    </w:p>
    <w:p w:rsidR="00B90AC0" w:rsidRPr="00114BCE" w:rsidRDefault="00AA6D82" w:rsidP="009475C8">
      <w:pPr>
        <w:pStyle w:val="a8"/>
        <w:spacing w:before="0" w:beforeAutospacing="0" w:after="0" w:afterAutospacing="0" w:line="276" w:lineRule="auto"/>
        <w:jc w:val="both"/>
        <w:rPr>
          <w:rFonts w:ascii="Arial" w:hAnsi="Arial" w:cs="Arial"/>
        </w:rPr>
      </w:pPr>
      <w:r w:rsidRPr="00114BCE">
        <w:rPr>
          <w:rFonts w:ascii="Arial" w:hAnsi="Arial" w:cs="Arial"/>
        </w:rPr>
        <w:t xml:space="preserve"> </w:t>
      </w:r>
      <w:r w:rsidR="009475C8" w:rsidRPr="00114BCE">
        <w:rPr>
          <w:rFonts w:ascii="Arial" w:hAnsi="Arial" w:cs="Arial"/>
        </w:rPr>
        <w:tab/>
      </w:r>
      <w:r w:rsidR="008C7E0F" w:rsidRPr="00114BCE">
        <w:rPr>
          <w:rFonts w:ascii="Arial" w:hAnsi="Arial" w:cs="Arial"/>
        </w:rPr>
        <w:t xml:space="preserve">В рамках дальнейшего улучшения эстетического облика районного центра Администрацией приобретено и размещено  на территории  районного центра 20 скамеек, 30 уличных урн для </w:t>
      </w:r>
      <w:r w:rsidR="00D1247A" w:rsidRPr="00114BCE">
        <w:rPr>
          <w:rFonts w:ascii="Arial" w:hAnsi="Arial" w:cs="Arial"/>
        </w:rPr>
        <w:t>мусора и 5 мусорных контейнеров</w:t>
      </w:r>
      <w:r w:rsidR="00C41CEE" w:rsidRPr="00114BCE">
        <w:rPr>
          <w:rFonts w:ascii="Arial" w:hAnsi="Arial" w:cs="Arial"/>
        </w:rPr>
        <w:t xml:space="preserve">, а также </w:t>
      </w:r>
      <w:r w:rsidR="00D1247A" w:rsidRPr="00114BCE">
        <w:rPr>
          <w:rFonts w:ascii="Arial" w:hAnsi="Arial" w:cs="Arial"/>
        </w:rPr>
        <w:t xml:space="preserve"> обустроены площадки под </w:t>
      </w:r>
      <w:r w:rsidR="00C41CEE" w:rsidRPr="00114BCE">
        <w:rPr>
          <w:rFonts w:ascii="Arial" w:hAnsi="Arial" w:cs="Arial"/>
        </w:rPr>
        <w:t>установку контейнеров</w:t>
      </w:r>
      <w:r w:rsidR="00D1247A" w:rsidRPr="00114BCE">
        <w:rPr>
          <w:rFonts w:ascii="Arial" w:hAnsi="Arial" w:cs="Arial"/>
        </w:rPr>
        <w:t xml:space="preserve">. </w:t>
      </w:r>
      <w:r w:rsidR="008C7E0F" w:rsidRPr="00114BCE">
        <w:rPr>
          <w:rFonts w:ascii="Arial" w:hAnsi="Arial" w:cs="Arial"/>
        </w:rPr>
        <w:t xml:space="preserve"> </w:t>
      </w:r>
      <w:r w:rsidRPr="00114BCE">
        <w:rPr>
          <w:rFonts w:ascii="Arial" w:hAnsi="Arial" w:cs="Arial"/>
        </w:rPr>
        <w:t xml:space="preserve">Наглядно видно, как преобразились наши улицы, на которых разместились стильные современные вазоны с районированными сортами цветов, позволяющими радовать  жителей наших широт цветением в летне-осенний период. </w:t>
      </w:r>
    </w:p>
    <w:p w:rsidR="0010584B" w:rsidRPr="00114BCE" w:rsidRDefault="0010584B" w:rsidP="009475C8">
      <w:pPr>
        <w:pStyle w:val="a8"/>
        <w:spacing w:before="0" w:beforeAutospacing="0" w:after="0" w:afterAutospacing="0" w:line="276" w:lineRule="auto"/>
        <w:jc w:val="both"/>
        <w:rPr>
          <w:rFonts w:ascii="Arial" w:hAnsi="Arial" w:cs="Arial"/>
        </w:rPr>
      </w:pPr>
    </w:p>
    <w:tbl>
      <w:tblPr>
        <w:tblStyle w:val="GridTable4Accent6"/>
        <w:tblW w:w="0" w:type="auto"/>
        <w:tblLook w:val="04A0"/>
      </w:tblPr>
      <w:tblGrid>
        <w:gridCol w:w="3998"/>
        <w:gridCol w:w="1999"/>
        <w:gridCol w:w="2000"/>
        <w:gridCol w:w="2000"/>
      </w:tblGrid>
      <w:tr w:rsidR="00DA4252" w:rsidRPr="00114BCE" w:rsidTr="00263219">
        <w:trPr>
          <w:cnfStyle w:val="100000000000"/>
        </w:trPr>
        <w:tc>
          <w:tcPr>
            <w:cnfStyle w:val="001000000000"/>
            <w:tcW w:w="9997" w:type="dxa"/>
            <w:gridSpan w:val="4"/>
          </w:tcPr>
          <w:p w:rsidR="00DA4252" w:rsidRPr="00114BCE" w:rsidRDefault="00C41CEE" w:rsidP="000D0BF1">
            <w:pPr>
              <w:pStyle w:val="a8"/>
              <w:spacing w:before="0" w:beforeAutospacing="0" w:after="0" w:afterAutospacing="0" w:line="276" w:lineRule="auto"/>
              <w:jc w:val="center"/>
              <w:rPr>
                <w:rFonts w:ascii="Arial" w:hAnsi="Arial" w:cs="Arial"/>
                <w:b w:val="0"/>
              </w:rPr>
            </w:pPr>
            <w:r w:rsidRPr="00114BCE">
              <w:rPr>
                <w:rFonts w:ascii="Arial" w:hAnsi="Arial" w:cs="Arial"/>
                <w:b w:val="0"/>
              </w:rPr>
              <w:t>М</w:t>
            </w:r>
            <w:r w:rsidR="00DA4252" w:rsidRPr="00114BCE">
              <w:rPr>
                <w:rFonts w:ascii="Arial" w:hAnsi="Arial" w:cs="Arial"/>
                <w:b w:val="0"/>
              </w:rPr>
              <w:t xml:space="preserve">ероприятия по </w:t>
            </w:r>
            <w:r w:rsidR="000D0BF1" w:rsidRPr="00114BCE">
              <w:rPr>
                <w:rFonts w:ascii="Arial" w:hAnsi="Arial" w:cs="Arial"/>
                <w:b w:val="0"/>
              </w:rPr>
              <w:t xml:space="preserve">организации </w:t>
            </w:r>
            <w:r w:rsidR="00DA4252" w:rsidRPr="00114BCE">
              <w:rPr>
                <w:rFonts w:ascii="Arial" w:hAnsi="Arial" w:cs="Arial"/>
                <w:b w:val="0"/>
              </w:rPr>
              <w:t>озеленени</w:t>
            </w:r>
            <w:r w:rsidR="000D0BF1" w:rsidRPr="00114BCE">
              <w:rPr>
                <w:rFonts w:ascii="Arial" w:hAnsi="Arial" w:cs="Arial"/>
                <w:b w:val="0"/>
              </w:rPr>
              <w:t>я</w:t>
            </w:r>
            <w:r w:rsidR="00DA4252" w:rsidRPr="00114BCE">
              <w:rPr>
                <w:rFonts w:ascii="Arial" w:hAnsi="Arial" w:cs="Arial"/>
                <w:b w:val="0"/>
              </w:rPr>
              <w:t xml:space="preserve"> территории поселка</w:t>
            </w:r>
          </w:p>
        </w:tc>
      </w:tr>
      <w:tr w:rsidR="000D0BF1" w:rsidRPr="00114BCE" w:rsidTr="00263219">
        <w:trPr>
          <w:cnfStyle w:val="000000100000"/>
        </w:trPr>
        <w:tc>
          <w:tcPr>
            <w:cnfStyle w:val="001000000000"/>
            <w:tcW w:w="3998" w:type="dxa"/>
          </w:tcPr>
          <w:p w:rsidR="000D0BF1" w:rsidRPr="00114BCE" w:rsidRDefault="000D0BF1" w:rsidP="001D4804">
            <w:pPr>
              <w:pStyle w:val="a8"/>
              <w:spacing w:before="0" w:beforeAutospacing="0" w:after="0" w:afterAutospacing="0" w:line="276" w:lineRule="auto"/>
              <w:jc w:val="center"/>
              <w:rPr>
                <w:rFonts w:ascii="Arial" w:hAnsi="Arial" w:cs="Arial"/>
              </w:rPr>
            </w:pPr>
          </w:p>
        </w:tc>
        <w:tc>
          <w:tcPr>
            <w:tcW w:w="1999"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2012 год</w:t>
            </w:r>
          </w:p>
        </w:tc>
        <w:tc>
          <w:tcPr>
            <w:tcW w:w="2000"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2013 год</w:t>
            </w:r>
          </w:p>
        </w:tc>
        <w:tc>
          <w:tcPr>
            <w:tcW w:w="2000"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2014 год</w:t>
            </w:r>
          </w:p>
        </w:tc>
      </w:tr>
      <w:tr w:rsidR="000D0BF1" w:rsidRPr="00114BCE" w:rsidTr="00263219">
        <w:tc>
          <w:tcPr>
            <w:cnfStyle w:val="001000000000"/>
            <w:tcW w:w="3998" w:type="dxa"/>
          </w:tcPr>
          <w:p w:rsidR="000D0BF1" w:rsidRPr="00114BCE" w:rsidRDefault="000D0BF1" w:rsidP="000D0BF1">
            <w:pPr>
              <w:pStyle w:val="a8"/>
              <w:spacing w:before="0" w:beforeAutospacing="0" w:after="0" w:afterAutospacing="0"/>
              <w:jc w:val="center"/>
              <w:rPr>
                <w:rFonts w:ascii="Arial" w:hAnsi="Arial" w:cs="Arial"/>
              </w:rPr>
            </w:pPr>
            <w:r w:rsidRPr="00114BCE">
              <w:rPr>
                <w:rFonts w:ascii="Arial" w:hAnsi="Arial" w:cs="Arial"/>
              </w:rPr>
              <w:t>Приобретение вазонов для создания уличных клумб, шт.</w:t>
            </w:r>
          </w:p>
        </w:tc>
        <w:tc>
          <w:tcPr>
            <w:tcW w:w="1999" w:type="dxa"/>
          </w:tcPr>
          <w:p w:rsidR="000D0BF1" w:rsidRPr="00114BCE" w:rsidRDefault="000D0BF1" w:rsidP="001D4804">
            <w:pPr>
              <w:pStyle w:val="a8"/>
              <w:spacing w:before="0" w:beforeAutospacing="0" w:after="0" w:afterAutospacing="0" w:line="276" w:lineRule="auto"/>
              <w:jc w:val="center"/>
              <w:cnfStyle w:val="000000000000"/>
              <w:rPr>
                <w:rFonts w:ascii="Arial" w:hAnsi="Arial" w:cs="Arial"/>
              </w:rPr>
            </w:pPr>
            <w:r w:rsidRPr="00114BCE">
              <w:rPr>
                <w:rFonts w:ascii="Arial" w:hAnsi="Arial" w:cs="Arial"/>
              </w:rPr>
              <w:t>32</w:t>
            </w:r>
          </w:p>
        </w:tc>
        <w:tc>
          <w:tcPr>
            <w:tcW w:w="2000" w:type="dxa"/>
          </w:tcPr>
          <w:p w:rsidR="000D0BF1" w:rsidRPr="00114BCE" w:rsidRDefault="000D0BF1" w:rsidP="001D4804">
            <w:pPr>
              <w:pStyle w:val="a8"/>
              <w:spacing w:before="0" w:beforeAutospacing="0" w:after="0" w:afterAutospacing="0" w:line="276" w:lineRule="auto"/>
              <w:jc w:val="center"/>
              <w:cnfStyle w:val="000000000000"/>
              <w:rPr>
                <w:rFonts w:ascii="Arial" w:hAnsi="Arial" w:cs="Arial"/>
              </w:rPr>
            </w:pPr>
            <w:r w:rsidRPr="00114BCE">
              <w:rPr>
                <w:rFonts w:ascii="Arial" w:hAnsi="Arial" w:cs="Arial"/>
              </w:rPr>
              <w:t>55</w:t>
            </w:r>
          </w:p>
        </w:tc>
        <w:tc>
          <w:tcPr>
            <w:tcW w:w="2000" w:type="dxa"/>
          </w:tcPr>
          <w:p w:rsidR="000D0BF1" w:rsidRPr="00114BCE" w:rsidRDefault="000D0BF1" w:rsidP="001D4804">
            <w:pPr>
              <w:pStyle w:val="a8"/>
              <w:spacing w:before="0" w:beforeAutospacing="0" w:after="0" w:afterAutospacing="0" w:line="276" w:lineRule="auto"/>
              <w:jc w:val="center"/>
              <w:cnfStyle w:val="000000000000"/>
              <w:rPr>
                <w:rFonts w:ascii="Arial" w:hAnsi="Arial" w:cs="Arial"/>
              </w:rPr>
            </w:pPr>
            <w:r w:rsidRPr="00114BCE">
              <w:rPr>
                <w:rFonts w:ascii="Arial" w:hAnsi="Arial" w:cs="Arial"/>
              </w:rPr>
              <w:t>70</w:t>
            </w:r>
          </w:p>
        </w:tc>
      </w:tr>
      <w:tr w:rsidR="000D0BF1" w:rsidRPr="00114BCE" w:rsidTr="00263219">
        <w:trPr>
          <w:cnfStyle w:val="000000100000"/>
        </w:trPr>
        <w:tc>
          <w:tcPr>
            <w:cnfStyle w:val="001000000000"/>
            <w:tcW w:w="3998" w:type="dxa"/>
          </w:tcPr>
          <w:p w:rsidR="000D0BF1" w:rsidRPr="00114BCE" w:rsidRDefault="000D0BF1" w:rsidP="000D0BF1">
            <w:pPr>
              <w:pStyle w:val="a8"/>
              <w:spacing w:before="0" w:beforeAutospacing="0" w:after="0" w:afterAutospacing="0"/>
              <w:jc w:val="center"/>
              <w:rPr>
                <w:rFonts w:ascii="Arial" w:hAnsi="Arial" w:cs="Arial"/>
              </w:rPr>
            </w:pPr>
            <w:r w:rsidRPr="00114BCE">
              <w:rPr>
                <w:rFonts w:ascii="Arial" w:hAnsi="Arial" w:cs="Arial"/>
              </w:rPr>
              <w:t xml:space="preserve">Приобретение  и высадка </w:t>
            </w:r>
          </w:p>
          <w:p w:rsidR="000D0BF1" w:rsidRPr="00114BCE" w:rsidRDefault="000D0BF1" w:rsidP="000D0BF1">
            <w:pPr>
              <w:pStyle w:val="a8"/>
              <w:spacing w:before="0" w:beforeAutospacing="0" w:after="0" w:afterAutospacing="0"/>
              <w:jc w:val="center"/>
              <w:rPr>
                <w:rFonts w:ascii="Arial" w:hAnsi="Arial" w:cs="Arial"/>
              </w:rPr>
            </w:pPr>
            <w:r w:rsidRPr="00114BCE">
              <w:rPr>
                <w:rFonts w:ascii="Arial" w:hAnsi="Arial" w:cs="Arial"/>
              </w:rPr>
              <w:t>цветов, шт</w:t>
            </w:r>
          </w:p>
        </w:tc>
        <w:tc>
          <w:tcPr>
            <w:tcW w:w="1999"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310</w:t>
            </w:r>
          </w:p>
        </w:tc>
        <w:tc>
          <w:tcPr>
            <w:tcW w:w="2000"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9 341</w:t>
            </w:r>
          </w:p>
        </w:tc>
        <w:tc>
          <w:tcPr>
            <w:tcW w:w="2000"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18 500</w:t>
            </w:r>
          </w:p>
        </w:tc>
      </w:tr>
      <w:tr w:rsidR="000D0BF1" w:rsidRPr="00114BCE" w:rsidTr="00263219">
        <w:tc>
          <w:tcPr>
            <w:cnfStyle w:val="001000000000"/>
            <w:tcW w:w="3998" w:type="dxa"/>
          </w:tcPr>
          <w:p w:rsidR="000D0BF1" w:rsidRPr="00114BCE" w:rsidRDefault="000D0BF1" w:rsidP="000D0BF1">
            <w:pPr>
              <w:pStyle w:val="a8"/>
              <w:spacing w:before="0" w:beforeAutospacing="0" w:after="0" w:afterAutospacing="0"/>
              <w:jc w:val="center"/>
              <w:rPr>
                <w:rFonts w:ascii="Arial" w:hAnsi="Arial" w:cs="Arial"/>
              </w:rPr>
            </w:pPr>
            <w:r w:rsidRPr="00114BCE">
              <w:rPr>
                <w:rFonts w:ascii="Arial" w:hAnsi="Arial" w:cs="Arial"/>
              </w:rPr>
              <w:t>Приобретение и высадка саженцев деревьев, шт.</w:t>
            </w:r>
          </w:p>
        </w:tc>
        <w:tc>
          <w:tcPr>
            <w:tcW w:w="1999" w:type="dxa"/>
          </w:tcPr>
          <w:p w:rsidR="000D0BF1" w:rsidRPr="00114BCE" w:rsidRDefault="000D0BF1" w:rsidP="001D4804">
            <w:pPr>
              <w:pStyle w:val="a8"/>
              <w:spacing w:before="0" w:beforeAutospacing="0" w:after="0" w:afterAutospacing="0" w:line="276" w:lineRule="auto"/>
              <w:jc w:val="center"/>
              <w:cnfStyle w:val="000000000000"/>
              <w:rPr>
                <w:rFonts w:ascii="Arial" w:hAnsi="Arial" w:cs="Arial"/>
              </w:rPr>
            </w:pPr>
            <w:r w:rsidRPr="00114BCE">
              <w:rPr>
                <w:rFonts w:ascii="Arial" w:hAnsi="Arial" w:cs="Arial"/>
              </w:rPr>
              <w:t>30</w:t>
            </w:r>
          </w:p>
        </w:tc>
        <w:tc>
          <w:tcPr>
            <w:tcW w:w="2000" w:type="dxa"/>
          </w:tcPr>
          <w:p w:rsidR="000D0BF1" w:rsidRPr="00114BCE" w:rsidRDefault="000D0BF1" w:rsidP="001D4804">
            <w:pPr>
              <w:pStyle w:val="a8"/>
              <w:spacing w:before="0" w:beforeAutospacing="0" w:after="0" w:afterAutospacing="0" w:line="276" w:lineRule="auto"/>
              <w:jc w:val="center"/>
              <w:cnfStyle w:val="000000000000"/>
              <w:rPr>
                <w:rFonts w:ascii="Arial" w:hAnsi="Arial" w:cs="Arial"/>
              </w:rPr>
            </w:pPr>
            <w:r w:rsidRPr="00114BCE">
              <w:rPr>
                <w:rFonts w:ascii="Arial" w:hAnsi="Arial" w:cs="Arial"/>
              </w:rPr>
              <w:t xml:space="preserve">130 </w:t>
            </w:r>
          </w:p>
        </w:tc>
        <w:tc>
          <w:tcPr>
            <w:tcW w:w="2000" w:type="dxa"/>
          </w:tcPr>
          <w:p w:rsidR="000D0BF1" w:rsidRPr="00114BCE" w:rsidRDefault="000D0BF1" w:rsidP="001D4804">
            <w:pPr>
              <w:pStyle w:val="a8"/>
              <w:spacing w:before="0" w:beforeAutospacing="0" w:after="0" w:afterAutospacing="0" w:line="276" w:lineRule="auto"/>
              <w:jc w:val="center"/>
              <w:cnfStyle w:val="000000000000"/>
              <w:rPr>
                <w:rFonts w:ascii="Arial" w:hAnsi="Arial" w:cs="Arial"/>
              </w:rPr>
            </w:pPr>
            <w:r w:rsidRPr="00114BCE">
              <w:rPr>
                <w:rFonts w:ascii="Arial" w:hAnsi="Arial" w:cs="Arial"/>
              </w:rPr>
              <w:t>300</w:t>
            </w:r>
          </w:p>
        </w:tc>
      </w:tr>
      <w:tr w:rsidR="000D0BF1" w:rsidRPr="00114BCE" w:rsidTr="00263219">
        <w:trPr>
          <w:cnfStyle w:val="000000100000"/>
        </w:trPr>
        <w:tc>
          <w:tcPr>
            <w:cnfStyle w:val="001000000000"/>
            <w:tcW w:w="3998" w:type="dxa"/>
          </w:tcPr>
          <w:p w:rsidR="000D0BF1" w:rsidRPr="00114BCE" w:rsidRDefault="000D0BF1" w:rsidP="000D0BF1">
            <w:pPr>
              <w:pStyle w:val="a8"/>
              <w:spacing w:before="0" w:beforeAutospacing="0" w:after="0" w:afterAutospacing="0"/>
              <w:jc w:val="center"/>
              <w:rPr>
                <w:rFonts w:ascii="Arial" w:hAnsi="Arial" w:cs="Arial"/>
              </w:rPr>
            </w:pPr>
            <w:r w:rsidRPr="00114BCE">
              <w:rPr>
                <w:rFonts w:ascii="Arial" w:hAnsi="Arial" w:cs="Arial"/>
              </w:rPr>
              <w:t>Приобретение и высадка  газонной травы, кг</w:t>
            </w:r>
          </w:p>
        </w:tc>
        <w:tc>
          <w:tcPr>
            <w:tcW w:w="1999"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0</w:t>
            </w:r>
          </w:p>
        </w:tc>
        <w:tc>
          <w:tcPr>
            <w:tcW w:w="2000"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20</w:t>
            </w:r>
          </w:p>
        </w:tc>
        <w:tc>
          <w:tcPr>
            <w:tcW w:w="2000" w:type="dxa"/>
          </w:tcPr>
          <w:p w:rsidR="000D0BF1" w:rsidRPr="00114BCE" w:rsidRDefault="000D0BF1" w:rsidP="001D4804">
            <w:pPr>
              <w:pStyle w:val="a8"/>
              <w:spacing w:before="0" w:beforeAutospacing="0" w:after="0" w:afterAutospacing="0" w:line="276" w:lineRule="auto"/>
              <w:jc w:val="center"/>
              <w:cnfStyle w:val="000000100000"/>
              <w:rPr>
                <w:rFonts w:ascii="Arial" w:hAnsi="Arial" w:cs="Arial"/>
              </w:rPr>
            </w:pPr>
            <w:r w:rsidRPr="00114BCE">
              <w:rPr>
                <w:rFonts w:ascii="Arial" w:hAnsi="Arial" w:cs="Arial"/>
              </w:rPr>
              <w:t>280</w:t>
            </w:r>
          </w:p>
        </w:tc>
      </w:tr>
    </w:tbl>
    <w:p w:rsidR="00C07269" w:rsidRDefault="00C07269" w:rsidP="000D0BF1">
      <w:pPr>
        <w:pStyle w:val="a8"/>
        <w:spacing w:before="0" w:beforeAutospacing="0" w:after="0" w:afterAutospacing="0" w:line="276" w:lineRule="auto"/>
        <w:jc w:val="both"/>
        <w:rPr>
          <w:sz w:val="28"/>
          <w:szCs w:val="28"/>
        </w:rPr>
      </w:pPr>
    </w:p>
    <w:p w:rsidR="00FE51F8" w:rsidRPr="00114BCE" w:rsidRDefault="003E01EA" w:rsidP="003E01EA">
      <w:pPr>
        <w:pStyle w:val="a8"/>
        <w:spacing w:before="0" w:beforeAutospacing="0" w:after="0" w:afterAutospacing="0" w:line="276" w:lineRule="auto"/>
        <w:jc w:val="both"/>
        <w:rPr>
          <w:rFonts w:ascii="Arial" w:hAnsi="Arial" w:cs="Arial"/>
        </w:rPr>
      </w:pPr>
      <w:r w:rsidRPr="00114BCE">
        <w:rPr>
          <w:rFonts w:ascii="Arial" w:hAnsi="Arial" w:cs="Arial"/>
          <w:noProof/>
        </w:rPr>
        <w:drawing>
          <wp:anchor distT="0" distB="0" distL="114300" distR="114300" simplePos="0" relativeHeight="251704320" behindDoc="0" locked="0" layoutInCell="1" allowOverlap="1">
            <wp:simplePos x="0" y="0"/>
            <wp:positionH relativeFrom="column">
              <wp:posOffset>71120</wp:posOffset>
            </wp:positionH>
            <wp:positionV relativeFrom="paragraph">
              <wp:posOffset>224155</wp:posOffset>
            </wp:positionV>
            <wp:extent cx="3238500" cy="2430780"/>
            <wp:effectExtent l="19050" t="0" r="0" b="0"/>
            <wp:wrapThrough wrapText="bothSides">
              <wp:wrapPolygon edited="0">
                <wp:start x="508" y="0"/>
                <wp:lineTo x="-127" y="1185"/>
                <wp:lineTo x="-127" y="20313"/>
                <wp:lineTo x="127" y="21498"/>
                <wp:lineTo x="508" y="21498"/>
                <wp:lineTo x="20965" y="21498"/>
                <wp:lineTo x="21346" y="21498"/>
                <wp:lineTo x="21600" y="20313"/>
                <wp:lineTo x="21600" y="1185"/>
                <wp:lineTo x="21346" y="169"/>
                <wp:lineTo x="20965" y="0"/>
                <wp:lineTo x="508" y="0"/>
              </wp:wrapPolygon>
            </wp:wrapThrough>
            <wp:docPr id="26" name="Рисунок 3" descr="H:\ВРЕМЕНА ГОДА\2014\20140702_201229.jpg"/>
            <wp:cNvGraphicFramePr/>
            <a:graphic xmlns:a="http://schemas.openxmlformats.org/drawingml/2006/main">
              <a:graphicData uri="http://schemas.openxmlformats.org/drawingml/2006/picture">
                <pic:pic xmlns:pic="http://schemas.openxmlformats.org/drawingml/2006/picture">
                  <pic:nvPicPr>
                    <pic:cNvPr id="113668" name="Picture 4" descr="H:\ВРЕМЕНА ГОДА\2014\20140702_201229.jpg"/>
                    <pic:cNvPicPr>
                      <a:picLocks noChangeAspect="1" noChangeArrowheads="1"/>
                    </pic:cNvPicPr>
                  </pic:nvPicPr>
                  <pic:blipFill>
                    <a:blip r:embed="rId24" cstate="print">
                      <a:extLst/>
                    </a:blip>
                    <a:srcRect l="21570"/>
                    <a:stretch>
                      <a:fillRect/>
                    </a:stretch>
                  </pic:blipFill>
                  <pic:spPr bwMode="auto">
                    <a:xfrm>
                      <a:off x="0" y="0"/>
                      <a:ext cx="3238500" cy="2430780"/>
                    </a:xfrm>
                    <a:prstGeom prst="rect">
                      <a:avLst/>
                    </a:prstGeom>
                    <a:ln>
                      <a:noFill/>
                    </a:ln>
                    <a:effectLst>
                      <a:softEdge rad="112500"/>
                    </a:effectLst>
                    <a:extLst/>
                  </pic:spPr>
                </pic:pic>
              </a:graphicData>
            </a:graphic>
          </wp:anchor>
        </w:drawing>
      </w:r>
      <w:r w:rsidR="00FE51F8" w:rsidRPr="00114BCE">
        <w:rPr>
          <w:rFonts w:ascii="Arial" w:hAnsi="Arial" w:cs="Arial"/>
        </w:rPr>
        <w:t xml:space="preserve">Кроме того </w:t>
      </w:r>
      <w:r w:rsidR="009475C8" w:rsidRPr="00114BCE">
        <w:rPr>
          <w:rFonts w:ascii="Arial" w:hAnsi="Arial" w:cs="Arial"/>
        </w:rPr>
        <w:t xml:space="preserve">в весенне-летний период </w:t>
      </w:r>
      <w:r w:rsidR="00FE51F8" w:rsidRPr="00114BCE">
        <w:rPr>
          <w:rFonts w:ascii="Arial" w:hAnsi="Arial" w:cs="Arial"/>
        </w:rPr>
        <w:t>по всему поселку размещены 100 табличек  с призывами не сорить и бросать мусор в предназначенные для этого места. Надписи на указанных табличках  варьируются от предложений быть благоразумными в поддержании чистоты на территории поселка до указаний на возможные последствия несоблюдения норм цивилизованной жизни в обществе.</w:t>
      </w:r>
    </w:p>
    <w:p w:rsidR="00AA6D82" w:rsidRPr="00114BCE" w:rsidRDefault="00D1247A" w:rsidP="00471216">
      <w:pPr>
        <w:pStyle w:val="a8"/>
        <w:spacing w:before="0" w:beforeAutospacing="0" w:after="0" w:afterAutospacing="0" w:line="276" w:lineRule="auto"/>
        <w:ind w:firstLine="705"/>
        <w:jc w:val="both"/>
        <w:rPr>
          <w:rFonts w:ascii="Arial" w:hAnsi="Arial" w:cs="Arial"/>
        </w:rPr>
      </w:pPr>
      <w:r w:rsidRPr="00114BCE">
        <w:rPr>
          <w:rFonts w:ascii="Arial" w:hAnsi="Arial" w:cs="Arial"/>
        </w:rPr>
        <w:t xml:space="preserve">Муниципальной властью уделяется большое внимание </w:t>
      </w:r>
      <w:r w:rsidR="00FE51F8" w:rsidRPr="00114BCE">
        <w:rPr>
          <w:rFonts w:ascii="Arial" w:hAnsi="Arial" w:cs="Arial"/>
        </w:rPr>
        <w:t xml:space="preserve"> первоочередным и необходимым моментами жизнеобеспечивающих сфер муниципального хозяйства, мероприятия </w:t>
      </w:r>
      <w:r w:rsidRPr="00114BCE">
        <w:rPr>
          <w:rFonts w:ascii="Arial" w:hAnsi="Arial" w:cs="Arial"/>
        </w:rPr>
        <w:t>которых включают в себя большой комплекс</w:t>
      </w:r>
      <w:r w:rsidR="006653BA" w:rsidRPr="00114BCE">
        <w:rPr>
          <w:rFonts w:ascii="Arial" w:hAnsi="Arial" w:cs="Arial"/>
        </w:rPr>
        <w:t xml:space="preserve"> развития систем коммунальной инфраструктуры муниципального образования, таких как:</w:t>
      </w:r>
    </w:p>
    <w:p w:rsidR="00E06B4F" w:rsidRPr="00114BCE" w:rsidRDefault="00E06B4F" w:rsidP="002B6004">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rPr>
        <w:t xml:space="preserve">устройство компенсатора по ул. Геофизиков, 26 на сумму </w:t>
      </w:r>
      <w:r w:rsidR="002B6004" w:rsidRPr="00114BCE">
        <w:rPr>
          <w:rFonts w:ascii="Arial" w:hAnsi="Arial" w:cs="Arial"/>
        </w:rPr>
        <w:t xml:space="preserve">                               </w:t>
      </w:r>
      <w:r w:rsidRPr="00114BCE">
        <w:rPr>
          <w:rFonts w:ascii="Arial" w:hAnsi="Arial" w:cs="Arial"/>
        </w:rPr>
        <w:t>250 тыс.</w:t>
      </w:r>
      <w:r w:rsidR="00263219" w:rsidRPr="00114BCE">
        <w:rPr>
          <w:rFonts w:ascii="Arial" w:hAnsi="Arial" w:cs="Arial"/>
        </w:rPr>
        <w:t xml:space="preserve"> </w:t>
      </w:r>
      <w:r w:rsidRPr="00114BCE">
        <w:rPr>
          <w:rFonts w:ascii="Arial" w:hAnsi="Arial" w:cs="Arial"/>
        </w:rPr>
        <w:t>рублей;</w:t>
      </w:r>
    </w:p>
    <w:p w:rsidR="00E06B4F" w:rsidRPr="00114BCE" w:rsidRDefault="00E06B4F" w:rsidP="002B6004">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rPr>
        <w:lastRenderedPageBreak/>
        <w:t>ремонт  трансформаторной подстанции по улице Калинина на сумму 2 608 тыс.</w:t>
      </w:r>
      <w:r w:rsidR="00263219" w:rsidRPr="00114BCE">
        <w:rPr>
          <w:rFonts w:ascii="Arial" w:hAnsi="Arial" w:cs="Arial"/>
        </w:rPr>
        <w:t xml:space="preserve"> </w:t>
      </w:r>
      <w:r w:rsidRPr="00114BCE">
        <w:rPr>
          <w:rFonts w:ascii="Arial" w:hAnsi="Arial" w:cs="Arial"/>
        </w:rPr>
        <w:t>рублей;</w:t>
      </w:r>
    </w:p>
    <w:p w:rsidR="00E06B4F" w:rsidRPr="00114BCE" w:rsidRDefault="00E06B4F" w:rsidP="00E06B4F">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rPr>
        <w:t>капитальный ремонт сетей ТВС котельной «Аэропорт» протяженностью 157,5 м на сумму 1 884 тыс.рублей;</w:t>
      </w:r>
    </w:p>
    <w:p w:rsidR="00E06B4F" w:rsidRPr="00114BCE" w:rsidRDefault="00E06B4F" w:rsidP="00E06B4F">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rPr>
        <w:t xml:space="preserve">капитальный ремонт </w:t>
      </w:r>
      <w:r w:rsidRPr="00114BCE">
        <w:rPr>
          <w:rFonts w:ascii="Arial" w:hAnsi="Arial" w:cs="Arial"/>
          <w:color w:val="000000"/>
        </w:rPr>
        <w:t xml:space="preserve">сетей ТВС </w:t>
      </w:r>
      <w:r w:rsidR="003E01EA" w:rsidRPr="00114BCE">
        <w:rPr>
          <w:rFonts w:ascii="Arial" w:hAnsi="Arial" w:cs="Arial"/>
          <w:color w:val="000000"/>
        </w:rPr>
        <w:t xml:space="preserve">возле </w:t>
      </w:r>
      <w:r w:rsidRPr="00114BCE">
        <w:rPr>
          <w:rFonts w:ascii="Arial" w:hAnsi="Arial" w:cs="Arial"/>
          <w:color w:val="000000"/>
        </w:rPr>
        <w:t>магазин</w:t>
      </w:r>
      <w:r w:rsidR="003E01EA" w:rsidRPr="00114BCE">
        <w:rPr>
          <w:rFonts w:ascii="Arial" w:hAnsi="Arial" w:cs="Arial"/>
          <w:color w:val="000000"/>
        </w:rPr>
        <w:t>а</w:t>
      </w:r>
      <w:r w:rsidRPr="00114BCE">
        <w:rPr>
          <w:rFonts w:ascii="Arial" w:hAnsi="Arial" w:cs="Arial"/>
          <w:color w:val="000000"/>
        </w:rPr>
        <w:t xml:space="preserve"> «Фея»</w:t>
      </w:r>
      <w:r w:rsidR="003E01EA" w:rsidRPr="00114BCE">
        <w:rPr>
          <w:rFonts w:ascii="Arial" w:hAnsi="Arial" w:cs="Arial"/>
          <w:color w:val="000000"/>
        </w:rPr>
        <w:t xml:space="preserve"> по                            </w:t>
      </w:r>
      <w:r w:rsidRPr="00114BCE">
        <w:rPr>
          <w:rFonts w:ascii="Arial" w:hAnsi="Arial" w:cs="Arial"/>
          <w:color w:val="000000"/>
        </w:rPr>
        <w:t xml:space="preserve"> ул. Пушкина протяженностью 20,2 м на сумму 696 тыс.</w:t>
      </w:r>
      <w:r w:rsidR="00263219" w:rsidRPr="00114BCE">
        <w:rPr>
          <w:rFonts w:ascii="Arial" w:hAnsi="Arial" w:cs="Arial"/>
          <w:color w:val="000000"/>
        </w:rPr>
        <w:t xml:space="preserve"> </w:t>
      </w:r>
      <w:r w:rsidRPr="00114BCE">
        <w:rPr>
          <w:rFonts w:ascii="Arial" w:hAnsi="Arial" w:cs="Arial"/>
          <w:color w:val="000000"/>
        </w:rPr>
        <w:t>рублей;</w:t>
      </w:r>
    </w:p>
    <w:p w:rsidR="00E06B4F" w:rsidRPr="00114BCE" w:rsidRDefault="00E06B4F" w:rsidP="00E06B4F">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color w:val="000000"/>
        </w:rPr>
        <w:t xml:space="preserve">капитальный ремонт сетей ТВС  котельной № 7, ул. </w:t>
      </w:r>
      <w:r w:rsidR="003E01EA" w:rsidRPr="00114BCE">
        <w:rPr>
          <w:rFonts w:ascii="Arial" w:hAnsi="Arial" w:cs="Arial"/>
          <w:color w:val="000000"/>
        </w:rPr>
        <w:t xml:space="preserve">Пушкина, </w:t>
      </w:r>
      <w:r w:rsidRPr="00114BCE">
        <w:rPr>
          <w:rFonts w:ascii="Arial" w:hAnsi="Arial" w:cs="Arial"/>
          <w:color w:val="000000"/>
        </w:rPr>
        <w:t>протяженностью 288 м на сумму 1 224 тыс.рублей;</w:t>
      </w:r>
    </w:p>
    <w:p w:rsidR="00E06B4F" w:rsidRPr="00114BCE" w:rsidRDefault="00E06B4F" w:rsidP="00E06B4F">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color w:val="000000"/>
        </w:rPr>
        <w:t>ремонт наружного газопровода по ул. Геофизиков, д. 16 на сумму 185 тыс.</w:t>
      </w:r>
      <w:r w:rsidR="00263219" w:rsidRPr="00114BCE">
        <w:rPr>
          <w:rFonts w:ascii="Arial" w:hAnsi="Arial" w:cs="Arial"/>
          <w:color w:val="000000"/>
        </w:rPr>
        <w:t xml:space="preserve"> </w:t>
      </w:r>
      <w:r w:rsidRPr="00114BCE">
        <w:rPr>
          <w:rFonts w:ascii="Arial" w:hAnsi="Arial" w:cs="Arial"/>
          <w:color w:val="000000"/>
        </w:rPr>
        <w:t>рублей;</w:t>
      </w:r>
    </w:p>
    <w:p w:rsidR="00E06B4F" w:rsidRPr="00114BCE" w:rsidRDefault="00E06B4F" w:rsidP="00E06B4F">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color w:val="000000"/>
        </w:rPr>
        <w:t>устройство трансформаторной подстанции по ул. Колхозная на сумму 6 510 тыс.</w:t>
      </w:r>
      <w:r w:rsidR="00263219" w:rsidRPr="00114BCE">
        <w:rPr>
          <w:rFonts w:ascii="Arial" w:hAnsi="Arial" w:cs="Arial"/>
          <w:color w:val="000000"/>
        </w:rPr>
        <w:t xml:space="preserve"> </w:t>
      </w:r>
      <w:r w:rsidRPr="00114BCE">
        <w:rPr>
          <w:rFonts w:ascii="Arial" w:hAnsi="Arial" w:cs="Arial"/>
          <w:color w:val="000000"/>
        </w:rPr>
        <w:t>рублей;</w:t>
      </w:r>
    </w:p>
    <w:p w:rsidR="006B438C" w:rsidRPr="00114BCE" w:rsidRDefault="00E06B4F" w:rsidP="00E06B4F">
      <w:pPr>
        <w:pStyle w:val="a8"/>
        <w:numPr>
          <w:ilvl w:val="0"/>
          <w:numId w:val="15"/>
        </w:numPr>
        <w:spacing w:before="0" w:beforeAutospacing="0" w:after="0" w:afterAutospacing="0" w:line="276" w:lineRule="auto"/>
        <w:ind w:left="0" w:firstLine="1065"/>
        <w:jc w:val="both"/>
        <w:rPr>
          <w:rFonts w:ascii="Arial" w:hAnsi="Arial" w:cs="Arial"/>
        </w:rPr>
      </w:pPr>
      <w:r w:rsidRPr="00114BCE">
        <w:rPr>
          <w:rFonts w:ascii="Arial" w:hAnsi="Arial" w:cs="Arial"/>
        </w:rPr>
        <w:t>с учетом перспектив развития территории поселка  утверждена схема водоснабжения и водоотведения.</w:t>
      </w:r>
    </w:p>
    <w:p w:rsidR="00036ADC" w:rsidRPr="00114BCE" w:rsidRDefault="00036ADC" w:rsidP="0075618B">
      <w:pPr>
        <w:autoSpaceDE w:val="0"/>
        <w:autoSpaceDN w:val="0"/>
        <w:adjustRightInd w:val="0"/>
        <w:spacing w:after="0" w:line="240" w:lineRule="auto"/>
        <w:ind w:firstLine="540"/>
        <w:jc w:val="both"/>
        <w:rPr>
          <w:rFonts w:ascii="Arial" w:hAnsi="Arial" w:cs="Arial"/>
          <w:sz w:val="24"/>
          <w:szCs w:val="24"/>
        </w:rPr>
      </w:pPr>
      <w:r w:rsidRPr="00114BCE">
        <w:rPr>
          <w:rFonts w:ascii="Arial" w:hAnsi="Arial" w:cs="Arial"/>
          <w:sz w:val="24"/>
          <w:szCs w:val="24"/>
        </w:rPr>
        <w:t xml:space="preserve">В соответствии с исполнением полномочий по </w:t>
      </w:r>
      <w:r w:rsidR="00C82165" w:rsidRPr="00114BCE">
        <w:rPr>
          <w:rFonts w:ascii="Arial" w:hAnsi="Arial" w:cs="Arial"/>
          <w:sz w:val="24"/>
          <w:szCs w:val="24"/>
        </w:rPr>
        <w:t xml:space="preserve">созданию условий для предоставления транспортных услуг населению и организации транспортного обслуживания населения районного центра, </w:t>
      </w:r>
      <w:r w:rsidRPr="00114BCE">
        <w:rPr>
          <w:rFonts w:ascii="Arial" w:hAnsi="Arial" w:cs="Arial"/>
          <w:sz w:val="24"/>
          <w:szCs w:val="24"/>
        </w:rPr>
        <w:t>в поселке действует маршрутная сеть регулярного сообщения,</w:t>
      </w:r>
      <w:r w:rsidR="001F5AC0" w:rsidRPr="00114BCE">
        <w:rPr>
          <w:rFonts w:ascii="Arial" w:hAnsi="Arial" w:cs="Arial"/>
          <w:sz w:val="24"/>
          <w:szCs w:val="24"/>
        </w:rPr>
        <w:t xml:space="preserve"> включающая в себя  четыре автобусных маршрута,</w:t>
      </w:r>
      <w:r w:rsidRPr="00114BCE">
        <w:rPr>
          <w:rFonts w:ascii="Arial" w:hAnsi="Arial" w:cs="Arial"/>
          <w:sz w:val="24"/>
          <w:szCs w:val="24"/>
        </w:rPr>
        <w:t xml:space="preserve"> осуществляемых бе</w:t>
      </w:r>
      <w:r w:rsidR="001F5AC0" w:rsidRPr="00114BCE">
        <w:rPr>
          <w:rFonts w:ascii="Arial" w:hAnsi="Arial" w:cs="Arial"/>
          <w:sz w:val="24"/>
          <w:szCs w:val="24"/>
        </w:rPr>
        <w:t>сплатные пассажирские перевозки</w:t>
      </w:r>
      <w:r w:rsidR="00C82165" w:rsidRPr="00114BCE">
        <w:rPr>
          <w:rFonts w:ascii="Arial" w:hAnsi="Arial" w:cs="Arial"/>
          <w:sz w:val="24"/>
          <w:szCs w:val="24"/>
        </w:rPr>
        <w:t xml:space="preserve"> и  охватывающие всю территорию поселка.</w:t>
      </w:r>
      <w:r w:rsidRPr="00114BCE">
        <w:rPr>
          <w:rFonts w:ascii="Arial" w:hAnsi="Arial" w:cs="Arial"/>
          <w:sz w:val="24"/>
          <w:szCs w:val="24"/>
        </w:rPr>
        <w:t xml:space="preserve"> </w:t>
      </w:r>
      <w:r w:rsidR="00C82165" w:rsidRPr="00114BCE">
        <w:rPr>
          <w:rFonts w:ascii="Arial" w:hAnsi="Arial" w:cs="Arial"/>
          <w:sz w:val="24"/>
          <w:szCs w:val="24"/>
        </w:rPr>
        <w:t xml:space="preserve"> </w:t>
      </w:r>
      <w:r w:rsidRPr="00114BCE">
        <w:rPr>
          <w:rFonts w:ascii="Arial" w:hAnsi="Arial" w:cs="Arial"/>
          <w:sz w:val="24"/>
          <w:szCs w:val="24"/>
        </w:rPr>
        <w:t>Расходы по оплате транспортных услуг, предоставляемых населению,  составили   31 616 тыс. рублей,   что позволило осуществить 15 963 рейса по перевозке 303 164  пассажиров.</w:t>
      </w:r>
    </w:p>
    <w:p w:rsidR="00C82165" w:rsidRPr="00114BCE" w:rsidRDefault="00C82165" w:rsidP="0075618B">
      <w:pPr>
        <w:autoSpaceDE w:val="0"/>
        <w:autoSpaceDN w:val="0"/>
        <w:adjustRightInd w:val="0"/>
        <w:spacing w:after="0" w:line="240" w:lineRule="auto"/>
        <w:ind w:firstLine="540"/>
        <w:jc w:val="both"/>
        <w:rPr>
          <w:rFonts w:ascii="Arial" w:hAnsi="Arial" w:cs="Arial"/>
          <w:sz w:val="24"/>
          <w:szCs w:val="24"/>
        </w:rPr>
      </w:pPr>
      <w:r w:rsidRPr="00114BCE">
        <w:rPr>
          <w:rFonts w:ascii="Arial" w:hAnsi="Arial" w:cs="Arial"/>
          <w:sz w:val="24"/>
          <w:szCs w:val="24"/>
        </w:rPr>
        <w:t>В 2014 году</w:t>
      </w:r>
      <w:r w:rsidR="00D96457" w:rsidRPr="00114BCE">
        <w:rPr>
          <w:rFonts w:ascii="Arial" w:hAnsi="Arial" w:cs="Arial"/>
          <w:sz w:val="24"/>
          <w:szCs w:val="24"/>
        </w:rPr>
        <w:t xml:space="preserve">, </w:t>
      </w:r>
      <w:r w:rsidRPr="00114BCE">
        <w:rPr>
          <w:rFonts w:ascii="Arial" w:hAnsi="Arial" w:cs="Arial"/>
          <w:sz w:val="24"/>
          <w:szCs w:val="24"/>
        </w:rPr>
        <w:t xml:space="preserve"> </w:t>
      </w:r>
      <w:r w:rsidR="00D96457" w:rsidRPr="00114BCE">
        <w:rPr>
          <w:rFonts w:ascii="Arial" w:hAnsi="Arial" w:cs="Arial"/>
          <w:sz w:val="24"/>
          <w:szCs w:val="24"/>
        </w:rPr>
        <w:t>у</w:t>
      </w:r>
      <w:r w:rsidR="00D96457" w:rsidRPr="00114BCE">
        <w:rPr>
          <w:rFonts w:ascii="Arial" w:eastAsia="Times New Roman" w:hAnsi="Arial" w:cs="Arial"/>
          <w:sz w:val="24"/>
          <w:szCs w:val="24"/>
        </w:rPr>
        <w:t>лучшая транспортную инфраструктуру поселка</w:t>
      </w:r>
      <w:r w:rsidR="00D96457" w:rsidRPr="00114BCE">
        <w:rPr>
          <w:rFonts w:ascii="Arial" w:hAnsi="Arial" w:cs="Arial"/>
          <w:sz w:val="24"/>
          <w:szCs w:val="24"/>
        </w:rPr>
        <w:t>,</w:t>
      </w:r>
      <w:r w:rsidR="002B6004" w:rsidRPr="00114BCE">
        <w:rPr>
          <w:rFonts w:ascii="Arial" w:hAnsi="Arial" w:cs="Arial"/>
          <w:sz w:val="24"/>
          <w:szCs w:val="24"/>
        </w:rPr>
        <w:t xml:space="preserve"> </w:t>
      </w:r>
      <w:r w:rsidRPr="00114BCE">
        <w:rPr>
          <w:rFonts w:ascii="Arial" w:hAnsi="Arial" w:cs="Arial"/>
          <w:sz w:val="24"/>
          <w:szCs w:val="24"/>
        </w:rPr>
        <w:t xml:space="preserve"> </w:t>
      </w:r>
      <w:r w:rsidR="00D96457" w:rsidRPr="00114BCE">
        <w:rPr>
          <w:rFonts w:ascii="Arial" w:hAnsi="Arial" w:cs="Arial"/>
          <w:sz w:val="24"/>
          <w:szCs w:val="24"/>
        </w:rPr>
        <w:t xml:space="preserve">принято решение </w:t>
      </w:r>
      <w:r w:rsidRPr="00114BCE">
        <w:rPr>
          <w:rFonts w:ascii="Arial" w:hAnsi="Arial" w:cs="Arial"/>
          <w:sz w:val="24"/>
          <w:szCs w:val="24"/>
        </w:rPr>
        <w:t xml:space="preserve"> </w:t>
      </w:r>
      <w:r w:rsidR="00D96457" w:rsidRPr="00114BCE">
        <w:rPr>
          <w:rFonts w:ascii="Arial" w:hAnsi="Arial" w:cs="Arial"/>
          <w:sz w:val="24"/>
          <w:szCs w:val="24"/>
        </w:rPr>
        <w:t xml:space="preserve">осуществлять </w:t>
      </w:r>
      <w:r w:rsidRPr="00114BCE">
        <w:rPr>
          <w:rFonts w:ascii="Arial" w:hAnsi="Arial" w:cs="Arial"/>
          <w:sz w:val="24"/>
          <w:szCs w:val="24"/>
        </w:rPr>
        <w:t>пассажирские перевозки  по воскресеньям</w:t>
      </w:r>
      <w:r w:rsidR="00F01B85" w:rsidRPr="00114BCE">
        <w:rPr>
          <w:rFonts w:ascii="Arial" w:hAnsi="Arial" w:cs="Arial"/>
          <w:sz w:val="24"/>
          <w:szCs w:val="24"/>
        </w:rPr>
        <w:t xml:space="preserve"> </w:t>
      </w:r>
      <w:r w:rsidR="00E06B4F" w:rsidRPr="00114BCE">
        <w:rPr>
          <w:rFonts w:ascii="Arial" w:hAnsi="Arial" w:cs="Arial"/>
          <w:sz w:val="24"/>
          <w:szCs w:val="24"/>
        </w:rPr>
        <w:t>по маршруту</w:t>
      </w:r>
      <w:r w:rsidR="00A063B9" w:rsidRPr="00114BCE">
        <w:rPr>
          <w:rFonts w:ascii="Arial" w:hAnsi="Arial" w:cs="Arial"/>
          <w:sz w:val="24"/>
          <w:szCs w:val="24"/>
        </w:rPr>
        <w:t xml:space="preserve"> </w:t>
      </w:r>
      <w:r w:rsidR="00F01B85" w:rsidRPr="00114BCE">
        <w:rPr>
          <w:rFonts w:ascii="Arial" w:hAnsi="Arial" w:cs="Arial"/>
          <w:sz w:val="24"/>
          <w:szCs w:val="24"/>
        </w:rPr>
        <w:t xml:space="preserve"> </w:t>
      </w:r>
      <w:r w:rsidR="00A063B9" w:rsidRPr="00114BCE">
        <w:rPr>
          <w:rFonts w:ascii="Arial" w:hAnsi="Arial" w:cs="Arial"/>
          <w:sz w:val="24"/>
          <w:szCs w:val="24"/>
        </w:rPr>
        <w:t xml:space="preserve">РДК  - </w:t>
      </w:r>
      <w:r w:rsidR="00F01B85" w:rsidRPr="00114BCE">
        <w:rPr>
          <w:rFonts w:ascii="Arial" w:hAnsi="Arial" w:cs="Arial"/>
          <w:sz w:val="24"/>
          <w:szCs w:val="24"/>
        </w:rPr>
        <w:t>Речпорт</w:t>
      </w:r>
      <w:r w:rsidR="00A063B9" w:rsidRPr="00114BCE">
        <w:rPr>
          <w:rFonts w:ascii="Arial" w:hAnsi="Arial" w:cs="Arial"/>
          <w:sz w:val="24"/>
          <w:szCs w:val="24"/>
        </w:rPr>
        <w:t>.</w:t>
      </w:r>
      <w:r w:rsidR="00D96457" w:rsidRPr="00114BCE">
        <w:rPr>
          <w:rFonts w:ascii="Arial" w:hAnsi="Arial" w:cs="Arial"/>
          <w:sz w:val="24"/>
          <w:szCs w:val="24"/>
        </w:rPr>
        <w:t xml:space="preserve">  Это сделано впервые, ранее автобусные перевозки осуществлялись с понедельника по субботу.</w:t>
      </w:r>
    </w:p>
    <w:p w:rsidR="00F247D7" w:rsidRPr="00114BCE" w:rsidRDefault="00B506F3" w:rsidP="0075618B">
      <w:pPr>
        <w:autoSpaceDE w:val="0"/>
        <w:autoSpaceDN w:val="0"/>
        <w:adjustRightInd w:val="0"/>
        <w:spacing w:after="0" w:line="276" w:lineRule="auto"/>
        <w:ind w:firstLine="540"/>
        <w:jc w:val="both"/>
        <w:rPr>
          <w:rFonts w:ascii="Arial" w:hAnsi="Arial" w:cs="Arial"/>
          <w:sz w:val="24"/>
          <w:szCs w:val="24"/>
        </w:rPr>
      </w:pPr>
      <w:r w:rsidRPr="00114BCE">
        <w:rPr>
          <w:rFonts w:ascii="Arial" w:hAnsi="Arial" w:cs="Arial"/>
          <w:sz w:val="24"/>
          <w:szCs w:val="24"/>
        </w:rPr>
        <w:t xml:space="preserve">Для </w:t>
      </w:r>
      <w:r w:rsidR="00EB2167" w:rsidRPr="00114BCE">
        <w:rPr>
          <w:rFonts w:ascii="Arial" w:hAnsi="Arial" w:cs="Arial"/>
          <w:sz w:val="24"/>
          <w:szCs w:val="24"/>
        </w:rPr>
        <w:t xml:space="preserve">обеспечения </w:t>
      </w:r>
      <w:r w:rsidR="00EB2167" w:rsidRPr="00114BCE">
        <w:rPr>
          <w:rFonts w:ascii="Arial" w:hAnsi="Arial" w:cs="Arial"/>
          <w:sz w:val="24"/>
          <w:szCs w:val="24"/>
          <w:shd w:val="clear" w:color="auto" w:fill="FFFFFF"/>
        </w:rPr>
        <w:t>комфортных условий</w:t>
      </w:r>
      <w:r w:rsidR="00F12DBD" w:rsidRPr="00114BCE">
        <w:rPr>
          <w:rFonts w:ascii="Arial" w:hAnsi="Arial" w:cs="Arial"/>
          <w:sz w:val="24"/>
          <w:szCs w:val="24"/>
          <w:shd w:val="clear" w:color="auto" w:fill="FFFFFF"/>
        </w:rPr>
        <w:t xml:space="preserve"> </w:t>
      </w:r>
      <w:r w:rsidR="00EB2167" w:rsidRPr="00114BCE">
        <w:rPr>
          <w:rFonts w:ascii="Arial" w:hAnsi="Arial" w:cs="Arial"/>
          <w:sz w:val="24"/>
          <w:szCs w:val="24"/>
          <w:shd w:val="clear" w:color="auto" w:fill="FFFFFF"/>
        </w:rPr>
        <w:t xml:space="preserve"> </w:t>
      </w:r>
      <w:r w:rsidR="00F12DBD" w:rsidRPr="00114BCE">
        <w:rPr>
          <w:rFonts w:ascii="Arial" w:hAnsi="Arial" w:cs="Arial"/>
          <w:sz w:val="24"/>
          <w:szCs w:val="24"/>
        </w:rPr>
        <w:t xml:space="preserve">во  </w:t>
      </w:r>
      <w:r w:rsidRPr="00114BCE">
        <w:rPr>
          <w:rFonts w:ascii="Arial" w:hAnsi="Arial" w:cs="Arial"/>
          <w:sz w:val="24"/>
          <w:szCs w:val="24"/>
        </w:rPr>
        <w:t xml:space="preserve">время ожидания </w:t>
      </w:r>
      <w:r w:rsidR="00F12DBD" w:rsidRPr="00114BCE">
        <w:rPr>
          <w:rFonts w:ascii="Arial" w:hAnsi="Arial" w:cs="Arial"/>
          <w:sz w:val="24"/>
          <w:szCs w:val="24"/>
          <w:shd w:val="clear" w:color="auto" w:fill="FFFFFF"/>
        </w:rPr>
        <w:t>транспорта</w:t>
      </w:r>
      <w:r w:rsidRPr="00114BCE">
        <w:rPr>
          <w:rFonts w:ascii="Arial" w:hAnsi="Arial" w:cs="Arial"/>
          <w:sz w:val="24"/>
          <w:szCs w:val="24"/>
        </w:rPr>
        <w:t xml:space="preserve">, </w:t>
      </w:r>
      <w:r w:rsidR="00566B90" w:rsidRPr="00114BCE">
        <w:rPr>
          <w:rFonts w:ascii="Arial" w:hAnsi="Arial" w:cs="Arial"/>
          <w:sz w:val="24"/>
          <w:szCs w:val="24"/>
        </w:rPr>
        <w:t xml:space="preserve"> </w:t>
      </w:r>
      <w:r w:rsidR="00F12DBD" w:rsidRPr="00114BCE">
        <w:rPr>
          <w:rFonts w:ascii="Arial" w:hAnsi="Arial" w:cs="Arial"/>
          <w:sz w:val="24"/>
          <w:szCs w:val="24"/>
        </w:rPr>
        <w:t xml:space="preserve">учитывая климатические условия, </w:t>
      </w:r>
      <w:r w:rsidR="00566B90" w:rsidRPr="00114BCE">
        <w:rPr>
          <w:rFonts w:ascii="Arial" w:hAnsi="Arial" w:cs="Arial"/>
          <w:sz w:val="24"/>
          <w:szCs w:val="24"/>
        </w:rPr>
        <w:t xml:space="preserve">а также </w:t>
      </w:r>
      <w:r w:rsidR="00EB2167" w:rsidRPr="00114BCE">
        <w:rPr>
          <w:rFonts w:ascii="Arial" w:hAnsi="Arial" w:cs="Arial"/>
          <w:sz w:val="24"/>
          <w:szCs w:val="24"/>
        </w:rPr>
        <w:t xml:space="preserve">в целях </w:t>
      </w:r>
      <w:r w:rsidR="00566B90" w:rsidRPr="00114BCE">
        <w:rPr>
          <w:rFonts w:ascii="Arial" w:hAnsi="Arial" w:cs="Arial"/>
          <w:sz w:val="24"/>
          <w:szCs w:val="24"/>
        </w:rPr>
        <w:t xml:space="preserve"> улучшения </w:t>
      </w:r>
      <w:r w:rsidR="00113CF5" w:rsidRPr="00114BCE">
        <w:rPr>
          <w:rFonts w:ascii="Arial" w:hAnsi="Arial" w:cs="Arial"/>
          <w:sz w:val="24"/>
          <w:szCs w:val="24"/>
        </w:rPr>
        <w:t>архитектурно-</w:t>
      </w:r>
      <w:r w:rsidR="00566B90" w:rsidRPr="00114BCE">
        <w:rPr>
          <w:rFonts w:ascii="Arial" w:hAnsi="Arial" w:cs="Arial"/>
          <w:sz w:val="24"/>
          <w:szCs w:val="24"/>
        </w:rPr>
        <w:t xml:space="preserve">эстетического облика </w:t>
      </w:r>
      <w:r w:rsidR="0002342F" w:rsidRPr="00114BCE">
        <w:rPr>
          <w:rFonts w:ascii="Arial" w:hAnsi="Arial" w:cs="Arial"/>
          <w:sz w:val="24"/>
          <w:szCs w:val="24"/>
        </w:rPr>
        <w:t xml:space="preserve">поселка </w:t>
      </w:r>
      <w:r w:rsidRPr="00114BCE">
        <w:rPr>
          <w:rFonts w:ascii="Arial" w:hAnsi="Arial" w:cs="Arial"/>
          <w:sz w:val="24"/>
          <w:szCs w:val="24"/>
        </w:rPr>
        <w:t xml:space="preserve"> б</w:t>
      </w:r>
      <w:r w:rsidR="00F247D7" w:rsidRPr="00114BCE">
        <w:rPr>
          <w:rFonts w:ascii="Arial" w:hAnsi="Arial" w:cs="Arial"/>
          <w:sz w:val="24"/>
          <w:szCs w:val="24"/>
        </w:rPr>
        <w:t>ыли приобретены 8 остановочных павильонов</w:t>
      </w:r>
      <w:r w:rsidR="00BA472C" w:rsidRPr="00114BCE">
        <w:rPr>
          <w:rFonts w:ascii="Arial" w:hAnsi="Arial" w:cs="Arial"/>
          <w:sz w:val="24"/>
          <w:szCs w:val="24"/>
        </w:rPr>
        <w:t>.</w:t>
      </w:r>
    </w:p>
    <w:p w:rsidR="00BA472C" w:rsidRPr="00114BCE" w:rsidRDefault="00113CF5" w:rsidP="0075618B">
      <w:pPr>
        <w:autoSpaceDE w:val="0"/>
        <w:autoSpaceDN w:val="0"/>
        <w:adjustRightInd w:val="0"/>
        <w:spacing w:after="0" w:line="276" w:lineRule="auto"/>
        <w:ind w:firstLine="540"/>
        <w:jc w:val="both"/>
        <w:rPr>
          <w:rFonts w:ascii="Arial" w:hAnsi="Arial" w:cs="Arial"/>
          <w:sz w:val="24"/>
          <w:szCs w:val="24"/>
        </w:rPr>
      </w:pPr>
      <w:r w:rsidRPr="00114BCE">
        <w:rPr>
          <w:rFonts w:ascii="Arial" w:hAnsi="Arial" w:cs="Arial"/>
          <w:sz w:val="24"/>
          <w:szCs w:val="24"/>
        </w:rPr>
        <w:t xml:space="preserve">Внешний облик поселка и </w:t>
      </w:r>
      <w:r w:rsidR="007C0031" w:rsidRPr="00114BCE">
        <w:rPr>
          <w:rFonts w:ascii="Arial" w:hAnsi="Arial" w:cs="Arial"/>
          <w:sz w:val="24"/>
          <w:szCs w:val="24"/>
        </w:rPr>
        <w:t>упорядочение размещения информации, необходимой для подачи населению</w:t>
      </w:r>
      <w:r w:rsidR="00263219" w:rsidRPr="00114BCE">
        <w:rPr>
          <w:rFonts w:ascii="Arial" w:hAnsi="Arial" w:cs="Arial"/>
          <w:sz w:val="24"/>
          <w:szCs w:val="24"/>
        </w:rPr>
        <w:t>,</w:t>
      </w:r>
      <w:r w:rsidR="007C0031" w:rsidRPr="00114BCE">
        <w:rPr>
          <w:rFonts w:ascii="Arial" w:hAnsi="Arial" w:cs="Arial"/>
          <w:sz w:val="24"/>
          <w:szCs w:val="24"/>
        </w:rPr>
        <w:t xml:space="preserve"> продиктовали необходимость  приобретения  и установки 15</w:t>
      </w:r>
      <w:r w:rsidR="00BA472C" w:rsidRPr="00114BCE">
        <w:rPr>
          <w:rFonts w:ascii="Arial" w:hAnsi="Arial" w:cs="Arial"/>
          <w:sz w:val="24"/>
          <w:szCs w:val="24"/>
        </w:rPr>
        <w:t xml:space="preserve"> информационны</w:t>
      </w:r>
      <w:r w:rsidR="007C0031" w:rsidRPr="00114BCE">
        <w:rPr>
          <w:rFonts w:ascii="Arial" w:hAnsi="Arial" w:cs="Arial"/>
          <w:sz w:val="24"/>
          <w:szCs w:val="24"/>
        </w:rPr>
        <w:t>х стендов на территории поселка, которые расположились в местах наибольше</w:t>
      </w:r>
      <w:r w:rsidR="00161D4E" w:rsidRPr="00114BCE">
        <w:rPr>
          <w:rFonts w:ascii="Arial" w:hAnsi="Arial" w:cs="Arial"/>
          <w:sz w:val="24"/>
          <w:szCs w:val="24"/>
        </w:rPr>
        <w:t xml:space="preserve">й проходимости людей. </w:t>
      </w:r>
    </w:p>
    <w:p w:rsidR="00285836" w:rsidRPr="00114BCE" w:rsidRDefault="00E665B4" w:rsidP="00AA18CD">
      <w:pPr>
        <w:pStyle w:val="a5"/>
        <w:spacing w:after="0" w:line="276" w:lineRule="auto"/>
        <w:ind w:left="0" w:firstLine="708"/>
        <w:jc w:val="both"/>
        <w:rPr>
          <w:rFonts w:ascii="Arial" w:eastAsia="Times New Roman" w:hAnsi="Arial" w:cs="Arial"/>
          <w:sz w:val="24"/>
          <w:szCs w:val="24"/>
        </w:rPr>
      </w:pPr>
      <w:r w:rsidRPr="00114BCE">
        <w:rPr>
          <w:rFonts w:ascii="Arial" w:hAnsi="Arial" w:cs="Arial"/>
          <w:sz w:val="24"/>
          <w:szCs w:val="24"/>
        </w:rPr>
        <w:t xml:space="preserve">Органами местного самоуправления уделяется внимание  </w:t>
      </w:r>
      <w:r w:rsidR="00766610" w:rsidRPr="00114BCE">
        <w:rPr>
          <w:rFonts w:ascii="Arial" w:hAnsi="Arial" w:cs="Arial"/>
          <w:sz w:val="24"/>
          <w:szCs w:val="24"/>
        </w:rPr>
        <w:t xml:space="preserve">созданию и поддержанию праздничной атмосферы для жителей и гостей муниципального образования в период  отмечаемых  праздничных и памятных событий. </w:t>
      </w:r>
      <w:r w:rsidR="00285836" w:rsidRPr="00114BCE">
        <w:rPr>
          <w:rFonts w:ascii="Arial" w:eastAsia="Times New Roman" w:hAnsi="Arial" w:cs="Arial"/>
          <w:noProof/>
          <w:sz w:val="24"/>
          <w:szCs w:val="24"/>
        </w:rPr>
        <w:drawing>
          <wp:anchor distT="0" distB="0" distL="114300" distR="114300" simplePos="0" relativeHeight="251698176" behindDoc="0" locked="0" layoutInCell="1" allowOverlap="1">
            <wp:simplePos x="0" y="0"/>
            <wp:positionH relativeFrom="column">
              <wp:posOffset>-71755</wp:posOffset>
            </wp:positionH>
            <wp:positionV relativeFrom="paragraph">
              <wp:posOffset>194945</wp:posOffset>
            </wp:positionV>
            <wp:extent cx="2695575" cy="2381250"/>
            <wp:effectExtent l="19050" t="0" r="9525" b="0"/>
            <wp:wrapThrough wrapText="bothSides">
              <wp:wrapPolygon edited="0">
                <wp:start x="-153" y="0"/>
                <wp:lineTo x="-153" y="21427"/>
                <wp:lineTo x="21676" y="21427"/>
                <wp:lineTo x="21676" y="0"/>
                <wp:lineTo x="-153" y="0"/>
              </wp:wrapPolygon>
            </wp:wrapThrough>
            <wp:docPr id="22" name="Рисунок 1" descr="Z:\Жихарева И.В\буклет\Буклет_ДР_Таз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Жихарева И.В\буклет\Буклет_ДР_Тазовский.jpg"/>
                    <pic:cNvPicPr>
                      <a:picLocks noChangeAspect="1" noChangeArrowheads="1"/>
                    </pic:cNvPicPr>
                  </pic:nvPicPr>
                  <pic:blipFill>
                    <a:blip r:embed="rId25" cstate="print"/>
                    <a:srcRect/>
                    <a:stretch>
                      <a:fillRect/>
                    </a:stretch>
                  </pic:blipFill>
                  <pic:spPr bwMode="auto">
                    <a:xfrm>
                      <a:off x="0" y="0"/>
                      <a:ext cx="2695575" cy="2381250"/>
                    </a:xfrm>
                    <a:prstGeom prst="rect">
                      <a:avLst/>
                    </a:prstGeom>
                    <a:noFill/>
                    <a:ln w="9525">
                      <a:noFill/>
                      <a:miter lim="800000"/>
                      <a:headEnd/>
                      <a:tailEnd/>
                    </a:ln>
                  </pic:spPr>
                </pic:pic>
              </a:graphicData>
            </a:graphic>
          </wp:anchor>
        </w:drawing>
      </w:r>
      <w:r w:rsidR="00285836" w:rsidRPr="00114BCE">
        <w:rPr>
          <w:rFonts w:ascii="Arial" w:eastAsia="Times New Roman" w:hAnsi="Arial" w:cs="Arial"/>
          <w:sz w:val="24"/>
          <w:szCs w:val="24"/>
        </w:rPr>
        <w:t xml:space="preserve"> </w:t>
      </w:r>
      <w:r w:rsidR="00285836" w:rsidRPr="00114BCE">
        <w:rPr>
          <w:rFonts w:ascii="Arial" w:hAnsi="Arial" w:cs="Arial"/>
          <w:sz w:val="24"/>
          <w:szCs w:val="24"/>
        </w:rPr>
        <w:t xml:space="preserve">В целях </w:t>
      </w:r>
      <w:r w:rsidR="00285836" w:rsidRPr="00114BCE">
        <w:rPr>
          <w:rFonts w:ascii="Arial" w:eastAsia="Times New Roman" w:hAnsi="Arial" w:cs="Arial"/>
          <w:sz w:val="24"/>
          <w:szCs w:val="24"/>
        </w:rPr>
        <w:t xml:space="preserve">оформления  территории районного центра </w:t>
      </w:r>
      <w:r w:rsidR="00285836" w:rsidRPr="00114BCE">
        <w:rPr>
          <w:rFonts w:ascii="Arial" w:hAnsi="Arial" w:cs="Arial"/>
          <w:sz w:val="24"/>
          <w:szCs w:val="24"/>
        </w:rPr>
        <w:t xml:space="preserve">в соответствии со сложившимися традициями, исторической и тематической составляющей отмечаемых событий в </w:t>
      </w:r>
      <w:r w:rsidR="00285836" w:rsidRPr="00114BCE">
        <w:rPr>
          <w:rFonts w:ascii="Arial" w:eastAsia="Times New Roman" w:hAnsi="Arial" w:cs="Arial"/>
          <w:sz w:val="24"/>
          <w:szCs w:val="24"/>
        </w:rPr>
        <w:t xml:space="preserve"> периоды проведения праздничных мероприятий</w:t>
      </w:r>
      <w:r w:rsidR="00C950F3" w:rsidRPr="00114BCE">
        <w:rPr>
          <w:rFonts w:ascii="Arial" w:eastAsia="Times New Roman" w:hAnsi="Arial" w:cs="Arial"/>
          <w:sz w:val="24"/>
          <w:szCs w:val="24"/>
        </w:rPr>
        <w:t>,</w:t>
      </w:r>
      <w:r w:rsidR="00285836" w:rsidRPr="00114BCE">
        <w:rPr>
          <w:rFonts w:ascii="Arial" w:eastAsia="Times New Roman" w:hAnsi="Arial" w:cs="Arial"/>
          <w:sz w:val="24"/>
          <w:szCs w:val="24"/>
        </w:rPr>
        <w:t xml:space="preserve">  </w:t>
      </w:r>
      <w:r w:rsidR="00285836" w:rsidRPr="00114BCE">
        <w:rPr>
          <w:rFonts w:ascii="Arial" w:hAnsi="Arial" w:cs="Arial"/>
          <w:sz w:val="24"/>
          <w:szCs w:val="24"/>
        </w:rPr>
        <w:t xml:space="preserve">была разработана и утверждена  </w:t>
      </w:r>
      <w:r w:rsidR="00285836" w:rsidRPr="00114BCE">
        <w:rPr>
          <w:rFonts w:ascii="Arial" w:hAnsi="Arial" w:cs="Arial"/>
          <w:sz w:val="24"/>
          <w:szCs w:val="24"/>
        </w:rPr>
        <w:lastRenderedPageBreak/>
        <w:t xml:space="preserve">Концепция праздничного оформления муниципального образования поселок Тазовский.  Создание  такого документа   вызвано  необходимостью обеспечения  единого комплексного  подхода </w:t>
      </w:r>
      <w:r w:rsidR="00161D4E" w:rsidRPr="00114BCE">
        <w:rPr>
          <w:rFonts w:ascii="Arial" w:hAnsi="Arial" w:cs="Arial"/>
          <w:sz w:val="24"/>
          <w:szCs w:val="24"/>
        </w:rPr>
        <w:t xml:space="preserve">и возможностью регулирования Администрацией поселка </w:t>
      </w:r>
      <w:r w:rsidR="00285836" w:rsidRPr="00114BCE">
        <w:rPr>
          <w:rFonts w:ascii="Arial" w:hAnsi="Arial" w:cs="Arial"/>
          <w:sz w:val="24"/>
          <w:szCs w:val="24"/>
        </w:rPr>
        <w:t xml:space="preserve"> </w:t>
      </w:r>
      <w:r w:rsidR="00161D4E" w:rsidRPr="00114BCE">
        <w:rPr>
          <w:rFonts w:ascii="Arial" w:hAnsi="Arial" w:cs="Arial"/>
          <w:sz w:val="24"/>
          <w:szCs w:val="24"/>
        </w:rPr>
        <w:t xml:space="preserve">равномерного </w:t>
      </w:r>
      <w:r w:rsidR="00285836" w:rsidRPr="00114BCE">
        <w:rPr>
          <w:rFonts w:ascii="Arial" w:hAnsi="Arial" w:cs="Arial"/>
          <w:sz w:val="24"/>
          <w:szCs w:val="24"/>
        </w:rPr>
        <w:t>размещени</w:t>
      </w:r>
      <w:r w:rsidR="00161D4E" w:rsidRPr="00114BCE">
        <w:rPr>
          <w:rFonts w:ascii="Arial" w:hAnsi="Arial" w:cs="Arial"/>
          <w:sz w:val="24"/>
          <w:szCs w:val="24"/>
        </w:rPr>
        <w:t>я</w:t>
      </w:r>
      <w:r w:rsidR="00285836" w:rsidRPr="00114BCE">
        <w:rPr>
          <w:rFonts w:ascii="Arial" w:hAnsi="Arial" w:cs="Arial"/>
          <w:sz w:val="24"/>
          <w:szCs w:val="24"/>
        </w:rPr>
        <w:t xml:space="preserve"> элементов оформления территории в соответствии  с архитектурн</w:t>
      </w:r>
      <w:r w:rsidR="003D5E75" w:rsidRPr="00114BCE">
        <w:rPr>
          <w:rFonts w:ascii="Arial" w:hAnsi="Arial" w:cs="Arial"/>
          <w:sz w:val="24"/>
          <w:szCs w:val="24"/>
        </w:rPr>
        <w:t>ой и ландшафтной средой поселка</w:t>
      </w:r>
      <w:r w:rsidR="00285836" w:rsidRPr="00114BCE">
        <w:rPr>
          <w:rFonts w:ascii="Arial" w:hAnsi="Arial" w:cs="Arial"/>
          <w:sz w:val="24"/>
          <w:szCs w:val="24"/>
        </w:rPr>
        <w:t xml:space="preserve">. </w:t>
      </w:r>
    </w:p>
    <w:p w:rsidR="00B060CE" w:rsidRPr="00114BCE" w:rsidRDefault="007A5884" w:rsidP="00CE23AB">
      <w:pPr>
        <w:autoSpaceDE w:val="0"/>
        <w:autoSpaceDN w:val="0"/>
        <w:adjustRightInd w:val="0"/>
        <w:spacing w:after="0" w:line="276" w:lineRule="auto"/>
        <w:ind w:firstLine="705"/>
        <w:jc w:val="both"/>
        <w:rPr>
          <w:rFonts w:ascii="Arial" w:hAnsi="Arial" w:cs="Arial"/>
          <w:sz w:val="24"/>
          <w:szCs w:val="24"/>
        </w:rPr>
      </w:pPr>
      <w:r w:rsidRPr="00114BCE">
        <w:rPr>
          <w:rFonts w:ascii="Arial" w:hAnsi="Arial" w:cs="Arial"/>
          <w:sz w:val="24"/>
          <w:szCs w:val="24"/>
        </w:rPr>
        <w:t xml:space="preserve">Для праздничных мероприятий </w:t>
      </w:r>
      <w:r w:rsidR="003D5E75" w:rsidRPr="00114BCE">
        <w:rPr>
          <w:rFonts w:ascii="Arial" w:hAnsi="Arial" w:cs="Arial"/>
          <w:sz w:val="24"/>
          <w:szCs w:val="24"/>
        </w:rPr>
        <w:t xml:space="preserve"> </w:t>
      </w:r>
      <w:r w:rsidR="00B060CE" w:rsidRPr="00114BCE">
        <w:rPr>
          <w:rFonts w:ascii="Arial" w:hAnsi="Arial" w:cs="Arial"/>
          <w:sz w:val="24"/>
          <w:szCs w:val="24"/>
        </w:rPr>
        <w:t xml:space="preserve"> бюджетом муниципального образования было предусмотрено  16 7</w:t>
      </w:r>
      <w:r w:rsidR="00F153E3" w:rsidRPr="00114BCE">
        <w:rPr>
          <w:rFonts w:ascii="Arial" w:hAnsi="Arial" w:cs="Arial"/>
          <w:sz w:val="24"/>
          <w:szCs w:val="24"/>
        </w:rPr>
        <w:t>71</w:t>
      </w:r>
      <w:r w:rsidR="00B060CE" w:rsidRPr="00114BCE">
        <w:rPr>
          <w:rFonts w:ascii="Arial" w:hAnsi="Arial" w:cs="Arial"/>
          <w:sz w:val="24"/>
          <w:szCs w:val="24"/>
        </w:rPr>
        <w:t xml:space="preserve"> тыс. рублей, которые обеспечили:</w:t>
      </w:r>
    </w:p>
    <w:p w:rsidR="00B060CE" w:rsidRPr="00114BCE" w:rsidRDefault="00455BF9" w:rsidP="00CE23AB">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устройство ледового городка</w:t>
      </w:r>
      <w:r w:rsidR="00AA18CD" w:rsidRPr="00114BCE">
        <w:rPr>
          <w:rFonts w:ascii="Arial" w:hAnsi="Arial" w:cs="Arial"/>
          <w:color w:val="000000"/>
          <w:sz w:val="24"/>
          <w:szCs w:val="24"/>
        </w:rPr>
        <w:t xml:space="preserve"> на Центральной площади  поселка </w:t>
      </w:r>
      <w:r w:rsidRPr="00114BCE">
        <w:rPr>
          <w:rFonts w:ascii="Arial" w:hAnsi="Arial" w:cs="Arial"/>
          <w:color w:val="000000"/>
          <w:sz w:val="24"/>
          <w:szCs w:val="24"/>
        </w:rPr>
        <w:t xml:space="preserve"> и его содержание; </w:t>
      </w:r>
    </w:p>
    <w:p w:rsidR="00B060CE" w:rsidRPr="00114BCE" w:rsidRDefault="00B060CE" w:rsidP="001B5801">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xml:space="preserve">-  устройство купели на </w:t>
      </w:r>
      <w:r w:rsidR="00455BF9" w:rsidRPr="00114BCE">
        <w:rPr>
          <w:rFonts w:ascii="Arial" w:hAnsi="Arial" w:cs="Arial"/>
          <w:color w:val="000000"/>
          <w:sz w:val="24"/>
          <w:szCs w:val="24"/>
        </w:rPr>
        <w:t xml:space="preserve"> </w:t>
      </w:r>
      <w:r w:rsidR="00AA18CD" w:rsidRPr="00114BCE">
        <w:rPr>
          <w:rFonts w:ascii="Arial" w:hAnsi="Arial" w:cs="Arial"/>
          <w:color w:val="000000"/>
          <w:sz w:val="24"/>
          <w:szCs w:val="24"/>
        </w:rPr>
        <w:t xml:space="preserve">реке Таз и приобретение надувной палатки </w:t>
      </w:r>
      <w:r w:rsidR="00455BF9" w:rsidRPr="00114BCE">
        <w:rPr>
          <w:rFonts w:ascii="Arial" w:hAnsi="Arial" w:cs="Arial"/>
          <w:color w:val="000000"/>
          <w:sz w:val="24"/>
          <w:szCs w:val="24"/>
        </w:rPr>
        <w:t>для совершения православного обряда на праздни</w:t>
      </w:r>
      <w:r w:rsidR="00825321" w:rsidRPr="00114BCE">
        <w:rPr>
          <w:rFonts w:ascii="Arial" w:hAnsi="Arial" w:cs="Arial"/>
          <w:color w:val="000000"/>
          <w:sz w:val="24"/>
          <w:szCs w:val="24"/>
        </w:rPr>
        <w:t>к</w:t>
      </w:r>
      <w:r w:rsidR="00455BF9" w:rsidRPr="00114BCE">
        <w:rPr>
          <w:rFonts w:ascii="Arial" w:hAnsi="Arial" w:cs="Arial"/>
          <w:color w:val="000000"/>
          <w:sz w:val="24"/>
          <w:szCs w:val="24"/>
        </w:rPr>
        <w:t xml:space="preserve"> </w:t>
      </w:r>
      <w:r w:rsidRPr="00114BCE">
        <w:rPr>
          <w:rFonts w:ascii="Arial" w:hAnsi="Arial" w:cs="Arial"/>
          <w:color w:val="000000"/>
          <w:sz w:val="24"/>
          <w:szCs w:val="24"/>
        </w:rPr>
        <w:t>Крещени</w:t>
      </w:r>
      <w:r w:rsidR="00AA18CD" w:rsidRPr="00114BCE">
        <w:rPr>
          <w:rFonts w:ascii="Arial" w:hAnsi="Arial" w:cs="Arial"/>
          <w:color w:val="000000"/>
          <w:sz w:val="24"/>
          <w:szCs w:val="24"/>
        </w:rPr>
        <w:t>я</w:t>
      </w:r>
      <w:r w:rsidR="00455BF9" w:rsidRPr="00114BCE">
        <w:rPr>
          <w:rFonts w:ascii="Arial" w:hAnsi="Arial" w:cs="Arial"/>
          <w:color w:val="000000"/>
          <w:sz w:val="24"/>
          <w:szCs w:val="24"/>
        </w:rPr>
        <w:t xml:space="preserve"> Господн</w:t>
      </w:r>
      <w:r w:rsidR="00AA18CD" w:rsidRPr="00114BCE">
        <w:rPr>
          <w:rFonts w:ascii="Arial" w:hAnsi="Arial" w:cs="Arial"/>
          <w:color w:val="000000"/>
          <w:sz w:val="24"/>
          <w:szCs w:val="24"/>
        </w:rPr>
        <w:t>я</w:t>
      </w:r>
      <w:r w:rsidRPr="00114BCE">
        <w:rPr>
          <w:rFonts w:ascii="Arial" w:hAnsi="Arial" w:cs="Arial"/>
          <w:color w:val="000000"/>
          <w:sz w:val="24"/>
          <w:szCs w:val="24"/>
        </w:rPr>
        <w:t>;</w:t>
      </w:r>
    </w:p>
    <w:p w:rsidR="00B060CE" w:rsidRPr="00114BCE" w:rsidRDefault="00B060CE" w:rsidP="001B5801">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xml:space="preserve">- обустройство </w:t>
      </w:r>
      <w:r w:rsidR="00825321" w:rsidRPr="00114BCE">
        <w:rPr>
          <w:rFonts w:ascii="Arial" w:hAnsi="Arial" w:cs="Arial"/>
          <w:color w:val="000000"/>
          <w:sz w:val="24"/>
          <w:szCs w:val="24"/>
        </w:rPr>
        <w:t>территории площадью  960 м</w:t>
      </w:r>
      <w:r w:rsidR="00825321" w:rsidRPr="00114BCE">
        <w:rPr>
          <w:rFonts w:ascii="Arial" w:hAnsi="Arial" w:cs="Arial"/>
          <w:color w:val="000000"/>
          <w:sz w:val="24"/>
          <w:szCs w:val="24"/>
          <w:vertAlign w:val="superscript"/>
        </w:rPr>
        <w:t>2</w:t>
      </w:r>
      <w:r w:rsidR="00825321" w:rsidRPr="00114BCE">
        <w:rPr>
          <w:rFonts w:ascii="Arial" w:hAnsi="Arial" w:cs="Arial"/>
          <w:color w:val="000000"/>
          <w:sz w:val="24"/>
          <w:szCs w:val="24"/>
        </w:rPr>
        <w:t xml:space="preserve"> </w:t>
      </w:r>
      <w:r w:rsidR="00C950F3" w:rsidRPr="00114BCE">
        <w:rPr>
          <w:rFonts w:ascii="Arial" w:hAnsi="Arial" w:cs="Arial"/>
          <w:color w:val="000000"/>
          <w:sz w:val="24"/>
          <w:szCs w:val="24"/>
        </w:rPr>
        <w:t xml:space="preserve"> </w:t>
      </w:r>
      <w:r w:rsidRPr="00114BCE">
        <w:rPr>
          <w:rFonts w:ascii="Arial" w:hAnsi="Arial" w:cs="Arial"/>
          <w:color w:val="000000"/>
          <w:sz w:val="24"/>
          <w:szCs w:val="24"/>
        </w:rPr>
        <w:t>для про</w:t>
      </w:r>
      <w:r w:rsidR="00825321" w:rsidRPr="00114BCE">
        <w:rPr>
          <w:rFonts w:ascii="Arial" w:hAnsi="Arial" w:cs="Arial"/>
          <w:color w:val="000000"/>
          <w:sz w:val="24"/>
          <w:szCs w:val="24"/>
        </w:rPr>
        <w:t>ведения праздничных мероприятий</w:t>
      </w:r>
      <w:r w:rsidR="000022BD" w:rsidRPr="00114BCE">
        <w:rPr>
          <w:rFonts w:ascii="Arial" w:hAnsi="Arial" w:cs="Arial"/>
          <w:color w:val="000000"/>
          <w:sz w:val="24"/>
          <w:szCs w:val="24"/>
        </w:rPr>
        <w:t xml:space="preserve">  традиционного  Слета оленеводов</w:t>
      </w:r>
      <w:r w:rsidR="00825321" w:rsidRPr="00114BCE">
        <w:rPr>
          <w:rFonts w:ascii="Arial" w:hAnsi="Arial" w:cs="Arial"/>
          <w:color w:val="000000"/>
          <w:sz w:val="24"/>
          <w:szCs w:val="24"/>
        </w:rPr>
        <w:t>;</w:t>
      </w:r>
    </w:p>
    <w:p w:rsidR="00B060CE" w:rsidRPr="00114BCE" w:rsidRDefault="00B060CE" w:rsidP="001B5801">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проведение праздничн</w:t>
      </w:r>
      <w:r w:rsidR="000022BD" w:rsidRPr="00114BCE">
        <w:rPr>
          <w:rFonts w:ascii="Arial" w:hAnsi="Arial" w:cs="Arial"/>
          <w:color w:val="000000"/>
          <w:sz w:val="24"/>
          <w:szCs w:val="24"/>
        </w:rPr>
        <w:t xml:space="preserve">ых </w:t>
      </w:r>
      <w:r w:rsidRPr="00114BCE">
        <w:rPr>
          <w:rFonts w:ascii="Arial" w:hAnsi="Arial" w:cs="Arial"/>
          <w:color w:val="000000"/>
          <w:sz w:val="24"/>
          <w:szCs w:val="24"/>
        </w:rPr>
        <w:t xml:space="preserve"> фейерверк</w:t>
      </w:r>
      <w:r w:rsidR="000022BD" w:rsidRPr="00114BCE">
        <w:rPr>
          <w:rFonts w:ascii="Arial" w:hAnsi="Arial" w:cs="Arial"/>
          <w:color w:val="000000"/>
          <w:sz w:val="24"/>
          <w:szCs w:val="24"/>
        </w:rPr>
        <w:t xml:space="preserve">ов в </w:t>
      </w:r>
      <w:r w:rsidR="00A60ECC" w:rsidRPr="00114BCE">
        <w:rPr>
          <w:rFonts w:ascii="Arial" w:hAnsi="Arial" w:cs="Arial"/>
          <w:color w:val="000000"/>
          <w:sz w:val="24"/>
          <w:szCs w:val="24"/>
        </w:rPr>
        <w:t>Д</w:t>
      </w:r>
      <w:r w:rsidR="000022BD" w:rsidRPr="00114BCE">
        <w:rPr>
          <w:rFonts w:ascii="Arial" w:hAnsi="Arial" w:cs="Arial"/>
          <w:color w:val="000000"/>
          <w:sz w:val="24"/>
          <w:szCs w:val="24"/>
        </w:rPr>
        <w:t xml:space="preserve">ень образования муниципального образования Тазовский район и  в </w:t>
      </w:r>
      <w:r w:rsidR="00946B06" w:rsidRPr="00114BCE">
        <w:rPr>
          <w:rFonts w:ascii="Arial" w:hAnsi="Arial" w:cs="Arial"/>
          <w:color w:val="000000"/>
          <w:sz w:val="24"/>
          <w:szCs w:val="24"/>
        </w:rPr>
        <w:t xml:space="preserve">завершении мероприятий Слета  </w:t>
      </w:r>
      <w:r w:rsidR="000022BD" w:rsidRPr="00114BCE">
        <w:rPr>
          <w:rFonts w:ascii="Arial" w:hAnsi="Arial" w:cs="Arial"/>
          <w:color w:val="000000"/>
          <w:sz w:val="24"/>
          <w:szCs w:val="24"/>
        </w:rPr>
        <w:t>тазовских оленеводов</w:t>
      </w:r>
      <w:r w:rsidR="00825321" w:rsidRPr="00114BCE">
        <w:rPr>
          <w:rFonts w:ascii="Arial" w:hAnsi="Arial" w:cs="Arial"/>
          <w:color w:val="000000"/>
          <w:sz w:val="24"/>
          <w:szCs w:val="24"/>
        </w:rPr>
        <w:t>;</w:t>
      </w:r>
    </w:p>
    <w:p w:rsidR="00455BF9" w:rsidRPr="00114BCE" w:rsidRDefault="00455BF9" w:rsidP="001B5801">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xml:space="preserve">- приобретение уличной гирлянды </w:t>
      </w:r>
      <w:r w:rsidR="00825321" w:rsidRPr="00114BCE">
        <w:rPr>
          <w:rFonts w:ascii="Arial" w:hAnsi="Arial" w:cs="Arial"/>
          <w:color w:val="000000"/>
          <w:sz w:val="24"/>
          <w:szCs w:val="24"/>
        </w:rPr>
        <w:t xml:space="preserve"> длиной</w:t>
      </w:r>
      <w:r w:rsidRPr="00114BCE">
        <w:rPr>
          <w:rFonts w:ascii="Arial" w:hAnsi="Arial" w:cs="Arial"/>
          <w:color w:val="000000"/>
          <w:sz w:val="24"/>
          <w:szCs w:val="24"/>
        </w:rPr>
        <w:t xml:space="preserve">  2</w:t>
      </w:r>
      <w:r w:rsidR="00825321" w:rsidRPr="00114BCE">
        <w:rPr>
          <w:rFonts w:ascii="Arial" w:hAnsi="Arial" w:cs="Arial"/>
          <w:color w:val="000000"/>
          <w:sz w:val="24"/>
          <w:szCs w:val="24"/>
        </w:rPr>
        <w:t> </w:t>
      </w:r>
      <w:r w:rsidRPr="00114BCE">
        <w:rPr>
          <w:rFonts w:ascii="Arial" w:hAnsi="Arial" w:cs="Arial"/>
          <w:color w:val="000000"/>
          <w:sz w:val="24"/>
          <w:szCs w:val="24"/>
        </w:rPr>
        <w:t>660</w:t>
      </w:r>
      <w:r w:rsidR="00825321" w:rsidRPr="00114BCE">
        <w:rPr>
          <w:rFonts w:ascii="Arial" w:hAnsi="Arial" w:cs="Arial"/>
          <w:color w:val="000000"/>
          <w:sz w:val="24"/>
          <w:szCs w:val="24"/>
        </w:rPr>
        <w:t xml:space="preserve"> </w:t>
      </w:r>
      <w:r w:rsidRPr="00114BCE">
        <w:rPr>
          <w:rFonts w:ascii="Arial" w:hAnsi="Arial" w:cs="Arial"/>
          <w:color w:val="000000"/>
          <w:sz w:val="24"/>
          <w:szCs w:val="24"/>
        </w:rPr>
        <w:t>м</w:t>
      </w:r>
      <w:r w:rsidR="00946B06" w:rsidRPr="00114BCE">
        <w:rPr>
          <w:rFonts w:ascii="Arial" w:hAnsi="Arial" w:cs="Arial"/>
          <w:color w:val="000000"/>
          <w:sz w:val="24"/>
          <w:szCs w:val="24"/>
        </w:rPr>
        <w:t xml:space="preserve">. </w:t>
      </w:r>
      <w:r w:rsidR="00AA18CD" w:rsidRPr="00114BCE">
        <w:rPr>
          <w:rFonts w:ascii="Arial" w:hAnsi="Arial" w:cs="Arial"/>
          <w:color w:val="000000"/>
          <w:sz w:val="24"/>
          <w:szCs w:val="24"/>
        </w:rPr>
        <w:t>и ин</w:t>
      </w:r>
      <w:r w:rsidR="003C0B04" w:rsidRPr="00114BCE">
        <w:rPr>
          <w:rFonts w:ascii="Arial" w:hAnsi="Arial" w:cs="Arial"/>
          <w:color w:val="000000"/>
          <w:sz w:val="24"/>
          <w:szCs w:val="24"/>
        </w:rPr>
        <w:t>ых  новогодних товаров</w:t>
      </w:r>
      <w:r w:rsidRPr="00114BCE">
        <w:rPr>
          <w:rFonts w:ascii="Arial" w:hAnsi="Arial" w:cs="Arial"/>
          <w:color w:val="000000"/>
          <w:sz w:val="24"/>
          <w:szCs w:val="24"/>
        </w:rPr>
        <w:t>;</w:t>
      </w:r>
    </w:p>
    <w:p w:rsidR="00B060CE" w:rsidRPr="00114BCE" w:rsidRDefault="00B060CE" w:rsidP="001B5801">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монтаж/демонтаж флажной и баннерной продукции, флагштоков;</w:t>
      </w:r>
    </w:p>
    <w:p w:rsidR="00B060CE" w:rsidRPr="00114BCE" w:rsidRDefault="00B060CE" w:rsidP="001B5801">
      <w:pPr>
        <w:widowControl w:val="0"/>
        <w:shd w:val="clear" w:color="auto" w:fill="FFFFFF"/>
        <w:spacing w:after="0" w:line="276" w:lineRule="auto"/>
        <w:ind w:firstLine="709"/>
        <w:jc w:val="both"/>
        <w:rPr>
          <w:rFonts w:ascii="Arial" w:hAnsi="Arial" w:cs="Arial"/>
          <w:color w:val="000000"/>
          <w:sz w:val="24"/>
          <w:szCs w:val="24"/>
        </w:rPr>
      </w:pPr>
      <w:r w:rsidRPr="00114BCE">
        <w:rPr>
          <w:rFonts w:ascii="Arial" w:hAnsi="Arial" w:cs="Arial"/>
          <w:color w:val="000000"/>
          <w:sz w:val="24"/>
          <w:szCs w:val="24"/>
        </w:rPr>
        <w:t xml:space="preserve">- приобретение </w:t>
      </w:r>
      <w:r w:rsidR="00825321" w:rsidRPr="00114BCE">
        <w:rPr>
          <w:rFonts w:ascii="Arial" w:hAnsi="Arial" w:cs="Arial"/>
          <w:color w:val="000000"/>
          <w:sz w:val="24"/>
          <w:szCs w:val="24"/>
        </w:rPr>
        <w:t xml:space="preserve">58 –ми </w:t>
      </w:r>
      <w:r w:rsidRPr="00114BCE">
        <w:rPr>
          <w:rFonts w:ascii="Arial" w:hAnsi="Arial" w:cs="Arial"/>
          <w:color w:val="000000"/>
          <w:sz w:val="24"/>
          <w:szCs w:val="24"/>
        </w:rPr>
        <w:t>баннер</w:t>
      </w:r>
      <w:r w:rsidR="00825321" w:rsidRPr="00114BCE">
        <w:rPr>
          <w:rFonts w:ascii="Arial" w:hAnsi="Arial" w:cs="Arial"/>
          <w:color w:val="000000"/>
          <w:sz w:val="24"/>
          <w:szCs w:val="24"/>
        </w:rPr>
        <w:t xml:space="preserve">ов </w:t>
      </w:r>
      <w:r w:rsidRPr="00114BCE">
        <w:rPr>
          <w:rFonts w:ascii="Arial" w:hAnsi="Arial" w:cs="Arial"/>
          <w:color w:val="000000"/>
          <w:sz w:val="24"/>
          <w:szCs w:val="24"/>
        </w:rPr>
        <w:t xml:space="preserve"> </w:t>
      </w:r>
      <w:r w:rsidR="00825321" w:rsidRPr="00114BCE">
        <w:rPr>
          <w:rFonts w:ascii="Arial" w:hAnsi="Arial" w:cs="Arial"/>
          <w:color w:val="000000"/>
          <w:sz w:val="24"/>
          <w:szCs w:val="24"/>
        </w:rPr>
        <w:t>в соответствии с тематикой отмечаемых праздников</w:t>
      </w:r>
      <w:r w:rsidR="00AA18CD" w:rsidRPr="00114BCE">
        <w:rPr>
          <w:rFonts w:ascii="Arial" w:hAnsi="Arial" w:cs="Arial"/>
          <w:color w:val="000000"/>
          <w:sz w:val="24"/>
          <w:szCs w:val="24"/>
        </w:rPr>
        <w:t xml:space="preserve">, знаменательных и  памятных </w:t>
      </w:r>
      <w:r w:rsidR="00825321" w:rsidRPr="00114BCE">
        <w:rPr>
          <w:rFonts w:ascii="Arial" w:hAnsi="Arial" w:cs="Arial"/>
          <w:color w:val="000000"/>
          <w:sz w:val="24"/>
          <w:szCs w:val="24"/>
        </w:rPr>
        <w:t xml:space="preserve"> дат</w:t>
      </w:r>
      <w:r w:rsidRPr="00114BCE">
        <w:rPr>
          <w:rFonts w:ascii="Arial" w:hAnsi="Arial" w:cs="Arial"/>
          <w:color w:val="000000"/>
          <w:sz w:val="24"/>
          <w:szCs w:val="24"/>
        </w:rPr>
        <w:t>;</w:t>
      </w:r>
    </w:p>
    <w:p w:rsidR="00B060CE" w:rsidRPr="00114BCE" w:rsidRDefault="00B060CE" w:rsidP="001B5801">
      <w:pPr>
        <w:widowControl w:val="0"/>
        <w:shd w:val="clear" w:color="auto" w:fill="FFFFFF"/>
        <w:spacing w:after="0" w:line="276" w:lineRule="auto"/>
        <w:ind w:firstLine="709"/>
        <w:jc w:val="both"/>
        <w:rPr>
          <w:rFonts w:ascii="Arial" w:hAnsi="Arial" w:cs="Arial"/>
          <w:sz w:val="24"/>
          <w:szCs w:val="24"/>
        </w:rPr>
      </w:pPr>
      <w:r w:rsidRPr="00114BCE">
        <w:rPr>
          <w:rFonts w:ascii="Arial" w:hAnsi="Arial" w:cs="Arial"/>
          <w:color w:val="000000"/>
          <w:sz w:val="24"/>
          <w:szCs w:val="24"/>
        </w:rPr>
        <w:t xml:space="preserve"> - приобретение шаров, флагов, декоративных стяговых полотнищ </w:t>
      </w:r>
      <w:r w:rsidR="00825321" w:rsidRPr="00114BCE">
        <w:rPr>
          <w:rFonts w:ascii="Arial" w:hAnsi="Arial" w:cs="Arial"/>
          <w:color w:val="000000"/>
          <w:sz w:val="24"/>
          <w:szCs w:val="24"/>
        </w:rPr>
        <w:t xml:space="preserve">и </w:t>
      </w:r>
      <w:r w:rsidR="001B5801" w:rsidRPr="00114BCE">
        <w:rPr>
          <w:rFonts w:ascii="Arial" w:hAnsi="Arial" w:cs="Arial"/>
          <w:color w:val="000000"/>
          <w:sz w:val="24"/>
          <w:szCs w:val="24"/>
        </w:rPr>
        <w:t>друг</w:t>
      </w:r>
      <w:r w:rsidR="00AA18CD" w:rsidRPr="00114BCE">
        <w:rPr>
          <w:rFonts w:ascii="Arial" w:hAnsi="Arial" w:cs="Arial"/>
          <w:color w:val="000000"/>
          <w:sz w:val="24"/>
          <w:szCs w:val="24"/>
        </w:rPr>
        <w:t>ой продукции</w:t>
      </w:r>
      <w:r w:rsidR="00825321" w:rsidRPr="00114BCE">
        <w:rPr>
          <w:rFonts w:ascii="Arial" w:hAnsi="Arial" w:cs="Arial"/>
          <w:color w:val="000000"/>
          <w:sz w:val="24"/>
          <w:szCs w:val="24"/>
        </w:rPr>
        <w:t xml:space="preserve">, </w:t>
      </w:r>
      <w:r w:rsidR="00AA18CD" w:rsidRPr="00114BCE">
        <w:rPr>
          <w:rFonts w:ascii="Arial" w:hAnsi="Arial" w:cs="Arial"/>
          <w:color w:val="000000"/>
          <w:sz w:val="24"/>
          <w:szCs w:val="24"/>
        </w:rPr>
        <w:t xml:space="preserve">наличие </w:t>
      </w:r>
      <w:r w:rsidR="001B5801" w:rsidRPr="00114BCE">
        <w:rPr>
          <w:rFonts w:ascii="Arial" w:hAnsi="Arial" w:cs="Arial"/>
          <w:color w:val="000000"/>
          <w:sz w:val="24"/>
          <w:szCs w:val="24"/>
        </w:rPr>
        <w:t>котор</w:t>
      </w:r>
      <w:r w:rsidR="00AA18CD" w:rsidRPr="00114BCE">
        <w:rPr>
          <w:rFonts w:ascii="Arial" w:hAnsi="Arial" w:cs="Arial"/>
          <w:color w:val="000000"/>
          <w:sz w:val="24"/>
          <w:szCs w:val="24"/>
        </w:rPr>
        <w:t>ой</w:t>
      </w:r>
      <w:r w:rsidR="001B5801" w:rsidRPr="00114BCE">
        <w:rPr>
          <w:rFonts w:ascii="Arial" w:hAnsi="Arial" w:cs="Arial"/>
          <w:color w:val="000000"/>
          <w:sz w:val="24"/>
          <w:szCs w:val="24"/>
        </w:rPr>
        <w:t xml:space="preserve"> позволя</w:t>
      </w:r>
      <w:r w:rsidR="00AA18CD" w:rsidRPr="00114BCE">
        <w:rPr>
          <w:rFonts w:ascii="Arial" w:hAnsi="Arial" w:cs="Arial"/>
          <w:color w:val="000000"/>
          <w:sz w:val="24"/>
          <w:szCs w:val="24"/>
        </w:rPr>
        <w:t>е</w:t>
      </w:r>
      <w:r w:rsidR="001B5801" w:rsidRPr="00114BCE">
        <w:rPr>
          <w:rFonts w:ascii="Arial" w:hAnsi="Arial" w:cs="Arial"/>
          <w:color w:val="000000"/>
          <w:sz w:val="24"/>
          <w:szCs w:val="24"/>
        </w:rPr>
        <w:t xml:space="preserve">т  </w:t>
      </w:r>
      <w:r w:rsidR="001B5801" w:rsidRPr="00114BCE">
        <w:rPr>
          <w:rFonts w:ascii="Arial" w:hAnsi="Arial" w:cs="Arial"/>
          <w:sz w:val="24"/>
          <w:szCs w:val="24"/>
        </w:rPr>
        <w:t xml:space="preserve">сделать поселок </w:t>
      </w:r>
      <w:r w:rsidR="003C0B04" w:rsidRPr="00114BCE">
        <w:rPr>
          <w:rFonts w:ascii="Arial" w:hAnsi="Arial" w:cs="Arial"/>
          <w:sz w:val="24"/>
          <w:szCs w:val="24"/>
        </w:rPr>
        <w:t xml:space="preserve">празднично </w:t>
      </w:r>
      <w:r w:rsidR="001B5801" w:rsidRPr="00114BCE">
        <w:rPr>
          <w:rFonts w:ascii="Arial" w:hAnsi="Arial" w:cs="Arial"/>
          <w:sz w:val="24"/>
          <w:szCs w:val="24"/>
        </w:rPr>
        <w:t xml:space="preserve">красивым, отличающим </w:t>
      </w:r>
      <w:r w:rsidR="003C0B04" w:rsidRPr="00114BCE">
        <w:rPr>
          <w:rFonts w:ascii="Arial" w:hAnsi="Arial" w:cs="Arial"/>
          <w:sz w:val="24"/>
          <w:szCs w:val="24"/>
        </w:rPr>
        <w:t xml:space="preserve">его </w:t>
      </w:r>
      <w:r w:rsidR="001B5801" w:rsidRPr="00114BCE">
        <w:rPr>
          <w:rFonts w:ascii="Arial" w:hAnsi="Arial" w:cs="Arial"/>
          <w:sz w:val="24"/>
          <w:szCs w:val="24"/>
        </w:rPr>
        <w:t>от будничного облика.</w:t>
      </w:r>
    </w:p>
    <w:p w:rsidR="003C0B04" w:rsidRPr="00114BCE" w:rsidRDefault="003C0B04" w:rsidP="001B5801">
      <w:pPr>
        <w:widowControl w:val="0"/>
        <w:shd w:val="clear" w:color="auto" w:fill="FFFFFF"/>
        <w:spacing w:after="0" w:line="276" w:lineRule="auto"/>
        <w:ind w:firstLine="709"/>
        <w:jc w:val="both"/>
        <w:rPr>
          <w:rFonts w:ascii="Arial" w:hAnsi="Arial" w:cs="Arial"/>
          <w:sz w:val="24"/>
          <w:szCs w:val="24"/>
          <w:shd w:val="clear" w:color="auto" w:fill="FFFFFF"/>
        </w:rPr>
      </w:pPr>
      <w:r w:rsidRPr="00114BCE">
        <w:rPr>
          <w:rFonts w:ascii="Arial" w:hAnsi="Arial" w:cs="Arial"/>
          <w:sz w:val="24"/>
          <w:szCs w:val="24"/>
        </w:rPr>
        <w:t>В целях  обеспечения условий для отдыха и физического развития маленьких тазовчан</w:t>
      </w:r>
      <w:r w:rsidR="00086E67" w:rsidRPr="00114BCE">
        <w:rPr>
          <w:rFonts w:ascii="Arial" w:hAnsi="Arial" w:cs="Arial"/>
          <w:sz w:val="24"/>
          <w:szCs w:val="24"/>
        </w:rPr>
        <w:t>, организации досуга</w:t>
      </w:r>
      <w:r w:rsidRPr="00114BCE">
        <w:rPr>
          <w:rFonts w:ascii="Arial" w:hAnsi="Arial" w:cs="Arial"/>
          <w:sz w:val="24"/>
          <w:szCs w:val="24"/>
        </w:rPr>
        <w:t xml:space="preserve"> </w:t>
      </w:r>
      <w:r w:rsidR="00086E67" w:rsidRPr="00114BCE">
        <w:rPr>
          <w:rFonts w:ascii="Arial" w:hAnsi="Arial" w:cs="Arial"/>
          <w:sz w:val="24"/>
          <w:szCs w:val="24"/>
        </w:rPr>
        <w:t xml:space="preserve"> детей  Администрацией поселка осуществляется содержание  </w:t>
      </w:r>
      <w:r w:rsidR="007801B4" w:rsidRPr="00114BCE">
        <w:rPr>
          <w:rFonts w:ascii="Arial" w:hAnsi="Arial" w:cs="Arial"/>
          <w:sz w:val="24"/>
          <w:szCs w:val="24"/>
        </w:rPr>
        <w:t xml:space="preserve">27-ми </w:t>
      </w:r>
      <w:r w:rsidR="00086E67" w:rsidRPr="00114BCE">
        <w:rPr>
          <w:rFonts w:ascii="Arial" w:hAnsi="Arial" w:cs="Arial"/>
          <w:sz w:val="24"/>
          <w:szCs w:val="24"/>
        </w:rPr>
        <w:t xml:space="preserve"> детских игровых и  спортивных площадок, профинансированное местным бюджетом в сумме  3 21</w:t>
      </w:r>
      <w:r w:rsidR="00F153E3" w:rsidRPr="00114BCE">
        <w:rPr>
          <w:rFonts w:ascii="Arial" w:hAnsi="Arial" w:cs="Arial"/>
          <w:sz w:val="24"/>
          <w:szCs w:val="24"/>
        </w:rPr>
        <w:t>2</w:t>
      </w:r>
      <w:r w:rsidR="00086E67" w:rsidRPr="00114BCE">
        <w:rPr>
          <w:rFonts w:ascii="Arial" w:hAnsi="Arial" w:cs="Arial"/>
          <w:sz w:val="24"/>
          <w:szCs w:val="24"/>
        </w:rPr>
        <w:t xml:space="preserve"> тыс. рублей. К сожалению</w:t>
      </w:r>
      <w:r w:rsidR="00C950F3" w:rsidRPr="00114BCE">
        <w:rPr>
          <w:rFonts w:ascii="Arial" w:hAnsi="Arial" w:cs="Arial"/>
          <w:sz w:val="24"/>
          <w:szCs w:val="24"/>
        </w:rPr>
        <w:t xml:space="preserve">, </w:t>
      </w:r>
      <w:r w:rsidR="00086E67" w:rsidRPr="00114BCE">
        <w:rPr>
          <w:rFonts w:ascii="Arial" w:hAnsi="Arial" w:cs="Arial"/>
          <w:sz w:val="24"/>
          <w:szCs w:val="24"/>
        </w:rPr>
        <w:t xml:space="preserve"> в отчетный период не удалось построить запланированные детские площадки в микрорайоне Маргулова и </w:t>
      </w:r>
      <w:r w:rsidR="00B87908" w:rsidRPr="00114BCE">
        <w:rPr>
          <w:rFonts w:ascii="Arial" w:hAnsi="Arial" w:cs="Arial"/>
          <w:sz w:val="24"/>
          <w:szCs w:val="24"/>
        </w:rPr>
        <w:t xml:space="preserve"> возле жилого дома №  35 по улице Пристанской </w:t>
      </w:r>
      <w:r w:rsidR="007801B4" w:rsidRPr="00114BCE">
        <w:rPr>
          <w:rFonts w:ascii="Arial" w:hAnsi="Arial" w:cs="Arial"/>
          <w:sz w:val="24"/>
          <w:szCs w:val="24"/>
          <w:shd w:val="clear" w:color="auto" w:fill="FFFFFF"/>
        </w:rPr>
        <w:t>в связи с односторонним отказом поставщика от</w:t>
      </w:r>
      <w:r w:rsidR="007801B4" w:rsidRPr="00114BCE">
        <w:rPr>
          <w:rStyle w:val="apple-converted-space"/>
          <w:rFonts w:ascii="Arial" w:hAnsi="Arial" w:cs="Arial"/>
          <w:sz w:val="24"/>
          <w:szCs w:val="24"/>
          <w:shd w:val="clear" w:color="auto" w:fill="FFFFFF"/>
        </w:rPr>
        <w:t> </w:t>
      </w:r>
      <w:r w:rsidR="007801B4" w:rsidRPr="00114BCE">
        <w:rPr>
          <w:rFonts w:ascii="Arial" w:hAnsi="Arial" w:cs="Arial"/>
          <w:sz w:val="24"/>
          <w:szCs w:val="24"/>
          <w:shd w:val="clear" w:color="auto" w:fill="FFFFFF"/>
        </w:rPr>
        <w:t>исполнения</w:t>
      </w:r>
      <w:r w:rsidR="007801B4" w:rsidRPr="00114BCE">
        <w:rPr>
          <w:rStyle w:val="apple-converted-space"/>
          <w:rFonts w:ascii="Arial" w:hAnsi="Arial" w:cs="Arial"/>
          <w:sz w:val="24"/>
          <w:szCs w:val="24"/>
          <w:shd w:val="clear" w:color="auto" w:fill="FFFFFF"/>
        </w:rPr>
        <w:t xml:space="preserve"> муниципального </w:t>
      </w:r>
      <w:r w:rsidR="007801B4" w:rsidRPr="00114BCE">
        <w:rPr>
          <w:rFonts w:ascii="Arial" w:hAnsi="Arial" w:cs="Arial"/>
          <w:bCs/>
          <w:sz w:val="24"/>
          <w:szCs w:val="24"/>
          <w:shd w:val="clear" w:color="auto" w:fill="FFFFFF"/>
        </w:rPr>
        <w:t>контракта</w:t>
      </w:r>
      <w:r w:rsidR="007801B4" w:rsidRPr="00114BCE">
        <w:rPr>
          <w:rFonts w:ascii="Arial" w:hAnsi="Arial" w:cs="Arial"/>
          <w:sz w:val="24"/>
          <w:szCs w:val="24"/>
          <w:shd w:val="clear" w:color="auto" w:fill="FFFFFF"/>
        </w:rPr>
        <w:t>.</w:t>
      </w:r>
    </w:p>
    <w:p w:rsidR="00007901" w:rsidRPr="00114BCE" w:rsidRDefault="00F424DA" w:rsidP="003C7C3A">
      <w:pPr>
        <w:widowControl w:val="0"/>
        <w:shd w:val="clear" w:color="auto" w:fill="FFFFFF"/>
        <w:spacing w:after="0" w:line="276" w:lineRule="auto"/>
        <w:ind w:firstLine="709"/>
        <w:jc w:val="both"/>
        <w:rPr>
          <w:rFonts w:ascii="Arial" w:hAnsi="Arial" w:cs="Arial"/>
          <w:sz w:val="24"/>
          <w:szCs w:val="24"/>
        </w:rPr>
      </w:pPr>
      <w:r w:rsidRPr="00114BCE">
        <w:rPr>
          <w:rFonts w:ascii="Arial" w:hAnsi="Arial" w:cs="Arial"/>
          <w:sz w:val="24"/>
          <w:szCs w:val="24"/>
          <w:shd w:val="clear" w:color="auto" w:fill="FFFFFF"/>
        </w:rPr>
        <w:t>В отчетный период также не получилось</w:t>
      </w:r>
      <w:r w:rsidR="00007901" w:rsidRPr="00114BCE">
        <w:rPr>
          <w:rFonts w:ascii="Arial" w:hAnsi="Arial" w:cs="Arial"/>
          <w:sz w:val="24"/>
          <w:szCs w:val="24"/>
          <w:shd w:val="clear" w:color="auto" w:fill="FFFFFF"/>
        </w:rPr>
        <w:t xml:space="preserve"> осуществить еще одно задуманное мероприятие в </w:t>
      </w:r>
      <w:r w:rsidR="00007901" w:rsidRPr="00114BCE">
        <w:rPr>
          <w:rFonts w:ascii="Arial" w:hAnsi="Arial" w:cs="Arial"/>
          <w:sz w:val="24"/>
          <w:szCs w:val="24"/>
        </w:rPr>
        <w:t xml:space="preserve"> комплексе создания обновленного </w:t>
      </w:r>
      <w:r w:rsidR="003C7C3A" w:rsidRPr="00114BCE">
        <w:rPr>
          <w:rFonts w:ascii="Arial" w:hAnsi="Arial" w:cs="Arial"/>
          <w:sz w:val="24"/>
          <w:szCs w:val="24"/>
        </w:rPr>
        <w:t xml:space="preserve">облика </w:t>
      </w:r>
      <w:r w:rsidR="00007901" w:rsidRPr="00114BCE">
        <w:rPr>
          <w:rFonts w:ascii="Arial" w:hAnsi="Arial" w:cs="Arial"/>
          <w:sz w:val="24"/>
          <w:szCs w:val="24"/>
        </w:rPr>
        <w:t>районного центра</w:t>
      </w:r>
      <w:r w:rsidR="003C7C3A" w:rsidRPr="00114BCE">
        <w:rPr>
          <w:rFonts w:ascii="Arial" w:hAnsi="Arial" w:cs="Arial"/>
          <w:sz w:val="24"/>
          <w:szCs w:val="24"/>
        </w:rPr>
        <w:t xml:space="preserve"> - </w:t>
      </w:r>
      <w:r w:rsidR="00007901" w:rsidRPr="00114BCE">
        <w:rPr>
          <w:rFonts w:ascii="Arial" w:hAnsi="Arial" w:cs="Arial"/>
          <w:sz w:val="24"/>
          <w:szCs w:val="24"/>
          <w:shd w:val="clear" w:color="auto" w:fill="FFFFFF"/>
        </w:rPr>
        <w:t xml:space="preserve"> </w:t>
      </w:r>
      <w:r w:rsidR="003C7C3A" w:rsidRPr="00114BCE">
        <w:rPr>
          <w:rFonts w:ascii="Arial" w:hAnsi="Arial" w:cs="Arial"/>
          <w:sz w:val="24"/>
          <w:szCs w:val="24"/>
          <w:shd w:val="clear" w:color="auto" w:fill="FFFFFF"/>
        </w:rPr>
        <w:t>установить стелу при въезде в поселок</w:t>
      </w:r>
      <w:r w:rsidR="003C7C3A" w:rsidRPr="00114BCE">
        <w:rPr>
          <w:rFonts w:ascii="Arial" w:hAnsi="Arial" w:cs="Arial"/>
          <w:sz w:val="24"/>
          <w:szCs w:val="24"/>
        </w:rPr>
        <w:t>.</w:t>
      </w:r>
      <w:r w:rsidR="00007901" w:rsidRPr="00114BCE">
        <w:rPr>
          <w:rFonts w:ascii="Arial" w:hAnsi="Arial" w:cs="Arial"/>
          <w:sz w:val="24"/>
          <w:szCs w:val="24"/>
          <w:shd w:val="clear" w:color="auto" w:fill="FFFFFF"/>
        </w:rPr>
        <w:t xml:space="preserve"> </w:t>
      </w:r>
      <w:r w:rsidR="00BA018F" w:rsidRPr="00114BCE">
        <w:rPr>
          <w:rFonts w:ascii="Arial" w:hAnsi="Arial" w:cs="Arial"/>
          <w:sz w:val="24"/>
          <w:szCs w:val="24"/>
          <w:shd w:val="clear" w:color="auto" w:fill="FFFFFF"/>
        </w:rPr>
        <w:t xml:space="preserve"> </w:t>
      </w:r>
      <w:r w:rsidR="00007901" w:rsidRPr="00114BCE">
        <w:rPr>
          <w:rFonts w:ascii="Arial" w:hAnsi="Arial" w:cs="Arial"/>
          <w:sz w:val="24"/>
          <w:szCs w:val="24"/>
        </w:rPr>
        <w:t>В конце 2012 года на официальном сайте органов местного самоуправления муниципального образования поселок Тазовский  был проведен опрос населения о необходимости установления новой приветственной стелы при въезде в поселок. Результаты опроса свидетельствовали  о том, что  большинство тазовчан</w:t>
      </w:r>
      <w:r w:rsidR="005B28A6" w:rsidRPr="00114BCE">
        <w:rPr>
          <w:rFonts w:ascii="Arial" w:hAnsi="Arial" w:cs="Arial"/>
          <w:sz w:val="24"/>
          <w:szCs w:val="24"/>
        </w:rPr>
        <w:t>, а это 56 % принявших участие в опросе,</w:t>
      </w:r>
      <w:r w:rsidR="00007901" w:rsidRPr="00114BCE">
        <w:rPr>
          <w:rFonts w:ascii="Arial" w:hAnsi="Arial" w:cs="Arial"/>
          <w:sz w:val="24"/>
          <w:szCs w:val="24"/>
        </w:rPr>
        <w:t xml:space="preserve">  оказались небезразличны к  формированию позитивного восприятия и индивидуализации облика родного поселка и  проголос</w:t>
      </w:r>
      <w:r w:rsidR="005B28A6" w:rsidRPr="00114BCE">
        <w:rPr>
          <w:rFonts w:ascii="Arial" w:hAnsi="Arial" w:cs="Arial"/>
          <w:sz w:val="24"/>
          <w:szCs w:val="24"/>
        </w:rPr>
        <w:t>овали за установку нов</w:t>
      </w:r>
      <w:r w:rsidR="00C950F3" w:rsidRPr="00114BCE">
        <w:rPr>
          <w:rFonts w:ascii="Arial" w:hAnsi="Arial" w:cs="Arial"/>
          <w:sz w:val="24"/>
          <w:szCs w:val="24"/>
        </w:rPr>
        <w:t>ого въездного знака</w:t>
      </w:r>
      <w:r w:rsidR="005B28A6" w:rsidRPr="00114BCE">
        <w:rPr>
          <w:rFonts w:ascii="Arial" w:hAnsi="Arial" w:cs="Arial"/>
          <w:sz w:val="24"/>
          <w:szCs w:val="24"/>
        </w:rPr>
        <w:t>.</w:t>
      </w:r>
      <w:r w:rsidR="00007901" w:rsidRPr="00114BCE">
        <w:rPr>
          <w:rFonts w:ascii="Arial" w:hAnsi="Arial" w:cs="Arial"/>
          <w:sz w:val="24"/>
          <w:szCs w:val="24"/>
        </w:rPr>
        <w:t xml:space="preserve"> </w:t>
      </w:r>
    </w:p>
    <w:p w:rsidR="003C0B04" w:rsidRPr="00114BCE" w:rsidRDefault="005B28A6" w:rsidP="001B5801">
      <w:pPr>
        <w:widowControl w:val="0"/>
        <w:shd w:val="clear" w:color="auto" w:fill="FFFFFF"/>
        <w:spacing w:after="0" w:line="276" w:lineRule="auto"/>
        <w:ind w:firstLine="709"/>
        <w:jc w:val="both"/>
        <w:rPr>
          <w:rFonts w:ascii="Arial" w:hAnsi="Arial" w:cs="Arial"/>
          <w:sz w:val="24"/>
          <w:szCs w:val="24"/>
        </w:rPr>
      </w:pPr>
      <w:r w:rsidRPr="00114BCE">
        <w:rPr>
          <w:rFonts w:ascii="Arial" w:hAnsi="Arial" w:cs="Arial"/>
          <w:sz w:val="24"/>
          <w:szCs w:val="24"/>
          <w:shd w:val="clear" w:color="auto" w:fill="FFFFFF"/>
        </w:rPr>
        <w:t xml:space="preserve">Аукцион, объявленный для осуществления устройства архитектурной инсталляции не состоялся из-за отсутствия заявок.  Установка новой стелы стала </w:t>
      </w:r>
      <w:r w:rsidRPr="00114BCE">
        <w:rPr>
          <w:rFonts w:ascii="Arial" w:hAnsi="Arial" w:cs="Arial"/>
          <w:sz w:val="24"/>
          <w:szCs w:val="24"/>
          <w:shd w:val="clear" w:color="auto" w:fill="FFFFFF"/>
        </w:rPr>
        <w:lastRenderedPageBreak/>
        <w:t>возможной лишь в начале наступившего года.</w:t>
      </w:r>
    </w:p>
    <w:p w:rsidR="0010584B" w:rsidRPr="00114BCE" w:rsidRDefault="0010584B" w:rsidP="001B5801">
      <w:pPr>
        <w:pStyle w:val="a8"/>
        <w:spacing w:before="0" w:beforeAutospacing="0" w:after="0" w:afterAutospacing="0" w:line="276" w:lineRule="auto"/>
        <w:ind w:firstLine="705"/>
        <w:jc w:val="both"/>
        <w:rPr>
          <w:rFonts w:ascii="Arial" w:hAnsi="Arial" w:cs="Arial"/>
        </w:rPr>
      </w:pPr>
      <w:r w:rsidRPr="00114BCE">
        <w:rPr>
          <w:rFonts w:ascii="Arial" w:hAnsi="Arial" w:cs="Arial"/>
          <w:color w:val="000000"/>
        </w:rPr>
        <w:t>В</w:t>
      </w:r>
      <w:r w:rsidRPr="00114BCE">
        <w:rPr>
          <w:rFonts w:ascii="Arial" w:hAnsi="Arial" w:cs="Arial"/>
        </w:rPr>
        <w:t xml:space="preserve">есенний период </w:t>
      </w:r>
      <w:r w:rsidR="009F0BCB" w:rsidRPr="00114BCE">
        <w:rPr>
          <w:rFonts w:ascii="Arial" w:hAnsi="Arial" w:cs="Arial"/>
        </w:rPr>
        <w:t>прошлого</w:t>
      </w:r>
      <w:r w:rsidRPr="00114BCE">
        <w:rPr>
          <w:rFonts w:ascii="Arial" w:hAnsi="Arial" w:cs="Arial"/>
        </w:rPr>
        <w:t xml:space="preserve">  года  стал для многих служб поселка     Тазовский своеобразным испытанием на прочность. В результате разлива реки Таз были частично подтоплены участки автомобильных дорог и жилых домов по улицам Подгорная и  Пристанская.  Для проведения работ по  отводу  талых  вод  и осушению подтопленных домов и участков дорог, а также иных мероприятий   противо</w:t>
      </w:r>
      <w:r w:rsidR="00471216" w:rsidRPr="00114BCE">
        <w:rPr>
          <w:rFonts w:ascii="Arial" w:hAnsi="Arial" w:cs="Arial"/>
        </w:rPr>
        <w:t>-</w:t>
      </w:r>
      <w:r w:rsidRPr="00114BCE">
        <w:rPr>
          <w:rFonts w:ascii="Arial" w:hAnsi="Arial" w:cs="Arial"/>
        </w:rPr>
        <w:t xml:space="preserve">паводкового  характера было направлено 1 789 тыс. рублей бюджетных средств, что в разы превысило </w:t>
      </w:r>
      <w:r w:rsidRPr="00114BCE">
        <w:rPr>
          <w:rFonts w:ascii="Arial" w:hAnsi="Arial" w:cs="Arial"/>
          <w:noProof/>
        </w:rPr>
        <w:drawing>
          <wp:anchor distT="0" distB="0" distL="114300" distR="114300" simplePos="0" relativeHeight="251688960" behindDoc="0" locked="0" layoutInCell="1" allowOverlap="1">
            <wp:simplePos x="0" y="0"/>
            <wp:positionH relativeFrom="column">
              <wp:posOffset>2728595</wp:posOffset>
            </wp:positionH>
            <wp:positionV relativeFrom="paragraph">
              <wp:posOffset>425450</wp:posOffset>
            </wp:positionV>
            <wp:extent cx="3673475" cy="2809875"/>
            <wp:effectExtent l="19050" t="0" r="3175" b="0"/>
            <wp:wrapThrough wrapText="bothSides">
              <wp:wrapPolygon edited="0">
                <wp:start x="-112" y="0"/>
                <wp:lineTo x="-112" y="21527"/>
                <wp:lineTo x="21619" y="21527"/>
                <wp:lineTo x="21619" y="0"/>
                <wp:lineTo x="-112" y="0"/>
              </wp:wrapPolygon>
            </wp:wrapThrough>
            <wp:docPr id="16" name="Рисунок 1" descr="Z:\Санькова О.И\паводок 2014\SAM_1437.JPG"/>
            <wp:cNvGraphicFramePr/>
            <a:graphic xmlns:a="http://schemas.openxmlformats.org/drawingml/2006/main">
              <a:graphicData uri="http://schemas.openxmlformats.org/drawingml/2006/picture">
                <pic:pic xmlns:pic="http://schemas.openxmlformats.org/drawingml/2006/picture">
                  <pic:nvPicPr>
                    <pic:cNvPr id="22531" name="Picture 2" descr="Z:\Санькова О.И\паводок 2014\SAM_1437.JPG"/>
                    <pic:cNvPicPr>
                      <a:picLocks noChangeAspect="1" noChangeArrowheads="1"/>
                    </pic:cNvPicPr>
                  </pic:nvPicPr>
                  <pic:blipFill>
                    <a:blip r:embed="rId26" cstate="print"/>
                    <a:srcRect/>
                    <a:stretch>
                      <a:fillRect/>
                    </a:stretch>
                  </pic:blipFill>
                  <pic:spPr bwMode="auto">
                    <a:xfrm>
                      <a:off x="0" y="0"/>
                      <a:ext cx="3673475" cy="2809875"/>
                    </a:xfrm>
                    <a:prstGeom prst="rect">
                      <a:avLst/>
                    </a:prstGeom>
                    <a:noFill/>
                    <a:ln w="9525">
                      <a:noFill/>
                      <a:miter lim="800000"/>
                      <a:headEnd/>
                      <a:tailEnd/>
                    </a:ln>
                  </pic:spPr>
                </pic:pic>
              </a:graphicData>
            </a:graphic>
          </wp:anchor>
        </w:drawing>
      </w:r>
      <w:r w:rsidRPr="00114BCE">
        <w:rPr>
          <w:rFonts w:ascii="Arial" w:hAnsi="Arial" w:cs="Arial"/>
        </w:rPr>
        <w:t xml:space="preserve">показатели прошлых лет. Для </w:t>
      </w:r>
      <w:r w:rsidR="00471216" w:rsidRPr="00114BCE">
        <w:rPr>
          <w:rFonts w:ascii="Arial" w:hAnsi="Arial" w:cs="Arial"/>
        </w:rPr>
        <w:t xml:space="preserve">сравнения в    </w:t>
      </w:r>
      <w:r w:rsidRPr="00114BCE">
        <w:rPr>
          <w:rFonts w:ascii="Arial" w:hAnsi="Arial" w:cs="Arial"/>
        </w:rPr>
        <w:t xml:space="preserve"> 2013 году было израсходовано 599 тыс. руб.</w:t>
      </w:r>
    </w:p>
    <w:p w:rsidR="0010584B" w:rsidRPr="008C1AAB" w:rsidRDefault="00C2653A" w:rsidP="00C2653A">
      <w:pPr>
        <w:pStyle w:val="a8"/>
        <w:spacing w:before="0" w:beforeAutospacing="0" w:after="0" w:afterAutospacing="0" w:line="276" w:lineRule="auto"/>
        <w:jc w:val="both"/>
        <w:rPr>
          <w:sz w:val="28"/>
          <w:szCs w:val="28"/>
        </w:rPr>
      </w:pPr>
      <w:r>
        <w:rPr>
          <w:noProof/>
          <w:sz w:val="28"/>
          <w:szCs w:val="28"/>
        </w:rPr>
        <w:drawing>
          <wp:anchor distT="0" distB="0" distL="114300" distR="114300" simplePos="0" relativeHeight="251709440" behindDoc="0" locked="0" layoutInCell="1" allowOverlap="1">
            <wp:simplePos x="0" y="0"/>
            <wp:positionH relativeFrom="column">
              <wp:posOffset>-96520</wp:posOffset>
            </wp:positionH>
            <wp:positionV relativeFrom="paragraph">
              <wp:posOffset>22860</wp:posOffset>
            </wp:positionV>
            <wp:extent cx="3009900" cy="1676400"/>
            <wp:effectExtent l="19050" t="0" r="0" b="0"/>
            <wp:wrapThrough wrapText="bothSides">
              <wp:wrapPolygon edited="0">
                <wp:start x="547" y="0"/>
                <wp:lineTo x="-137" y="1718"/>
                <wp:lineTo x="-137" y="19636"/>
                <wp:lineTo x="273" y="21355"/>
                <wp:lineTo x="547" y="21355"/>
                <wp:lineTo x="20916" y="21355"/>
                <wp:lineTo x="21190" y="21355"/>
                <wp:lineTo x="21600" y="20373"/>
                <wp:lineTo x="21600" y="1718"/>
                <wp:lineTo x="21327" y="245"/>
                <wp:lineTo x="20916" y="0"/>
                <wp:lineTo x="547" y="0"/>
              </wp:wrapPolygon>
            </wp:wrapThrough>
            <wp:docPr id="14" name="Рисунок 2" descr="H:\ВРЕМЕНА ГОДА\2014\20140618_091418.jpg"/>
            <wp:cNvGraphicFramePr/>
            <a:graphic xmlns:a="http://schemas.openxmlformats.org/drawingml/2006/main">
              <a:graphicData uri="http://schemas.openxmlformats.org/drawingml/2006/picture">
                <pic:pic xmlns:pic="http://schemas.openxmlformats.org/drawingml/2006/picture">
                  <pic:nvPicPr>
                    <pic:cNvPr id="99329" name="Picture 1" descr="H:\ВРЕМЕНА ГОДА\2014\20140618_091418.jpg"/>
                    <pic:cNvPicPr>
                      <a:picLocks noChangeAspect="1" noChangeArrowheads="1"/>
                    </pic:cNvPicPr>
                  </pic:nvPicPr>
                  <pic:blipFill>
                    <a:blip r:embed="rId27" cstate="print">
                      <a:extLst/>
                    </a:blip>
                    <a:srcRect t="13415"/>
                    <a:stretch>
                      <a:fillRect/>
                    </a:stretch>
                  </pic:blipFill>
                  <pic:spPr bwMode="auto">
                    <a:xfrm>
                      <a:off x="0" y="0"/>
                      <a:ext cx="3009900" cy="1676400"/>
                    </a:xfrm>
                    <a:prstGeom prst="rect">
                      <a:avLst/>
                    </a:prstGeom>
                    <a:ln>
                      <a:noFill/>
                    </a:ln>
                    <a:effectLst>
                      <a:softEdge rad="112500"/>
                    </a:effectLst>
                    <a:extLst/>
                  </pic:spPr>
                </pic:pic>
              </a:graphicData>
            </a:graphic>
          </wp:anchor>
        </w:drawing>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1"/>
      </w:tblGrid>
      <w:tr w:rsidR="009475C8" w:rsidTr="00114BCE">
        <w:trPr>
          <w:trHeight w:val="2519"/>
        </w:trPr>
        <w:tc>
          <w:tcPr>
            <w:tcW w:w="9781" w:type="dxa"/>
          </w:tcPr>
          <w:p w:rsidR="009475C8" w:rsidRPr="00114BCE" w:rsidRDefault="002F791D" w:rsidP="00114BCE">
            <w:pPr>
              <w:autoSpaceDE w:val="0"/>
              <w:autoSpaceDN w:val="0"/>
              <w:adjustRightInd w:val="0"/>
              <w:spacing w:line="276" w:lineRule="auto"/>
              <w:ind w:left="-108" w:firstLine="108"/>
              <w:jc w:val="both"/>
              <w:rPr>
                <w:rFonts w:ascii="Arial" w:hAnsi="Arial" w:cs="Arial"/>
                <w:color w:val="000000"/>
                <w:sz w:val="24"/>
                <w:szCs w:val="24"/>
              </w:rPr>
            </w:pPr>
            <w:r w:rsidRPr="00114BCE">
              <w:rPr>
                <w:rFonts w:ascii="Arial" w:hAnsi="Arial" w:cs="Arial"/>
                <w:sz w:val="24"/>
                <w:szCs w:val="24"/>
              </w:rPr>
              <w:t>Д</w:t>
            </w:r>
            <w:r w:rsidR="009C0A77" w:rsidRPr="00114BCE">
              <w:rPr>
                <w:rFonts w:ascii="Arial" w:hAnsi="Arial" w:cs="Arial"/>
                <w:sz w:val="24"/>
                <w:szCs w:val="24"/>
              </w:rPr>
              <w:t xml:space="preserve">ля осуществления </w:t>
            </w:r>
            <w:r w:rsidR="00914299" w:rsidRPr="00114BCE">
              <w:rPr>
                <w:rFonts w:ascii="Arial" w:hAnsi="Arial" w:cs="Arial"/>
                <w:sz w:val="24"/>
                <w:szCs w:val="24"/>
              </w:rPr>
              <w:t xml:space="preserve">полномочий в вопросах создания условий для жилищного строительства </w:t>
            </w:r>
            <w:r w:rsidR="00914299" w:rsidRPr="00114BCE">
              <w:rPr>
                <w:rFonts w:ascii="Arial" w:hAnsi="Arial" w:cs="Arial"/>
                <w:color w:val="000000"/>
                <w:sz w:val="24"/>
                <w:szCs w:val="24"/>
              </w:rPr>
              <w:t xml:space="preserve">демонтируются строения, признанные аварийными,  непригодными для проживания с целью высвобождения земельных участков для дальнейшей застройки и развития застроенных территорий. </w:t>
            </w:r>
          </w:p>
        </w:tc>
      </w:tr>
    </w:tbl>
    <w:p w:rsidR="00C2653A" w:rsidRPr="00114BCE" w:rsidRDefault="00532A97" w:rsidP="00114BCE">
      <w:pPr>
        <w:autoSpaceDE w:val="0"/>
        <w:autoSpaceDN w:val="0"/>
        <w:adjustRightInd w:val="0"/>
        <w:spacing w:after="0" w:line="276" w:lineRule="auto"/>
        <w:ind w:firstLine="705"/>
        <w:jc w:val="both"/>
        <w:rPr>
          <w:rFonts w:ascii="Arial" w:hAnsi="Arial" w:cs="Arial"/>
          <w:color w:val="000000"/>
          <w:sz w:val="24"/>
          <w:szCs w:val="24"/>
        </w:rPr>
      </w:pPr>
      <w:r w:rsidRPr="00114BCE">
        <w:rPr>
          <w:rFonts w:ascii="Arial" w:hAnsi="Arial" w:cs="Arial"/>
          <w:color w:val="000000"/>
          <w:sz w:val="24"/>
          <w:szCs w:val="24"/>
        </w:rPr>
        <w:t>В течение 12 месяцев 2014 года было демонтировано более 20-ти  зданий на территории поселка:  жилых домов, признанных в определенном порядке ветхими,  и  иных строений, что способствует  увеличению темпов строительства новых объектов жилищного и социальног</w:t>
      </w:r>
      <w:r w:rsidR="00114BCE">
        <w:rPr>
          <w:rFonts w:ascii="Arial" w:hAnsi="Arial" w:cs="Arial"/>
          <w:color w:val="000000"/>
          <w:sz w:val="24"/>
          <w:szCs w:val="24"/>
        </w:rPr>
        <w:t>о назначения, на  что затрачено</w:t>
      </w:r>
      <w:r w:rsidR="00C728A3" w:rsidRPr="00114BCE">
        <w:rPr>
          <w:rFonts w:ascii="Arial" w:hAnsi="Arial" w:cs="Arial"/>
          <w:color w:val="000000"/>
          <w:sz w:val="24"/>
          <w:szCs w:val="24"/>
        </w:rPr>
        <w:t xml:space="preserve"> </w:t>
      </w:r>
      <w:r w:rsidRPr="00114BCE">
        <w:rPr>
          <w:rFonts w:ascii="Arial" w:hAnsi="Arial" w:cs="Arial"/>
          <w:color w:val="000000"/>
          <w:sz w:val="24"/>
          <w:szCs w:val="24"/>
        </w:rPr>
        <w:t>20 025 тыс. руб. из бюджета 2014 года. Резюмируя данную информацию, хочется отметить, что  по   сравнению с прошлым</w:t>
      </w:r>
      <w:r w:rsidR="004116B3" w:rsidRPr="00114BCE">
        <w:rPr>
          <w:rFonts w:ascii="Arial" w:hAnsi="Arial" w:cs="Arial"/>
          <w:color w:val="000000"/>
          <w:sz w:val="24"/>
          <w:szCs w:val="24"/>
        </w:rPr>
        <w:t>и</w:t>
      </w:r>
      <w:r w:rsidR="00114BCE">
        <w:rPr>
          <w:rFonts w:ascii="Arial" w:hAnsi="Arial" w:cs="Arial"/>
          <w:color w:val="000000"/>
          <w:sz w:val="24"/>
          <w:szCs w:val="24"/>
        </w:rPr>
        <w:t xml:space="preserve"> </w:t>
      </w:r>
      <w:r w:rsidRPr="00114BCE">
        <w:rPr>
          <w:rFonts w:ascii="Arial" w:hAnsi="Arial" w:cs="Arial"/>
          <w:color w:val="000000"/>
          <w:sz w:val="24"/>
          <w:szCs w:val="24"/>
        </w:rPr>
        <w:t>год</w:t>
      </w:r>
      <w:r w:rsidR="00B85D9B" w:rsidRPr="00114BCE">
        <w:rPr>
          <w:rFonts w:ascii="Arial" w:hAnsi="Arial" w:cs="Arial"/>
          <w:color w:val="000000"/>
          <w:sz w:val="24"/>
          <w:szCs w:val="24"/>
        </w:rPr>
        <w:t>а</w:t>
      </w:r>
      <w:r w:rsidRPr="00114BCE">
        <w:rPr>
          <w:rFonts w:ascii="Arial" w:hAnsi="Arial" w:cs="Arial"/>
          <w:color w:val="000000"/>
          <w:sz w:val="24"/>
          <w:szCs w:val="24"/>
        </w:rPr>
        <w:t>м</w:t>
      </w:r>
      <w:r w:rsidR="004116B3" w:rsidRPr="00114BCE">
        <w:rPr>
          <w:rFonts w:ascii="Arial" w:hAnsi="Arial" w:cs="Arial"/>
          <w:color w:val="000000"/>
          <w:sz w:val="24"/>
          <w:szCs w:val="24"/>
        </w:rPr>
        <w:t>и</w:t>
      </w:r>
      <w:r w:rsidRPr="00114BCE">
        <w:rPr>
          <w:rFonts w:ascii="Arial" w:hAnsi="Arial" w:cs="Arial"/>
          <w:color w:val="000000"/>
          <w:sz w:val="24"/>
          <w:szCs w:val="24"/>
        </w:rPr>
        <w:t xml:space="preserve"> </w:t>
      </w:r>
      <w:r w:rsidR="00FF4BBE" w:rsidRPr="00114BCE">
        <w:rPr>
          <w:rFonts w:ascii="Arial" w:hAnsi="Arial" w:cs="Arial"/>
          <w:color w:val="000000"/>
          <w:sz w:val="24"/>
          <w:szCs w:val="24"/>
        </w:rPr>
        <w:t>прослеживается неуклонный рост сноса ветхих и аварийных строений,</w:t>
      </w:r>
      <w:r w:rsidR="00AE7143" w:rsidRPr="00114BCE">
        <w:rPr>
          <w:rFonts w:ascii="Arial" w:hAnsi="Arial" w:cs="Arial"/>
          <w:color w:val="000000"/>
          <w:sz w:val="24"/>
          <w:szCs w:val="24"/>
        </w:rPr>
        <w:t xml:space="preserve">  </w:t>
      </w:r>
      <w:r w:rsidR="00FF4BBE" w:rsidRPr="00114BCE">
        <w:rPr>
          <w:rFonts w:ascii="Arial" w:hAnsi="Arial" w:cs="Arial"/>
          <w:color w:val="000000"/>
          <w:sz w:val="24"/>
          <w:szCs w:val="24"/>
        </w:rPr>
        <w:t xml:space="preserve">что </w:t>
      </w:r>
      <w:r w:rsidR="00AE7143" w:rsidRPr="00114BCE">
        <w:rPr>
          <w:rFonts w:ascii="Arial" w:hAnsi="Arial" w:cs="Arial"/>
          <w:color w:val="000000"/>
          <w:sz w:val="24"/>
          <w:szCs w:val="24"/>
        </w:rPr>
        <w:t xml:space="preserve">говорит о  </w:t>
      </w:r>
      <w:r w:rsidR="00FF4BBE" w:rsidRPr="00114BCE">
        <w:rPr>
          <w:rFonts w:ascii="Arial" w:hAnsi="Arial" w:cs="Arial"/>
          <w:color w:val="000000"/>
          <w:sz w:val="24"/>
          <w:szCs w:val="24"/>
        </w:rPr>
        <w:t xml:space="preserve"> </w:t>
      </w:r>
      <w:r w:rsidR="00AE7143" w:rsidRPr="00114BCE">
        <w:rPr>
          <w:rFonts w:ascii="Arial" w:hAnsi="Arial" w:cs="Arial"/>
          <w:color w:val="000000"/>
          <w:sz w:val="24"/>
          <w:szCs w:val="24"/>
        </w:rPr>
        <w:t xml:space="preserve">позитивном </w:t>
      </w:r>
      <w:r w:rsidR="00FF4BBE" w:rsidRPr="00114BCE">
        <w:rPr>
          <w:rFonts w:ascii="Arial" w:hAnsi="Arial" w:cs="Arial"/>
          <w:color w:val="000000"/>
          <w:sz w:val="24"/>
          <w:szCs w:val="24"/>
        </w:rPr>
        <w:t>изменени</w:t>
      </w:r>
      <w:r w:rsidR="00AE7143" w:rsidRPr="00114BCE">
        <w:rPr>
          <w:rFonts w:ascii="Arial" w:hAnsi="Arial" w:cs="Arial"/>
          <w:color w:val="000000"/>
          <w:sz w:val="24"/>
          <w:szCs w:val="24"/>
        </w:rPr>
        <w:t>и</w:t>
      </w:r>
      <w:r w:rsidR="00FF4BBE" w:rsidRPr="00114BCE">
        <w:rPr>
          <w:rFonts w:ascii="Arial" w:hAnsi="Arial" w:cs="Arial"/>
          <w:color w:val="000000"/>
          <w:sz w:val="24"/>
          <w:szCs w:val="24"/>
        </w:rPr>
        <w:t xml:space="preserve"> облика поселка</w:t>
      </w:r>
      <w:r w:rsidR="00AE7143" w:rsidRPr="00114BCE">
        <w:rPr>
          <w:rFonts w:ascii="Arial" w:hAnsi="Arial" w:cs="Arial"/>
          <w:color w:val="000000"/>
          <w:sz w:val="24"/>
          <w:szCs w:val="24"/>
        </w:rPr>
        <w:t xml:space="preserve"> и </w:t>
      </w:r>
      <w:r w:rsidR="00FF4BBE" w:rsidRPr="00114BCE">
        <w:rPr>
          <w:rFonts w:ascii="Arial" w:hAnsi="Arial" w:cs="Arial"/>
          <w:color w:val="000000"/>
          <w:sz w:val="24"/>
          <w:szCs w:val="24"/>
        </w:rPr>
        <w:t xml:space="preserve"> дальнейше</w:t>
      </w:r>
      <w:r w:rsidR="00AE7143" w:rsidRPr="00114BCE">
        <w:rPr>
          <w:rFonts w:ascii="Arial" w:hAnsi="Arial" w:cs="Arial"/>
          <w:color w:val="000000"/>
          <w:sz w:val="24"/>
          <w:szCs w:val="24"/>
        </w:rPr>
        <w:t xml:space="preserve">м </w:t>
      </w:r>
      <w:r w:rsidR="00FF4BBE" w:rsidRPr="00114BCE">
        <w:rPr>
          <w:rFonts w:ascii="Arial" w:hAnsi="Arial" w:cs="Arial"/>
          <w:color w:val="000000"/>
          <w:sz w:val="24"/>
          <w:szCs w:val="24"/>
        </w:rPr>
        <w:t>развити</w:t>
      </w:r>
      <w:r w:rsidR="00AE7143" w:rsidRPr="00114BCE">
        <w:rPr>
          <w:rFonts w:ascii="Arial" w:hAnsi="Arial" w:cs="Arial"/>
          <w:color w:val="000000"/>
          <w:sz w:val="24"/>
          <w:szCs w:val="24"/>
        </w:rPr>
        <w:t>и  инженерн</w:t>
      </w:r>
      <w:r w:rsidR="00BF3FFE" w:rsidRPr="00114BCE">
        <w:rPr>
          <w:rFonts w:ascii="Arial" w:hAnsi="Arial" w:cs="Arial"/>
          <w:color w:val="000000"/>
          <w:sz w:val="24"/>
          <w:szCs w:val="24"/>
        </w:rPr>
        <w:t>ой</w:t>
      </w:r>
      <w:r w:rsidR="00AE7143" w:rsidRPr="00114BCE">
        <w:rPr>
          <w:rFonts w:ascii="Arial" w:hAnsi="Arial" w:cs="Arial"/>
          <w:color w:val="000000"/>
          <w:sz w:val="24"/>
          <w:szCs w:val="24"/>
        </w:rPr>
        <w:t xml:space="preserve"> и социальн</w:t>
      </w:r>
      <w:r w:rsidR="00BF3FFE" w:rsidRPr="00114BCE">
        <w:rPr>
          <w:rFonts w:ascii="Arial" w:hAnsi="Arial" w:cs="Arial"/>
          <w:color w:val="000000"/>
          <w:sz w:val="24"/>
          <w:szCs w:val="24"/>
        </w:rPr>
        <w:t xml:space="preserve">ой </w:t>
      </w:r>
      <w:r w:rsidR="00AE7143" w:rsidRPr="00114BCE">
        <w:rPr>
          <w:rFonts w:ascii="Arial" w:hAnsi="Arial" w:cs="Arial"/>
          <w:color w:val="000000"/>
          <w:sz w:val="24"/>
          <w:szCs w:val="24"/>
        </w:rPr>
        <w:t xml:space="preserve"> инфраструктур.</w:t>
      </w:r>
    </w:p>
    <w:p w:rsidR="00BE715B" w:rsidRPr="00114BCE" w:rsidRDefault="00BE715B" w:rsidP="00532A97">
      <w:pPr>
        <w:autoSpaceDE w:val="0"/>
        <w:autoSpaceDN w:val="0"/>
        <w:adjustRightInd w:val="0"/>
        <w:spacing w:after="0" w:line="276" w:lineRule="auto"/>
        <w:ind w:firstLine="705"/>
        <w:jc w:val="both"/>
        <w:rPr>
          <w:rFonts w:ascii="Times New Roman" w:hAnsi="Times New Roman" w:cs="Times New Roman"/>
          <w:color w:val="000000"/>
          <w:sz w:val="16"/>
          <w:szCs w:val="16"/>
        </w:rPr>
      </w:pPr>
    </w:p>
    <w:tbl>
      <w:tblPr>
        <w:tblStyle w:val="-461"/>
        <w:tblW w:w="0" w:type="auto"/>
        <w:tblLook w:val="04A0"/>
      </w:tblPr>
      <w:tblGrid>
        <w:gridCol w:w="2518"/>
        <w:gridCol w:w="1480"/>
        <w:gridCol w:w="1999"/>
        <w:gridCol w:w="2000"/>
        <w:gridCol w:w="2000"/>
      </w:tblGrid>
      <w:tr w:rsidR="004116B3" w:rsidRPr="00114BCE" w:rsidTr="00C2653A">
        <w:trPr>
          <w:cnfStyle w:val="100000000000"/>
        </w:trPr>
        <w:tc>
          <w:tcPr>
            <w:cnfStyle w:val="001000000000"/>
            <w:tcW w:w="9997" w:type="dxa"/>
            <w:gridSpan w:val="5"/>
            <w:shd w:val="clear" w:color="auto" w:fill="92C2EA" w:themeFill="accent6" w:themeFillTint="99"/>
          </w:tcPr>
          <w:p w:rsidR="004116B3" w:rsidRPr="00114BCE" w:rsidRDefault="002C4AE3" w:rsidP="002C4AE3">
            <w:pPr>
              <w:autoSpaceDE w:val="0"/>
              <w:autoSpaceDN w:val="0"/>
              <w:adjustRightInd w:val="0"/>
              <w:spacing w:line="276" w:lineRule="auto"/>
              <w:jc w:val="center"/>
              <w:rPr>
                <w:rFonts w:ascii="Arial" w:hAnsi="Arial" w:cs="Arial"/>
                <w:b w:val="0"/>
                <w:color w:val="000000"/>
                <w:sz w:val="20"/>
                <w:szCs w:val="20"/>
              </w:rPr>
            </w:pPr>
            <w:r w:rsidRPr="00114BCE">
              <w:rPr>
                <w:rFonts w:ascii="Arial" w:hAnsi="Arial" w:cs="Arial"/>
                <w:b w:val="0"/>
                <w:color w:val="000000"/>
                <w:sz w:val="20"/>
                <w:szCs w:val="20"/>
              </w:rPr>
              <w:t>Ликвидация аварийного жилищного фонда на территории муниципального образования поселок Тазовский</w:t>
            </w:r>
          </w:p>
        </w:tc>
      </w:tr>
      <w:tr w:rsidR="004116B3" w:rsidRPr="00114BCE" w:rsidTr="00C2653A">
        <w:trPr>
          <w:cnfStyle w:val="000000100000"/>
        </w:trPr>
        <w:tc>
          <w:tcPr>
            <w:cnfStyle w:val="001000000000"/>
            <w:tcW w:w="2518" w:type="dxa"/>
          </w:tcPr>
          <w:p w:rsidR="004116B3" w:rsidRPr="00114BCE" w:rsidRDefault="00100D4C" w:rsidP="00532A97">
            <w:pPr>
              <w:autoSpaceDE w:val="0"/>
              <w:autoSpaceDN w:val="0"/>
              <w:adjustRightInd w:val="0"/>
              <w:spacing w:line="276" w:lineRule="auto"/>
              <w:jc w:val="both"/>
              <w:rPr>
                <w:rFonts w:ascii="Arial" w:hAnsi="Arial" w:cs="Arial"/>
                <w:b w:val="0"/>
                <w:color w:val="000000"/>
                <w:sz w:val="20"/>
                <w:szCs w:val="20"/>
              </w:rPr>
            </w:pPr>
            <w:r w:rsidRPr="00114BCE">
              <w:rPr>
                <w:rFonts w:ascii="Arial" w:hAnsi="Arial" w:cs="Arial"/>
                <w:b w:val="0"/>
                <w:color w:val="000000"/>
                <w:sz w:val="20"/>
                <w:szCs w:val="20"/>
              </w:rPr>
              <w:t>Показатели</w:t>
            </w:r>
          </w:p>
        </w:tc>
        <w:tc>
          <w:tcPr>
            <w:tcW w:w="1480" w:type="dxa"/>
          </w:tcPr>
          <w:p w:rsidR="004116B3" w:rsidRPr="00114BCE" w:rsidRDefault="002C4AE3" w:rsidP="00BE715B">
            <w:pPr>
              <w:autoSpaceDE w:val="0"/>
              <w:autoSpaceDN w:val="0"/>
              <w:adjustRightInd w:val="0"/>
              <w:spacing w:line="276" w:lineRule="auto"/>
              <w:jc w:val="center"/>
              <w:cnfStyle w:val="000000100000"/>
              <w:rPr>
                <w:rFonts w:ascii="Arial" w:hAnsi="Arial" w:cs="Arial"/>
                <w:b/>
                <w:color w:val="000000"/>
                <w:sz w:val="20"/>
                <w:szCs w:val="20"/>
              </w:rPr>
            </w:pPr>
            <w:r w:rsidRPr="00114BCE">
              <w:rPr>
                <w:rFonts w:ascii="Arial" w:hAnsi="Arial" w:cs="Arial"/>
                <w:b/>
                <w:color w:val="000000"/>
                <w:sz w:val="20"/>
                <w:szCs w:val="20"/>
              </w:rPr>
              <w:t>2011 год</w:t>
            </w:r>
          </w:p>
        </w:tc>
        <w:tc>
          <w:tcPr>
            <w:tcW w:w="1999" w:type="dxa"/>
          </w:tcPr>
          <w:p w:rsidR="004116B3" w:rsidRPr="00114BCE" w:rsidRDefault="002C4AE3" w:rsidP="00BE715B">
            <w:pPr>
              <w:autoSpaceDE w:val="0"/>
              <w:autoSpaceDN w:val="0"/>
              <w:adjustRightInd w:val="0"/>
              <w:spacing w:line="276" w:lineRule="auto"/>
              <w:jc w:val="center"/>
              <w:cnfStyle w:val="000000100000"/>
              <w:rPr>
                <w:rFonts w:ascii="Arial" w:hAnsi="Arial" w:cs="Arial"/>
                <w:b/>
                <w:color w:val="000000"/>
                <w:sz w:val="20"/>
                <w:szCs w:val="20"/>
              </w:rPr>
            </w:pPr>
            <w:r w:rsidRPr="00114BCE">
              <w:rPr>
                <w:rFonts w:ascii="Arial" w:hAnsi="Arial" w:cs="Arial"/>
                <w:b/>
                <w:color w:val="000000"/>
                <w:sz w:val="20"/>
                <w:szCs w:val="20"/>
              </w:rPr>
              <w:t>2012 год</w:t>
            </w:r>
          </w:p>
        </w:tc>
        <w:tc>
          <w:tcPr>
            <w:tcW w:w="2000" w:type="dxa"/>
          </w:tcPr>
          <w:p w:rsidR="004116B3" w:rsidRPr="00114BCE" w:rsidRDefault="002C4AE3" w:rsidP="00BE715B">
            <w:pPr>
              <w:autoSpaceDE w:val="0"/>
              <w:autoSpaceDN w:val="0"/>
              <w:adjustRightInd w:val="0"/>
              <w:spacing w:line="276" w:lineRule="auto"/>
              <w:jc w:val="center"/>
              <w:cnfStyle w:val="000000100000"/>
              <w:rPr>
                <w:rFonts w:ascii="Arial" w:hAnsi="Arial" w:cs="Arial"/>
                <w:b/>
                <w:color w:val="000000"/>
                <w:sz w:val="20"/>
                <w:szCs w:val="20"/>
              </w:rPr>
            </w:pPr>
            <w:r w:rsidRPr="00114BCE">
              <w:rPr>
                <w:rFonts w:ascii="Arial" w:hAnsi="Arial" w:cs="Arial"/>
                <w:b/>
                <w:color w:val="000000"/>
                <w:sz w:val="20"/>
                <w:szCs w:val="20"/>
              </w:rPr>
              <w:t>2013 год</w:t>
            </w:r>
          </w:p>
        </w:tc>
        <w:tc>
          <w:tcPr>
            <w:tcW w:w="2000" w:type="dxa"/>
          </w:tcPr>
          <w:p w:rsidR="004116B3" w:rsidRPr="00114BCE" w:rsidRDefault="002C4AE3" w:rsidP="00BE715B">
            <w:pPr>
              <w:autoSpaceDE w:val="0"/>
              <w:autoSpaceDN w:val="0"/>
              <w:adjustRightInd w:val="0"/>
              <w:spacing w:line="276" w:lineRule="auto"/>
              <w:jc w:val="center"/>
              <w:cnfStyle w:val="000000100000"/>
              <w:rPr>
                <w:rFonts w:ascii="Arial" w:hAnsi="Arial" w:cs="Arial"/>
                <w:b/>
                <w:color w:val="000000"/>
                <w:sz w:val="20"/>
                <w:szCs w:val="20"/>
              </w:rPr>
            </w:pPr>
            <w:r w:rsidRPr="00114BCE">
              <w:rPr>
                <w:rFonts w:ascii="Arial" w:hAnsi="Arial" w:cs="Arial"/>
                <w:b/>
                <w:color w:val="000000"/>
                <w:sz w:val="20"/>
                <w:szCs w:val="20"/>
              </w:rPr>
              <w:t>2014 год</w:t>
            </w:r>
          </w:p>
        </w:tc>
      </w:tr>
      <w:tr w:rsidR="004116B3" w:rsidRPr="00114BCE" w:rsidTr="00C2653A">
        <w:tc>
          <w:tcPr>
            <w:cnfStyle w:val="001000000000"/>
            <w:tcW w:w="2518" w:type="dxa"/>
          </w:tcPr>
          <w:p w:rsidR="004116B3" w:rsidRPr="00114BCE" w:rsidRDefault="002C4AE3" w:rsidP="002C4AE3">
            <w:pPr>
              <w:autoSpaceDE w:val="0"/>
              <w:autoSpaceDN w:val="0"/>
              <w:adjustRightInd w:val="0"/>
              <w:spacing w:line="276" w:lineRule="auto"/>
              <w:jc w:val="both"/>
              <w:rPr>
                <w:rFonts w:ascii="Arial" w:hAnsi="Arial" w:cs="Arial"/>
                <w:color w:val="000000"/>
                <w:sz w:val="20"/>
                <w:szCs w:val="20"/>
              </w:rPr>
            </w:pPr>
            <w:r w:rsidRPr="00114BCE">
              <w:rPr>
                <w:rFonts w:ascii="Arial" w:hAnsi="Arial" w:cs="Arial"/>
                <w:color w:val="000000"/>
                <w:sz w:val="20"/>
                <w:szCs w:val="20"/>
              </w:rPr>
              <w:t>Общая площадь</w:t>
            </w:r>
            <w:r w:rsidR="00100D4C" w:rsidRPr="00114BCE">
              <w:rPr>
                <w:rFonts w:ascii="Arial" w:hAnsi="Arial" w:cs="Arial"/>
                <w:color w:val="000000"/>
                <w:sz w:val="20"/>
                <w:szCs w:val="20"/>
              </w:rPr>
              <w:t xml:space="preserve"> демонтированных строений </w:t>
            </w:r>
            <w:r w:rsidR="002B6004" w:rsidRPr="00114BCE">
              <w:rPr>
                <w:rFonts w:ascii="Arial" w:hAnsi="Arial" w:cs="Arial"/>
                <w:color w:val="000000"/>
                <w:sz w:val="20"/>
                <w:szCs w:val="20"/>
              </w:rPr>
              <w:t xml:space="preserve"> </w:t>
            </w:r>
            <w:r w:rsidR="008C0F69" w:rsidRPr="00114BCE">
              <w:rPr>
                <w:rFonts w:ascii="Arial" w:hAnsi="Arial" w:cs="Arial"/>
                <w:color w:val="000000"/>
                <w:sz w:val="20"/>
                <w:szCs w:val="20"/>
              </w:rPr>
              <w:t>(</w:t>
            </w:r>
            <w:r w:rsidRPr="00114BCE">
              <w:rPr>
                <w:rFonts w:ascii="Arial" w:hAnsi="Arial" w:cs="Arial"/>
                <w:color w:val="000000"/>
                <w:sz w:val="20"/>
                <w:szCs w:val="20"/>
              </w:rPr>
              <w:t xml:space="preserve"> кв. м.)</w:t>
            </w:r>
          </w:p>
        </w:tc>
        <w:tc>
          <w:tcPr>
            <w:tcW w:w="1480" w:type="dxa"/>
          </w:tcPr>
          <w:p w:rsidR="004116B3" w:rsidRPr="00114BCE" w:rsidRDefault="00BE715B" w:rsidP="00BE715B">
            <w:pPr>
              <w:autoSpaceDE w:val="0"/>
              <w:autoSpaceDN w:val="0"/>
              <w:adjustRightInd w:val="0"/>
              <w:spacing w:line="276" w:lineRule="auto"/>
              <w:jc w:val="center"/>
              <w:cnfStyle w:val="000000000000"/>
              <w:rPr>
                <w:rFonts w:ascii="Arial" w:hAnsi="Arial" w:cs="Arial"/>
                <w:color w:val="000000"/>
                <w:sz w:val="20"/>
                <w:szCs w:val="20"/>
              </w:rPr>
            </w:pPr>
            <w:r w:rsidRPr="00114BCE">
              <w:rPr>
                <w:rFonts w:ascii="Arial" w:hAnsi="Arial" w:cs="Arial"/>
                <w:color w:val="000000"/>
                <w:sz w:val="20"/>
                <w:szCs w:val="20"/>
              </w:rPr>
              <w:t>1 732,0</w:t>
            </w:r>
          </w:p>
        </w:tc>
        <w:tc>
          <w:tcPr>
            <w:tcW w:w="1999" w:type="dxa"/>
          </w:tcPr>
          <w:p w:rsidR="004116B3" w:rsidRPr="00114BCE" w:rsidRDefault="00BE715B" w:rsidP="00BE715B">
            <w:pPr>
              <w:autoSpaceDE w:val="0"/>
              <w:autoSpaceDN w:val="0"/>
              <w:adjustRightInd w:val="0"/>
              <w:spacing w:line="276" w:lineRule="auto"/>
              <w:jc w:val="center"/>
              <w:cnfStyle w:val="000000000000"/>
              <w:rPr>
                <w:rFonts w:ascii="Arial" w:hAnsi="Arial" w:cs="Arial"/>
                <w:color w:val="000000"/>
                <w:sz w:val="20"/>
                <w:szCs w:val="20"/>
              </w:rPr>
            </w:pPr>
            <w:r w:rsidRPr="00114BCE">
              <w:rPr>
                <w:rFonts w:ascii="Arial" w:hAnsi="Arial" w:cs="Arial"/>
                <w:color w:val="000000"/>
                <w:sz w:val="20"/>
                <w:szCs w:val="20"/>
              </w:rPr>
              <w:t>155,4</w:t>
            </w:r>
          </w:p>
        </w:tc>
        <w:tc>
          <w:tcPr>
            <w:tcW w:w="2000" w:type="dxa"/>
          </w:tcPr>
          <w:p w:rsidR="004116B3" w:rsidRPr="00114BCE" w:rsidRDefault="00BE715B" w:rsidP="00BE715B">
            <w:pPr>
              <w:autoSpaceDE w:val="0"/>
              <w:autoSpaceDN w:val="0"/>
              <w:adjustRightInd w:val="0"/>
              <w:spacing w:line="276" w:lineRule="auto"/>
              <w:jc w:val="center"/>
              <w:cnfStyle w:val="000000000000"/>
              <w:rPr>
                <w:rFonts w:ascii="Arial" w:hAnsi="Arial" w:cs="Arial"/>
                <w:color w:val="000000"/>
                <w:sz w:val="20"/>
                <w:szCs w:val="20"/>
              </w:rPr>
            </w:pPr>
            <w:r w:rsidRPr="00114BCE">
              <w:rPr>
                <w:rFonts w:ascii="Arial" w:hAnsi="Arial" w:cs="Arial"/>
                <w:color w:val="000000"/>
                <w:sz w:val="20"/>
                <w:szCs w:val="20"/>
              </w:rPr>
              <w:t>25,9</w:t>
            </w:r>
          </w:p>
        </w:tc>
        <w:tc>
          <w:tcPr>
            <w:tcW w:w="2000" w:type="dxa"/>
          </w:tcPr>
          <w:p w:rsidR="004116B3" w:rsidRPr="00114BCE" w:rsidRDefault="00BE715B" w:rsidP="00BE715B">
            <w:pPr>
              <w:autoSpaceDE w:val="0"/>
              <w:autoSpaceDN w:val="0"/>
              <w:adjustRightInd w:val="0"/>
              <w:spacing w:line="276" w:lineRule="auto"/>
              <w:jc w:val="center"/>
              <w:cnfStyle w:val="000000000000"/>
              <w:rPr>
                <w:rFonts w:ascii="Arial" w:hAnsi="Arial" w:cs="Arial"/>
                <w:color w:val="000000"/>
                <w:sz w:val="20"/>
                <w:szCs w:val="20"/>
              </w:rPr>
            </w:pPr>
            <w:r w:rsidRPr="00114BCE">
              <w:rPr>
                <w:rFonts w:ascii="Arial" w:hAnsi="Arial" w:cs="Arial"/>
                <w:color w:val="000000"/>
                <w:sz w:val="20"/>
                <w:szCs w:val="20"/>
              </w:rPr>
              <w:t>5 586,9</w:t>
            </w:r>
          </w:p>
        </w:tc>
      </w:tr>
      <w:tr w:rsidR="004116B3" w:rsidRPr="00114BCE" w:rsidTr="00C2653A">
        <w:trPr>
          <w:cnfStyle w:val="000000100000"/>
        </w:trPr>
        <w:tc>
          <w:tcPr>
            <w:cnfStyle w:val="001000000000"/>
            <w:tcW w:w="2518" w:type="dxa"/>
          </w:tcPr>
          <w:p w:rsidR="004116B3" w:rsidRPr="00114BCE" w:rsidRDefault="00BE715B" w:rsidP="00100D4C">
            <w:pPr>
              <w:autoSpaceDE w:val="0"/>
              <w:autoSpaceDN w:val="0"/>
              <w:adjustRightInd w:val="0"/>
              <w:spacing w:line="276" w:lineRule="auto"/>
              <w:jc w:val="both"/>
              <w:rPr>
                <w:rFonts w:ascii="Arial" w:hAnsi="Arial" w:cs="Arial"/>
                <w:color w:val="000000"/>
                <w:sz w:val="20"/>
                <w:szCs w:val="20"/>
              </w:rPr>
            </w:pPr>
            <w:r w:rsidRPr="00114BCE">
              <w:rPr>
                <w:rFonts w:ascii="Arial" w:hAnsi="Arial" w:cs="Arial"/>
                <w:color w:val="000000"/>
                <w:sz w:val="20"/>
                <w:szCs w:val="20"/>
              </w:rPr>
              <w:t xml:space="preserve">Количество демонтированных </w:t>
            </w:r>
            <w:r w:rsidR="00100D4C" w:rsidRPr="00114BCE">
              <w:rPr>
                <w:rFonts w:ascii="Arial" w:hAnsi="Arial" w:cs="Arial"/>
                <w:color w:val="000000"/>
                <w:sz w:val="20"/>
                <w:szCs w:val="20"/>
              </w:rPr>
              <w:t>строений</w:t>
            </w:r>
          </w:p>
        </w:tc>
        <w:tc>
          <w:tcPr>
            <w:tcW w:w="1480" w:type="dxa"/>
          </w:tcPr>
          <w:p w:rsidR="004116B3" w:rsidRPr="00114BCE" w:rsidRDefault="00BE715B" w:rsidP="00BE715B">
            <w:pPr>
              <w:autoSpaceDE w:val="0"/>
              <w:autoSpaceDN w:val="0"/>
              <w:adjustRightInd w:val="0"/>
              <w:spacing w:line="276" w:lineRule="auto"/>
              <w:jc w:val="center"/>
              <w:cnfStyle w:val="000000100000"/>
              <w:rPr>
                <w:rFonts w:ascii="Arial" w:hAnsi="Arial" w:cs="Arial"/>
                <w:color w:val="000000"/>
                <w:sz w:val="20"/>
                <w:szCs w:val="20"/>
              </w:rPr>
            </w:pPr>
            <w:r w:rsidRPr="00114BCE">
              <w:rPr>
                <w:rFonts w:ascii="Arial" w:hAnsi="Arial" w:cs="Arial"/>
                <w:color w:val="000000"/>
                <w:sz w:val="20"/>
                <w:szCs w:val="20"/>
              </w:rPr>
              <w:t>6</w:t>
            </w:r>
          </w:p>
        </w:tc>
        <w:tc>
          <w:tcPr>
            <w:tcW w:w="1999" w:type="dxa"/>
          </w:tcPr>
          <w:p w:rsidR="004116B3" w:rsidRPr="00114BCE" w:rsidRDefault="00BE715B" w:rsidP="00BE715B">
            <w:pPr>
              <w:autoSpaceDE w:val="0"/>
              <w:autoSpaceDN w:val="0"/>
              <w:adjustRightInd w:val="0"/>
              <w:spacing w:line="276" w:lineRule="auto"/>
              <w:jc w:val="center"/>
              <w:cnfStyle w:val="000000100000"/>
              <w:rPr>
                <w:rFonts w:ascii="Arial" w:hAnsi="Arial" w:cs="Arial"/>
                <w:color w:val="000000"/>
                <w:sz w:val="20"/>
                <w:szCs w:val="20"/>
              </w:rPr>
            </w:pPr>
            <w:r w:rsidRPr="00114BCE">
              <w:rPr>
                <w:rFonts w:ascii="Arial" w:hAnsi="Arial" w:cs="Arial"/>
                <w:color w:val="000000"/>
                <w:sz w:val="20"/>
                <w:szCs w:val="20"/>
              </w:rPr>
              <w:t>2</w:t>
            </w:r>
          </w:p>
        </w:tc>
        <w:tc>
          <w:tcPr>
            <w:tcW w:w="2000" w:type="dxa"/>
          </w:tcPr>
          <w:p w:rsidR="004116B3" w:rsidRPr="00114BCE" w:rsidRDefault="00BE715B" w:rsidP="00BE715B">
            <w:pPr>
              <w:autoSpaceDE w:val="0"/>
              <w:autoSpaceDN w:val="0"/>
              <w:adjustRightInd w:val="0"/>
              <w:spacing w:line="276" w:lineRule="auto"/>
              <w:jc w:val="center"/>
              <w:cnfStyle w:val="000000100000"/>
              <w:rPr>
                <w:rFonts w:ascii="Arial" w:hAnsi="Arial" w:cs="Arial"/>
                <w:color w:val="000000"/>
                <w:sz w:val="20"/>
                <w:szCs w:val="20"/>
              </w:rPr>
            </w:pPr>
            <w:r w:rsidRPr="00114BCE">
              <w:rPr>
                <w:rFonts w:ascii="Arial" w:hAnsi="Arial" w:cs="Arial"/>
                <w:color w:val="000000"/>
                <w:sz w:val="20"/>
                <w:szCs w:val="20"/>
              </w:rPr>
              <w:t>1</w:t>
            </w:r>
          </w:p>
        </w:tc>
        <w:tc>
          <w:tcPr>
            <w:tcW w:w="2000" w:type="dxa"/>
          </w:tcPr>
          <w:p w:rsidR="004116B3" w:rsidRPr="00114BCE" w:rsidRDefault="00BE715B" w:rsidP="00BE715B">
            <w:pPr>
              <w:autoSpaceDE w:val="0"/>
              <w:autoSpaceDN w:val="0"/>
              <w:adjustRightInd w:val="0"/>
              <w:spacing w:line="276" w:lineRule="auto"/>
              <w:jc w:val="center"/>
              <w:cnfStyle w:val="000000100000"/>
              <w:rPr>
                <w:rFonts w:ascii="Arial" w:hAnsi="Arial" w:cs="Arial"/>
                <w:color w:val="000000"/>
                <w:sz w:val="20"/>
                <w:szCs w:val="20"/>
              </w:rPr>
            </w:pPr>
            <w:r w:rsidRPr="00114BCE">
              <w:rPr>
                <w:rFonts w:ascii="Arial" w:hAnsi="Arial" w:cs="Arial"/>
                <w:color w:val="000000"/>
                <w:sz w:val="20"/>
                <w:szCs w:val="20"/>
              </w:rPr>
              <w:t>15</w:t>
            </w:r>
          </w:p>
        </w:tc>
      </w:tr>
    </w:tbl>
    <w:p w:rsidR="002C6C71" w:rsidRPr="00114BCE" w:rsidRDefault="00A064FD" w:rsidP="00114BCE">
      <w:pPr>
        <w:pStyle w:val="a8"/>
        <w:spacing w:before="0" w:beforeAutospacing="0" w:after="0" w:afterAutospacing="0" w:line="360" w:lineRule="auto"/>
        <w:ind w:firstLine="708"/>
        <w:jc w:val="both"/>
        <w:rPr>
          <w:rFonts w:ascii="Arial" w:hAnsi="Arial" w:cs="Arial"/>
          <w:color w:val="000000"/>
        </w:rPr>
      </w:pPr>
      <w:r>
        <w:rPr>
          <w:rFonts w:ascii="Arial" w:hAnsi="Arial" w:cs="Arial"/>
          <w:noProof/>
          <w:color w:val="000000"/>
        </w:rPr>
        <w:lastRenderedPageBreak/>
        <w:drawing>
          <wp:anchor distT="0" distB="0" distL="114300" distR="114300" simplePos="0" relativeHeight="251689984" behindDoc="0" locked="0" layoutInCell="1" allowOverlap="1">
            <wp:simplePos x="0" y="0"/>
            <wp:positionH relativeFrom="column">
              <wp:posOffset>-58420</wp:posOffset>
            </wp:positionH>
            <wp:positionV relativeFrom="paragraph">
              <wp:posOffset>1177925</wp:posOffset>
            </wp:positionV>
            <wp:extent cx="3089910" cy="1645920"/>
            <wp:effectExtent l="19050" t="0" r="0" b="0"/>
            <wp:wrapThrough wrapText="bothSides">
              <wp:wrapPolygon edited="0">
                <wp:start x="-133" y="0"/>
                <wp:lineTo x="-133" y="21250"/>
                <wp:lineTo x="21573" y="21250"/>
                <wp:lineTo x="21573" y="0"/>
                <wp:lineTo x="-133" y="0"/>
              </wp:wrapPolygon>
            </wp:wrapThrough>
            <wp:docPr id="21" name="Рисунок 5" descr="Z:\Жихарева И.В\фото2\pushkin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Жихарева И.В\фото2\pushkina-43.jpg"/>
                    <pic:cNvPicPr>
                      <a:picLocks noChangeAspect="1" noChangeArrowheads="1"/>
                    </pic:cNvPicPr>
                  </pic:nvPicPr>
                  <pic:blipFill>
                    <a:blip r:embed="rId28" cstate="print"/>
                    <a:srcRect r="30586" b="12712"/>
                    <a:stretch>
                      <a:fillRect/>
                    </a:stretch>
                  </pic:blipFill>
                  <pic:spPr bwMode="auto">
                    <a:xfrm>
                      <a:off x="0" y="0"/>
                      <a:ext cx="3089910" cy="1645920"/>
                    </a:xfrm>
                    <a:prstGeom prst="rect">
                      <a:avLst/>
                    </a:prstGeom>
                    <a:noFill/>
                    <a:ln>
                      <a:noFill/>
                    </a:ln>
                  </pic:spPr>
                </pic:pic>
              </a:graphicData>
            </a:graphic>
          </wp:anchor>
        </w:drawing>
      </w:r>
      <w:r w:rsidR="00BF3FFE" w:rsidRPr="00114BCE">
        <w:rPr>
          <w:rFonts w:ascii="Arial" w:hAnsi="Arial" w:cs="Arial"/>
          <w:color w:val="000000"/>
        </w:rPr>
        <w:t xml:space="preserve">В </w:t>
      </w:r>
      <w:r w:rsidR="00C52B46" w:rsidRPr="00114BCE">
        <w:rPr>
          <w:rFonts w:ascii="Arial" w:hAnsi="Arial" w:cs="Arial"/>
          <w:color w:val="000000"/>
        </w:rPr>
        <w:t xml:space="preserve">рамках адресной программы по проведению капитального ремонта многоквартирных домов в </w:t>
      </w:r>
      <w:r w:rsidR="00BF3FFE" w:rsidRPr="00114BCE">
        <w:rPr>
          <w:rFonts w:ascii="Arial" w:hAnsi="Arial" w:cs="Arial"/>
          <w:color w:val="000000"/>
        </w:rPr>
        <w:t xml:space="preserve">2013 году начались  работы по  капитальному ремонту  </w:t>
      </w:r>
      <w:r w:rsidR="00C52B46" w:rsidRPr="00114BCE">
        <w:rPr>
          <w:rFonts w:ascii="Arial" w:hAnsi="Arial" w:cs="Arial"/>
          <w:color w:val="000000"/>
        </w:rPr>
        <w:t>жилого дома</w:t>
      </w:r>
      <w:r w:rsidR="00BF3FFE" w:rsidRPr="00114BCE">
        <w:rPr>
          <w:rFonts w:ascii="Arial" w:hAnsi="Arial" w:cs="Arial"/>
          <w:color w:val="000000"/>
        </w:rPr>
        <w:t xml:space="preserve"> № 6А по улице Калинина, которые </w:t>
      </w:r>
      <w:r w:rsidR="004B286D" w:rsidRPr="00114BCE">
        <w:rPr>
          <w:rFonts w:ascii="Arial" w:hAnsi="Arial" w:cs="Arial"/>
          <w:color w:val="000000"/>
        </w:rPr>
        <w:t>были завершены в 2014 году</w:t>
      </w:r>
      <w:r w:rsidR="00CA2ACA" w:rsidRPr="00114BCE">
        <w:rPr>
          <w:rFonts w:ascii="Arial" w:hAnsi="Arial" w:cs="Arial"/>
          <w:color w:val="000000"/>
        </w:rPr>
        <w:t>,  сумма предоставленной субсидии органов местного самоуправления  в соответствии с правилами осуществления  расходов на капитальный ремонт общего имущества многоквартирных домов составила</w:t>
      </w:r>
      <w:r w:rsidR="007D613E" w:rsidRPr="00114BCE">
        <w:rPr>
          <w:rFonts w:ascii="Arial" w:hAnsi="Arial" w:cs="Arial"/>
          <w:color w:val="000000"/>
        </w:rPr>
        <w:t xml:space="preserve"> </w:t>
      </w:r>
      <w:r w:rsidR="002C6C71" w:rsidRPr="00114BCE">
        <w:rPr>
          <w:rFonts w:ascii="Arial" w:hAnsi="Arial" w:cs="Arial"/>
          <w:color w:val="000000"/>
        </w:rPr>
        <w:t xml:space="preserve">    </w:t>
      </w:r>
      <w:r w:rsidR="00C728A3" w:rsidRPr="00114BCE">
        <w:rPr>
          <w:rFonts w:ascii="Arial" w:hAnsi="Arial" w:cs="Arial"/>
          <w:color w:val="000000"/>
        </w:rPr>
        <w:t xml:space="preserve"> </w:t>
      </w:r>
      <w:r w:rsidR="00CA2ACA" w:rsidRPr="00114BCE">
        <w:rPr>
          <w:rFonts w:ascii="Arial" w:hAnsi="Arial" w:cs="Arial"/>
          <w:color w:val="000000"/>
        </w:rPr>
        <w:t xml:space="preserve">3 899 тыс. рублей. </w:t>
      </w:r>
      <w:r w:rsidR="007D613E" w:rsidRPr="00114BCE">
        <w:rPr>
          <w:rFonts w:ascii="Arial" w:hAnsi="Arial" w:cs="Arial"/>
          <w:color w:val="000000"/>
        </w:rPr>
        <w:t xml:space="preserve">Следующим   объектом капитального ремонта стал жилой дом № 43 по  улице </w:t>
      </w:r>
      <w:r w:rsidR="00B81E15" w:rsidRPr="00114BCE">
        <w:rPr>
          <w:rFonts w:ascii="Arial" w:hAnsi="Arial" w:cs="Arial"/>
          <w:color w:val="000000"/>
        </w:rPr>
        <w:t xml:space="preserve"> Пушкина, завершение работ ожидается в текущем году</w:t>
      </w:r>
      <w:r w:rsidR="00CA2ACA" w:rsidRPr="00114BCE">
        <w:rPr>
          <w:rFonts w:ascii="Arial" w:hAnsi="Arial" w:cs="Arial"/>
          <w:color w:val="000000"/>
        </w:rPr>
        <w:t xml:space="preserve">, субсидия  на основании актов выполненных работ составила 20 453 тыс. рублей. </w:t>
      </w:r>
      <w:r w:rsidR="002C6C71" w:rsidRPr="00114BCE">
        <w:rPr>
          <w:rFonts w:ascii="Arial" w:hAnsi="Arial" w:cs="Arial"/>
          <w:color w:val="000000"/>
        </w:rPr>
        <w:t xml:space="preserve"> </w:t>
      </w:r>
    </w:p>
    <w:p w:rsidR="00B90455" w:rsidRPr="00114BCE" w:rsidRDefault="002C6C71" w:rsidP="00994621">
      <w:pPr>
        <w:pStyle w:val="a8"/>
        <w:spacing w:before="0" w:beforeAutospacing="0" w:after="0" w:afterAutospacing="0" w:line="360" w:lineRule="auto"/>
        <w:ind w:firstLine="708"/>
        <w:jc w:val="both"/>
        <w:rPr>
          <w:rFonts w:ascii="Arial" w:hAnsi="Arial" w:cs="Arial"/>
          <w:color w:val="000000"/>
        </w:rPr>
      </w:pPr>
      <w:r w:rsidRPr="00114BCE">
        <w:rPr>
          <w:rFonts w:ascii="Arial" w:hAnsi="Arial" w:cs="Arial"/>
          <w:color w:val="000000"/>
        </w:rPr>
        <w:t>Также был осуществлен  капитальный ремонт здания по адресу                            ул. Пушкина, д.  45 на сумму 13 965 тыс.</w:t>
      </w:r>
      <w:r w:rsidR="00F90002" w:rsidRPr="00114BCE">
        <w:rPr>
          <w:rFonts w:ascii="Arial" w:hAnsi="Arial" w:cs="Arial"/>
          <w:color w:val="000000"/>
        </w:rPr>
        <w:t xml:space="preserve"> </w:t>
      </w:r>
      <w:r w:rsidRPr="00114BCE">
        <w:rPr>
          <w:rFonts w:ascii="Arial" w:hAnsi="Arial" w:cs="Arial"/>
          <w:color w:val="000000"/>
        </w:rPr>
        <w:t>рублей, отремонтировано 407,4 м</w:t>
      </w:r>
      <w:r w:rsidRPr="00114BCE">
        <w:rPr>
          <w:rFonts w:ascii="Arial" w:hAnsi="Arial" w:cs="Arial"/>
          <w:color w:val="000000"/>
          <w:vertAlign w:val="superscript"/>
        </w:rPr>
        <w:t>2</w:t>
      </w:r>
      <w:r w:rsidR="00F90002" w:rsidRPr="00114BCE">
        <w:rPr>
          <w:rFonts w:ascii="Arial" w:hAnsi="Arial" w:cs="Arial"/>
          <w:color w:val="000000"/>
          <w:vertAlign w:val="superscript"/>
        </w:rPr>
        <w:t>,</w:t>
      </w:r>
      <w:r w:rsidRPr="00114BCE">
        <w:rPr>
          <w:rFonts w:ascii="Arial" w:hAnsi="Arial" w:cs="Arial"/>
          <w:color w:val="000000"/>
          <w:vertAlign w:val="superscript"/>
        </w:rPr>
        <w:t xml:space="preserve">       </w:t>
      </w:r>
      <w:r w:rsidRPr="00114BCE">
        <w:rPr>
          <w:rFonts w:ascii="Arial" w:hAnsi="Arial" w:cs="Arial"/>
          <w:color w:val="000000"/>
        </w:rPr>
        <w:t>и  произведены работы по замене 256,5</w:t>
      </w:r>
      <w:r w:rsidR="00F90002" w:rsidRPr="00114BCE">
        <w:rPr>
          <w:rFonts w:ascii="Arial" w:hAnsi="Arial" w:cs="Arial"/>
          <w:color w:val="000000"/>
        </w:rPr>
        <w:t xml:space="preserve"> </w:t>
      </w:r>
      <w:r w:rsidRPr="00114BCE">
        <w:rPr>
          <w:rFonts w:ascii="Arial" w:hAnsi="Arial" w:cs="Arial"/>
          <w:color w:val="000000"/>
        </w:rPr>
        <w:t>м</w:t>
      </w:r>
      <w:r w:rsidRPr="00114BCE">
        <w:rPr>
          <w:rFonts w:ascii="Arial" w:hAnsi="Arial" w:cs="Arial"/>
          <w:color w:val="000000"/>
          <w:vertAlign w:val="superscript"/>
        </w:rPr>
        <w:t xml:space="preserve">2 </w:t>
      </w:r>
      <w:r w:rsidRPr="00114BCE">
        <w:rPr>
          <w:rFonts w:ascii="Arial" w:hAnsi="Arial" w:cs="Arial"/>
          <w:color w:val="000000"/>
        </w:rPr>
        <w:t>кровли жилого  дома   по                                  ул. Пристанская д.4  после пожара на сумму 1 911 тыс.</w:t>
      </w:r>
      <w:r w:rsidR="00F90002" w:rsidRPr="00114BCE">
        <w:rPr>
          <w:rFonts w:ascii="Arial" w:hAnsi="Arial" w:cs="Arial"/>
          <w:color w:val="000000"/>
        </w:rPr>
        <w:t xml:space="preserve"> </w:t>
      </w:r>
      <w:r w:rsidRPr="00114BCE">
        <w:rPr>
          <w:rFonts w:ascii="Arial" w:hAnsi="Arial" w:cs="Arial"/>
          <w:color w:val="000000"/>
        </w:rPr>
        <w:t>рублей.</w:t>
      </w:r>
    </w:p>
    <w:p w:rsidR="0010584B" w:rsidRPr="00114BCE" w:rsidRDefault="005473BF" w:rsidP="00114BCE">
      <w:pPr>
        <w:pStyle w:val="a8"/>
        <w:spacing w:before="0" w:beforeAutospacing="0" w:after="0" w:afterAutospacing="0" w:line="360" w:lineRule="auto"/>
        <w:ind w:firstLine="708"/>
        <w:jc w:val="both"/>
        <w:rPr>
          <w:rFonts w:ascii="Arial" w:hAnsi="Arial" w:cs="Arial"/>
          <w:color w:val="000000"/>
        </w:rPr>
      </w:pPr>
      <w:r w:rsidRPr="00114BCE">
        <w:rPr>
          <w:rFonts w:ascii="Arial" w:hAnsi="Arial" w:cs="Arial"/>
          <w:color w:val="000000"/>
        </w:rPr>
        <w:t>Органами местного самоуправления организованы и профинансированы мероприятия по подводу коммуникаций к микрорайону индивидуальной жилищной застройки в районе Аэропорт.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8"/>
        <w:gridCol w:w="4805"/>
      </w:tblGrid>
      <w:tr w:rsidR="00804AA3" w:rsidTr="00114BCE">
        <w:trPr>
          <w:trHeight w:val="3292"/>
        </w:trPr>
        <w:tc>
          <w:tcPr>
            <w:tcW w:w="5048" w:type="dxa"/>
          </w:tcPr>
          <w:p w:rsidR="00804AA3" w:rsidRDefault="00B16063" w:rsidP="00DA3738">
            <w:pPr>
              <w:pStyle w:val="a8"/>
              <w:spacing w:before="0" w:beforeAutospacing="0" w:after="0" w:afterAutospacing="0"/>
              <w:jc w:val="both"/>
              <w:rPr>
                <w:sz w:val="28"/>
              </w:rPr>
            </w:pPr>
            <w:r w:rsidRPr="00B16063">
              <w:rPr>
                <w:noProof/>
                <w:sz w:val="28"/>
              </w:rPr>
              <w:drawing>
                <wp:inline distT="0" distB="0" distL="0" distR="0">
                  <wp:extent cx="2856529" cy="1996440"/>
                  <wp:effectExtent l="19050" t="0" r="971" b="0"/>
                  <wp:docPr id="19458" name="Picture 2" descr="C:\Users\ОСПТ ВИКТОР\Desktop\Вода\Тазовский\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ОСПТ ВИКТОР\Desktop\Вода\Тазовский\IMG_3466.JPG"/>
                          <pic:cNvPicPr>
                            <a:picLocks noChangeAspect="1" noChangeArrowheads="1"/>
                          </pic:cNvPicPr>
                        </pic:nvPicPr>
                        <pic:blipFill>
                          <a:blip r:embed="rId29" cstate="print"/>
                          <a:srcRect/>
                          <a:stretch>
                            <a:fillRect/>
                          </a:stretch>
                        </pic:blipFill>
                        <pic:spPr bwMode="auto">
                          <a:xfrm>
                            <a:off x="0" y="0"/>
                            <a:ext cx="2857876" cy="1997381"/>
                          </a:xfrm>
                          <a:prstGeom prst="rect">
                            <a:avLst/>
                          </a:prstGeom>
                          <a:noFill/>
                        </pic:spPr>
                      </pic:pic>
                    </a:graphicData>
                  </a:graphic>
                </wp:inline>
              </w:drawing>
            </w:r>
          </w:p>
        </w:tc>
        <w:tc>
          <w:tcPr>
            <w:tcW w:w="4805" w:type="dxa"/>
          </w:tcPr>
          <w:p w:rsidR="00804AA3" w:rsidRPr="00114BCE" w:rsidRDefault="00804AA3" w:rsidP="005473BF">
            <w:pPr>
              <w:pStyle w:val="a8"/>
              <w:spacing w:before="0" w:beforeAutospacing="0" w:after="0" w:afterAutospacing="0" w:line="276" w:lineRule="auto"/>
              <w:ind w:firstLine="705"/>
              <w:jc w:val="both"/>
              <w:rPr>
                <w:rFonts w:ascii="Arial" w:hAnsi="Arial" w:cs="Arial"/>
              </w:rPr>
            </w:pPr>
            <w:r w:rsidRPr="00114BCE">
              <w:rPr>
                <w:rFonts w:ascii="Arial" w:hAnsi="Arial" w:cs="Arial"/>
              </w:rPr>
              <w:t>Нельзя обойти вниманием   и такие полномочия органов местного  самоуправления поселения, как организация первичных мер пожарной безопасности,</w:t>
            </w:r>
            <w:r w:rsidR="0066176F" w:rsidRPr="00114BCE">
              <w:rPr>
                <w:rFonts w:ascii="Arial" w:hAnsi="Arial" w:cs="Arial"/>
              </w:rPr>
              <w:t xml:space="preserve"> на обеспечение которых </w:t>
            </w:r>
            <w:r w:rsidR="00A12EA1" w:rsidRPr="00114BCE">
              <w:rPr>
                <w:rFonts w:ascii="Arial" w:hAnsi="Arial" w:cs="Arial"/>
              </w:rPr>
              <w:t>был</w:t>
            </w:r>
            <w:r w:rsidR="005473BF" w:rsidRPr="00114BCE">
              <w:rPr>
                <w:rFonts w:ascii="Arial" w:hAnsi="Arial" w:cs="Arial"/>
              </w:rPr>
              <w:t>и</w:t>
            </w:r>
            <w:r w:rsidR="00A12EA1" w:rsidRPr="00114BCE">
              <w:rPr>
                <w:rFonts w:ascii="Arial" w:hAnsi="Arial" w:cs="Arial"/>
              </w:rPr>
              <w:t xml:space="preserve"> направлен</w:t>
            </w:r>
            <w:r w:rsidR="005473BF" w:rsidRPr="00114BCE">
              <w:rPr>
                <w:rFonts w:ascii="Arial" w:hAnsi="Arial" w:cs="Arial"/>
              </w:rPr>
              <w:t>ы</w:t>
            </w:r>
            <w:r w:rsidR="00A12EA1" w:rsidRPr="00114BCE">
              <w:rPr>
                <w:rFonts w:ascii="Arial" w:hAnsi="Arial" w:cs="Arial"/>
              </w:rPr>
              <w:t xml:space="preserve">  </w:t>
            </w:r>
            <w:r w:rsidR="0066176F" w:rsidRPr="00114BCE">
              <w:rPr>
                <w:rFonts w:ascii="Arial" w:hAnsi="Arial" w:cs="Arial"/>
              </w:rPr>
              <w:t>бюджетны</w:t>
            </w:r>
            <w:r w:rsidR="005473BF" w:rsidRPr="00114BCE">
              <w:rPr>
                <w:rFonts w:ascii="Arial" w:hAnsi="Arial" w:cs="Arial"/>
              </w:rPr>
              <w:t>е</w:t>
            </w:r>
            <w:r w:rsidR="0066176F" w:rsidRPr="00114BCE">
              <w:rPr>
                <w:rFonts w:ascii="Arial" w:hAnsi="Arial" w:cs="Arial"/>
              </w:rPr>
              <w:t xml:space="preserve"> средств</w:t>
            </w:r>
            <w:r w:rsidR="005473BF" w:rsidRPr="00114BCE">
              <w:rPr>
                <w:rFonts w:ascii="Arial" w:hAnsi="Arial" w:cs="Arial"/>
              </w:rPr>
              <w:t>а</w:t>
            </w:r>
            <w:r w:rsidR="00A12EA1" w:rsidRPr="00114BCE">
              <w:rPr>
                <w:rFonts w:ascii="Arial" w:hAnsi="Arial" w:cs="Arial"/>
              </w:rPr>
              <w:t xml:space="preserve"> в сумме   </w:t>
            </w:r>
            <w:r w:rsidR="0066176F" w:rsidRPr="00114BCE">
              <w:rPr>
                <w:rFonts w:ascii="Arial" w:hAnsi="Arial" w:cs="Arial"/>
              </w:rPr>
              <w:t>17 </w:t>
            </w:r>
            <w:r w:rsidR="00A12EA1" w:rsidRPr="00114BCE">
              <w:rPr>
                <w:rFonts w:ascii="Arial" w:hAnsi="Arial" w:cs="Arial"/>
              </w:rPr>
              <w:t>877</w:t>
            </w:r>
            <w:r w:rsidR="0066176F" w:rsidRPr="00114BCE">
              <w:rPr>
                <w:rFonts w:ascii="Arial" w:hAnsi="Arial" w:cs="Arial"/>
              </w:rPr>
              <w:t xml:space="preserve"> тыс. рублей, </w:t>
            </w:r>
            <w:r w:rsidRPr="00114BCE">
              <w:rPr>
                <w:rFonts w:ascii="Arial" w:hAnsi="Arial" w:cs="Arial"/>
              </w:rPr>
              <w:t xml:space="preserve"> в рамках </w:t>
            </w:r>
            <w:r w:rsidR="0066176F" w:rsidRPr="00114BCE">
              <w:rPr>
                <w:rFonts w:ascii="Arial" w:hAnsi="Arial" w:cs="Arial"/>
              </w:rPr>
              <w:t xml:space="preserve">          </w:t>
            </w:r>
            <w:r w:rsidRPr="00114BCE">
              <w:rPr>
                <w:rFonts w:ascii="Arial" w:hAnsi="Arial" w:cs="Arial"/>
              </w:rPr>
              <w:t xml:space="preserve">которых </w:t>
            </w:r>
            <w:r w:rsidR="0066176F" w:rsidRPr="00114BCE">
              <w:rPr>
                <w:rFonts w:ascii="Arial" w:hAnsi="Arial" w:cs="Arial"/>
              </w:rPr>
              <w:t xml:space="preserve">  </w:t>
            </w:r>
            <w:r w:rsidRPr="00114BCE">
              <w:rPr>
                <w:rFonts w:ascii="Arial" w:hAnsi="Arial" w:cs="Arial"/>
              </w:rPr>
              <w:t xml:space="preserve">Администрацией </w:t>
            </w:r>
            <w:r w:rsidR="0066176F" w:rsidRPr="00114BCE">
              <w:rPr>
                <w:rFonts w:ascii="Arial" w:hAnsi="Arial" w:cs="Arial"/>
              </w:rPr>
              <w:t xml:space="preserve">    </w:t>
            </w:r>
            <w:r w:rsidRPr="00114BCE">
              <w:rPr>
                <w:rFonts w:ascii="Arial" w:hAnsi="Arial" w:cs="Arial"/>
              </w:rPr>
              <w:t>поселка</w:t>
            </w:r>
            <w:r w:rsidR="00A12EA1" w:rsidRPr="00114BCE">
              <w:rPr>
                <w:rFonts w:ascii="Arial" w:hAnsi="Arial" w:cs="Arial"/>
              </w:rPr>
              <w:t xml:space="preserve"> были осуществлены следующие мероприятия:</w:t>
            </w:r>
          </w:p>
        </w:tc>
      </w:tr>
    </w:tbl>
    <w:p w:rsidR="0066176F" w:rsidRPr="00114BCE" w:rsidRDefault="00A12EA1" w:rsidP="00A12EA1">
      <w:pPr>
        <w:pStyle w:val="a8"/>
        <w:spacing w:before="0" w:beforeAutospacing="0" w:after="0" w:afterAutospacing="0" w:line="276" w:lineRule="auto"/>
        <w:ind w:firstLine="708"/>
        <w:jc w:val="both"/>
        <w:rPr>
          <w:rFonts w:ascii="Arial" w:hAnsi="Arial" w:cs="Arial"/>
        </w:rPr>
      </w:pPr>
      <w:r w:rsidRPr="00114BCE">
        <w:rPr>
          <w:rFonts w:ascii="Arial" w:hAnsi="Arial" w:cs="Arial"/>
        </w:rPr>
        <w:t xml:space="preserve">- </w:t>
      </w:r>
      <w:r w:rsidR="0066176F" w:rsidRPr="00114BCE">
        <w:rPr>
          <w:rFonts w:ascii="Arial" w:hAnsi="Arial" w:cs="Arial"/>
        </w:rPr>
        <w:t xml:space="preserve"> содержание и техническое обслуживание 26-ти пожарных водоемов  в сумме  </w:t>
      </w:r>
      <w:r w:rsidRPr="00114BCE">
        <w:rPr>
          <w:rFonts w:ascii="Arial" w:hAnsi="Arial" w:cs="Arial"/>
        </w:rPr>
        <w:t xml:space="preserve">   6 0</w:t>
      </w:r>
      <w:r w:rsidR="00F153E3" w:rsidRPr="00114BCE">
        <w:rPr>
          <w:rFonts w:ascii="Arial" w:hAnsi="Arial" w:cs="Arial"/>
        </w:rPr>
        <w:t>19</w:t>
      </w:r>
      <w:r w:rsidRPr="00114BCE">
        <w:rPr>
          <w:rFonts w:ascii="Arial" w:hAnsi="Arial" w:cs="Arial"/>
        </w:rPr>
        <w:t xml:space="preserve"> тыс. руб. в том числе </w:t>
      </w:r>
      <w:r w:rsidR="0076565F" w:rsidRPr="00114BCE">
        <w:rPr>
          <w:rFonts w:ascii="Arial" w:hAnsi="Arial" w:cs="Arial"/>
        </w:rPr>
        <w:t xml:space="preserve"> и стоимость </w:t>
      </w:r>
      <w:r w:rsidRPr="00114BCE">
        <w:rPr>
          <w:rFonts w:ascii="Arial" w:hAnsi="Arial" w:cs="Arial"/>
        </w:rPr>
        <w:t>коммунальных услуг;</w:t>
      </w:r>
    </w:p>
    <w:p w:rsidR="00A12EA1" w:rsidRPr="00114BCE" w:rsidRDefault="00A12EA1" w:rsidP="00A12EA1">
      <w:pPr>
        <w:pStyle w:val="a8"/>
        <w:spacing w:before="0" w:beforeAutospacing="0" w:after="0" w:afterAutospacing="0" w:line="276" w:lineRule="auto"/>
        <w:ind w:firstLine="708"/>
        <w:jc w:val="both"/>
        <w:rPr>
          <w:rFonts w:ascii="Arial" w:hAnsi="Arial" w:cs="Arial"/>
        </w:rPr>
      </w:pPr>
      <w:r w:rsidRPr="00114BCE">
        <w:rPr>
          <w:rFonts w:ascii="Arial" w:hAnsi="Arial" w:cs="Arial"/>
        </w:rPr>
        <w:t xml:space="preserve">-  </w:t>
      </w:r>
      <w:r w:rsidR="0076565F" w:rsidRPr="00114BCE">
        <w:rPr>
          <w:rFonts w:ascii="Arial" w:hAnsi="Arial" w:cs="Arial"/>
        </w:rPr>
        <w:t xml:space="preserve"> монтаж системы мониторинга  пожарных водоемов на сумму 2 311 тыс. рублей;</w:t>
      </w:r>
    </w:p>
    <w:p w:rsidR="0076565F" w:rsidRPr="00114BCE" w:rsidRDefault="0076565F" w:rsidP="00A12EA1">
      <w:pPr>
        <w:pStyle w:val="a8"/>
        <w:spacing w:before="0" w:beforeAutospacing="0" w:after="0" w:afterAutospacing="0" w:line="276" w:lineRule="auto"/>
        <w:ind w:firstLine="708"/>
        <w:jc w:val="both"/>
        <w:rPr>
          <w:rFonts w:ascii="Arial" w:hAnsi="Arial" w:cs="Arial"/>
        </w:rPr>
      </w:pPr>
      <w:r w:rsidRPr="00114BCE">
        <w:rPr>
          <w:rFonts w:ascii="Arial" w:hAnsi="Arial" w:cs="Arial"/>
        </w:rPr>
        <w:t>- приобретение 2-х мотопомп, 21 пожарного рукава на</w:t>
      </w:r>
      <w:r w:rsidR="007700ED" w:rsidRPr="00114BCE">
        <w:rPr>
          <w:rFonts w:ascii="Arial" w:hAnsi="Arial" w:cs="Arial"/>
        </w:rPr>
        <w:t xml:space="preserve"> </w:t>
      </w:r>
      <w:r w:rsidRPr="00114BCE">
        <w:rPr>
          <w:rFonts w:ascii="Arial" w:hAnsi="Arial" w:cs="Arial"/>
        </w:rPr>
        <w:t>сумму 360 тыс. рублей;</w:t>
      </w:r>
    </w:p>
    <w:p w:rsidR="0076565F" w:rsidRPr="00114BCE" w:rsidRDefault="0076565F" w:rsidP="00A12EA1">
      <w:pPr>
        <w:pStyle w:val="a8"/>
        <w:spacing w:before="0" w:beforeAutospacing="0" w:after="0" w:afterAutospacing="0" w:line="276" w:lineRule="auto"/>
        <w:ind w:firstLine="708"/>
        <w:jc w:val="both"/>
        <w:rPr>
          <w:rFonts w:ascii="Arial" w:hAnsi="Arial" w:cs="Arial"/>
          <w:color w:val="000000"/>
        </w:rPr>
      </w:pPr>
      <w:r w:rsidRPr="00114BCE">
        <w:rPr>
          <w:rFonts w:ascii="Arial" w:hAnsi="Arial" w:cs="Arial"/>
        </w:rPr>
        <w:t xml:space="preserve">- ремонт трех пожарных водоемов -  </w:t>
      </w:r>
      <w:r w:rsidRPr="00114BCE">
        <w:rPr>
          <w:rFonts w:ascii="Arial" w:hAnsi="Arial" w:cs="Arial"/>
          <w:color w:val="000000"/>
        </w:rPr>
        <w:t>№2 ул.Геофизиков; № 28 ул.Северная; № 20 ул.Калинина , на сумму 3 027 тыс.рублей;</w:t>
      </w:r>
    </w:p>
    <w:p w:rsidR="00A526B9" w:rsidRPr="00114BCE" w:rsidRDefault="0076565F" w:rsidP="00A526B9">
      <w:pPr>
        <w:pStyle w:val="a8"/>
        <w:spacing w:before="0" w:beforeAutospacing="0" w:after="0" w:afterAutospacing="0" w:line="276" w:lineRule="auto"/>
        <w:ind w:firstLine="708"/>
        <w:jc w:val="both"/>
        <w:rPr>
          <w:rFonts w:ascii="Arial" w:hAnsi="Arial" w:cs="Arial"/>
          <w:color w:val="000000"/>
        </w:rPr>
      </w:pPr>
      <w:r w:rsidRPr="00114BCE">
        <w:rPr>
          <w:rFonts w:ascii="Arial" w:hAnsi="Arial" w:cs="Arial"/>
          <w:color w:val="000000"/>
        </w:rPr>
        <w:lastRenderedPageBreak/>
        <w:t xml:space="preserve">- устройство пожарного водоема объемом 200 м³ </w:t>
      </w:r>
      <w:r w:rsidR="00E06B4F" w:rsidRPr="00114BCE">
        <w:rPr>
          <w:rFonts w:ascii="Arial" w:hAnsi="Arial" w:cs="Arial"/>
          <w:color w:val="000000"/>
        </w:rPr>
        <w:t xml:space="preserve">возле дома 2в </w:t>
      </w:r>
      <w:r w:rsidR="00F153E3" w:rsidRPr="00114BCE">
        <w:rPr>
          <w:rFonts w:ascii="Arial" w:hAnsi="Arial" w:cs="Arial"/>
          <w:color w:val="000000"/>
        </w:rPr>
        <w:t xml:space="preserve">по                          ул. Пиеттомина   </w:t>
      </w:r>
      <w:r w:rsidRPr="00114BCE">
        <w:rPr>
          <w:rFonts w:ascii="Arial" w:hAnsi="Arial" w:cs="Arial"/>
          <w:color w:val="000000"/>
        </w:rPr>
        <w:t>на сумму</w:t>
      </w:r>
      <w:r w:rsidR="00E06B4F" w:rsidRPr="00114BCE">
        <w:rPr>
          <w:rFonts w:ascii="Arial" w:hAnsi="Arial" w:cs="Arial"/>
          <w:color w:val="000000"/>
        </w:rPr>
        <w:t xml:space="preserve">  </w:t>
      </w:r>
      <w:r w:rsidRPr="00114BCE">
        <w:rPr>
          <w:rFonts w:ascii="Arial" w:hAnsi="Arial" w:cs="Arial"/>
          <w:color w:val="000000"/>
        </w:rPr>
        <w:t xml:space="preserve"> </w:t>
      </w:r>
      <w:r w:rsidR="00E06B4F" w:rsidRPr="00114BCE">
        <w:rPr>
          <w:rFonts w:ascii="Arial" w:hAnsi="Arial" w:cs="Arial"/>
          <w:color w:val="000000"/>
        </w:rPr>
        <w:t>5 911</w:t>
      </w:r>
      <w:r w:rsidRPr="00114BCE">
        <w:rPr>
          <w:rFonts w:ascii="Arial" w:hAnsi="Arial" w:cs="Arial"/>
          <w:color w:val="000000"/>
        </w:rPr>
        <w:t xml:space="preserve"> тыс. рублей.</w:t>
      </w:r>
      <w:r w:rsidR="00A526B9" w:rsidRPr="00114BCE">
        <w:rPr>
          <w:rFonts w:ascii="Arial" w:hAnsi="Arial" w:cs="Arial"/>
          <w:color w:val="000000"/>
        </w:rPr>
        <w:t xml:space="preserve"> </w:t>
      </w:r>
    </w:p>
    <w:p w:rsidR="00AE7E1F" w:rsidRPr="00114BCE" w:rsidRDefault="004841C8" w:rsidP="004841C8">
      <w:pPr>
        <w:tabs>
          <w:tab w:val="left" w:pos="1134"/>
        </w:tabs>
        <w:spacing w:after="0" w:line="276" w:lineRule="auto"/>
        <w:jc w:val="both"/>
        <w:rPr>
          <w:rFonts w:ascii="Arial" w:hAnsi="Arial" w:cs="Arial"/>
          <w:sz w:val="24"/>
          <w:szCs w:val="24"/>
        </w:rPr>
      </w:pPr>
      <w:r w:rsidRPr="00114BCE">
        <w:rPr>
          <w:rFonts w:ascii="Arial" w:hAnsi="Arial" w:cs="Arial"/>
          <w:sz w:val="24"/>
          <w:szCs w:val="24"/>
        </w:rPr>
        <w:tab/>
      </w:r>
      <w:r w:rsidR="008E77FE" w:rsidRPr="00114BCE">
        <w:rPr>
          <w:rFonts w:ascii="Arial" w:hAnsi="Arial" w:cs="Arial"/>
          <w:sz w:val="24"/>
          <w:szCs w:val="24"/>
        </w:rPr>
        <w:t xml:space="preserve">Кроме того, </w:t>
      </w:r>
      <w:r w:rsidR="00A76875" w:rsidRPr="00114BCE">
        <w:rPr>
          <w:rFonts w:ascii="Arial" w:hAnsi="Arial" w:cs="Arial"/>
          <w:sz w:val="24"/>
          <w:szCs w:val="24"/>
        </w:rPr>
        <w:t xml:space="preserve">Администрацией поселка </w:t>
      </w:r>
      <w:r w:rsidR="008E77FE" w:rsidRPr="00114BCE">
        <w:rPr>
          <w:rFonts w:ascii="Arial" w:hAnsi="Arial" w:cs="Arial"/>
          <w:sz w:val="24"/>
          <w:szCs w:val="24"/>
        </w:rPr>
        <w:t>п</w:t>
      </w:r>
      <w:r w:rsidR="00AE7E1F" w:rsidRPr="00114BCE">
        <w:rPr>
          <w:rFonts w:ascii="Arial" w:hAnsi="Arial" w:cs="Arial"/>
          <w:sz w:val="24"/>
          <w:szCs w:val="24"/>
        </w:rPr>
        <w:t>ровод</w:t>
      </w:r>
      <w:r w:rsidR="00E058C5" w:rsidRPr="00114BCE">
        <w:rPr>
          <w:rFonts w:ascii="Arial" w:hAnsi="Arial" w:cs="Arial"/>
          <w:sz w:val="24"/>
          <w:szCs w:val="24"/>
        </w:rPr>
        <w:t>и</w:t>
      </w:r>
      <w:r w:rsidR="00AE7E1F" w:rsidRPr="00114BCE">
        <w:rPr>
          <w:rFonts w:ascii="Arial" w:hAnsi="Arial" w:cs="Arial"/>
          <w:sz w:val="24"/>
          <w:szCs w:val="24"/>
        </w:rPr>
        <w:t>тся работ</w:t>
      </w:r>
      <w:r w:rsidR="00E058C5" w:rsidRPr="00114BCE">
        <w:rPr>
          <w:rFonts w:ascii="Arial" w:hAnsi="Arial" w:cs="Arial"/>
          <w:sz w:val="24"/>
          <w:szCs w:val="24"/>
        </w:rPr>
        <w:t>а</w:t>
      </w:r>
      <w:r w:rsidR="00AE7E1F" w:rsidRPr="00114BCE">
        <w:rPr>
          <w:rFonts w:ascii="Arial" w:hAnsi="Arial" w:cs="Arial"/>
          <w:sz w:val="24"/>
          <w:szCs w:val="24"/>
        </w:rPr>
        <w:t xml:space="preserve"> по регулированию численности безнадзорных животных. В отчетный период на эти цели затрачено </w:t>
      </w:r>
      <w:r w:rsidR="005320EC" w:rsidRPr="00114BCE">
        <w:rPr>
          <w:rFonts w:ascii="Arial" w:hAnsi="Arial" w:cs="Arial"/>
          <w:sz w:val="24"/>
          <w:szCs w:val="24"/>
        </w:rPr>
        <w:t>818</w:t>
      </w:r>
      <w:r w:rsidR="008936A8" w:rsidRPr="00114BCE">
        <w:rPr>
          <w:rFonts w:ascii="Arial" w:hAnsi="Arial" w:cs="Arial"/>
          <w:sz w:val="24"/>
          <w:szCs w:val="24"/>
        </w:rPr>
        <w:t xml:space="preserve"> </w:t>
      </w:r>
      <w:r w:rsidR="00AE7E1F" w:rsidRPr="00114BCE">
        <w:rPr>
          <w:rFonts w:ascii="Arial" w:hAnsi="Arial" w:cs="Arial"/>
          <w:sz w:val="24"/>
          <w:szCs w:val="24"/>
        </w:rPr>
        <w:t>тыс. рублей,  что на 36</w:t>
      </w:r>
      <w:r w:rsidR="008936A8" w:rsidRPr="00114BCE">
        <w:rPr>
          <w:rFonts w:ascii="Arial" w:hAnsi="Arial" w:cs="Arial"/>
          <w:sz w:val="24"/>
          <w:szCs w:val="24"/>
        </w:rPr>
        <w:t>,6</w:t>
      </w:r>
      <w:r w:rsidR="00A76875" w:rsidRPr="00114BCE">
        <w:rPr>
          <w:rFonts w:ascii="Arial" w:hAnsi="Arial" w:cs="Arial"/>
          <w:sz w:val="24"/>
          <w:szCs w:val="24"/>
        </w:rPr>
        <w:t xml:space="preserve"> </w:t>
      </w:r>
      <w:r w:rsidR="00AE7E1F" w:rsidRPr="00114BCE">
        <w:rPr>
          <w:rFonts w:ascii="Arial" w:hAnsi="Arial" w:cs="Arial"/>
          <w:sz w:val="24"/>
          <w:szCs w:val="24"/>
        </w:rPr>
        <w:t>% больше</w:t>
      </w:r>
      <w:r w:rsidR="00A76875" w:rsidRPr="00114BCE">
        <w:rPr>
          <w:rFonts w:ascii="Arial" w:hAnsi="Arial" w:cs="Arial"/>
          <w:sz w:val="24"/>
          <w:szCs w:val="24"/>
        </w:rPr>
        <w:t>,</w:t>
      </w:r>
      <w:r w:rsidR="00AE7E1F" w:rsidRPr="00114BCE">
        <w:rPr>
          <w:rFonts w:ascii="Arial" w:hAnsi="Arial" w:cs="Arial"/>
          <w:sz w:val="24"/>
          <w:szCs w:val="24"/>
        </w:rPr>
        <w:t xml:space="preserve"> чем  за 2013 год, что обусловлено увеличением количества безнадзорных животных, представляющих угрозу для жителей поселка. </w:t>
      </w:r>
      <w:r w:rsidR="00EF0769" w:rsidRPr="00114BCE">
        <w:rPr>
          <w:rFonts w:ascii="Arial" w:hAnsi="Arial" w:cs="Arial"/>
          <w:sz w:val="24"/>
          <w:szCs w:val="24"/>
        </w:rPr>
        <w:t xml:space="preserve"> В течение отчетного периода </w:t>
      </w:r>
      <w:r w:rsidR="00EF0769" w:rsidRPr="00114BCE">
        <w:rPr>
          <w:rFonts w:ascii="Arial" w:eastAsia="Times New Roman" w:hAnsi="Arial" w:cs="Arial"/>
          <w:sz w:val="24"/>
          <w:szCs w:val="24"/>
        </w:rPr>
        <w:t>Администрацией поселка Тазовский совместно с депутатами Собрания депутатов муниципального образования и представителями общественности – членами Общественного Совета по благоустройству при Администрации поселка Тазовский</w:t>
      </w:r>
      <w:r w:rsidR="00EF0769" w:rsidRPr="00114BCE">
        <w:rPr>
          <w:rFonts w:ascii="Arial" w:hAnsi="Arial" w:cs="Arial"/>
          <w:sz w:val="24"/>
          <w:szCs w:val="24"/>
        </w:rPr>
        <w:t>,</w:t>
      </w:r>
      <w:r w:rsidR="00EF0769" w:rsidRPr="00114BCE">
        <w:rPr>
          <w:rFonts w:ascii="Arial" w:eastAsia="Times New Roman" w:hAnsi="Arial" w:cs="Arial"/>
          <w:sz w:val="24"/>
          <w:szCs w:val="24"/>
        </w:rPr>
        <w:t xml:space="preserve"> были проведены 2 рейда</w:t>
      </w:r>
      <w:r w:rsidR="00EF0769" w:rsidRPr="00114BCE">
        <w:rPr>
          <w:rFonts w:ascii="Arial" w:hAnsi="Arial" w:cs="Arial"/>
          <w:sz w:val="24"/>
          <w:szCs w:val="24"/>
        </w:rPr>
        <w:t xml:space="preserve"> </w:t>
      </w:r>
      <w:r w:rsidRPr="00114BCE">
        <w:rPr>
          <w:rFonts w:ascii="Arial" w:hAnsi="Arial" w:cs="Arial"/>
          <w:sz w:val="24"/>
          <w:szCs w:val="24"/>
        </w:rPr>
        <w:t xml:space="preserve"> для   выявления нарушений владельцами правил содержания домашних животных и мест концентрации безнадзорных животных, способных нанести ущерб здоровью и жизнедеятельности населения. </w:t>
      </w:r>
      <w:r w:rsidR="00EF0769" w:rsidRPr="00114BCE">
        <w:rPr>
          <w:rFonts w:ascii="Arial" w:eastAsia="Times New Roman" w:hAnsi="Arial" w:cs="Arial"/>
          <w:sz w:val="24"/>
          <w:szCs w:val="24"/>
        </w:rPr>
        <w:t xml:space="preserve"> В результате один собственник безнадзорной собаки</w:t>
      </w:r>
      <w:r w:rsidRPr="00114BCE">
        <w:rPr>
          <w:rFonts w:ascii="Arial" w:hAnsi="Arial" w:cs="Arial"/>
          <w:sz w:val="24"/>
          <w:szCs w:val="24"/>
        </w:rPr>
        <w:t xml:space="preserve"> был привлечен к административной ответственности.</w:t>
      </w:r>
    </w:p>
    <w:p w:rsidR="007E6D4D" w:rsidRPr="00A064FD" w:rsidRDefault="00AF30D7" w:rsidP="00435F31">
      <w:pPr>
        <w:spacing w:after="0" w:line="360" w:lineRule="auto"/>
        <w:jc w:val="both"/>
        <w:rPr>
          <w:rFonts w:ascii="Arial" w:hAnsi="Arial" w:cs="Arial"/>
          <w:sz w:val="24"/>
          <w:szCs w:val="24"/>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3420110</wp:posOffset>
            </wp:positionH>
            <wp:positionV relativeFrom="paragraph">
              <wp:posOffset>3172460</wp:posOffset>
            </wp:positionV>
            <wp:extent cx="2621280" cy="2651760"/>
            <wp:effectExtent l="19050" t="0" r="26670" b="0"/>
            <wp:wrapThrough wrapText="bothSides">
              <wp:wrapPolygon edited="0">
                <wp:start x="-157" y="0"/>
                <wp:lineTo x="-157" y="21569"/>
                <wp:lineTo x="21820" y="21569"/>
                <wp:lineTo x="21820" y="0"/>
                <wp:lineTo x="-157"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730262" w:rsidRPr="00730262">
        <w:rPr>
          <w:rFonts w:ascii="Times New Roman" w:hAnsi="Times New Roman" w:cs="Times New Roman"/>
          <w:noProof/>
          <w:sz w:val="28"/>
          <w:szCs w:val="28"/>
        </w:rPr>
        <w:t xml:space="preserve"> </w:t>
      </w:r>
      <w:r w:rsidR="00586F7A" w:rsidRPr="00A064FD">
        <w:rPr>
          <w:rFonts w:ascii="Arial" w:hAnsi="Arial" w:cs="Arial"/>
          <w:sz w:val="24"/>
          <w:szCs w:val="24"/>
        </w:rPr>
        <w:t>В прошедшем году мы начали внедрени</w:t>
      </w:r>
      <w:r w:rsidR="00F90002" w:rsidRPr="00A064FD">
        <w:rPr>
          <w:rFonts w:ascii="Arial" w:hAnsi="Arial" w:cs="Arial"/>
          <w:sz w:val="24"/>
          <w:szCs w:val="24"/>
        </w:rPr>
        <w:t>е</w:t>
      </w:r>
      <w:r w:rsidR="00586F7A" w:rsidRPr="00A064FD">
        <w:rPr>
          <w:rFonts w:ascii="Arial" w:hAnsi="Arial" w:cs="Arial"/>
          <w:sz w:val="24"/>
          <w:szCs w:val="24"/>
        </w:rPr>
        <w:t xml:space="preserve"> новых способов сбора твердых бытовых отходов, в</w:t>
      </w:r>
      <w:r w:rsidR="000974DA" w:rsidRPr="00A064FD">
        <w:rPr>
          <w:rFonts w:ascii="Arial" w:hAnsi="Arial" w:cs="Arial"/>
          <w:sz w:val="24"/>
          <w:szCs w:val="24"/>
        </w:rPr>
        <w:t xml:space="preserve"> </w:t>
      </w:r>
      <w:r w:rsidR="00586F7A" w:rsidRPr="00A064FD">
        <w:rPr>
          <w:rFonts w:ascii="Arial" w:hAnsi="Arial" w:cs="Arial"/>
          <w:sz w:val="24"/>
          <w:szCs w:val="24"/>
        </w:rPr>
        <w:t xml:space="preserve">связи с чем </w:t>
      </w:r>
      <w:r w:rsidR="00443A67" w:rsidRPr="00A064FD">
        <w:rPr>
          <w:rFonts w:ascii="Arial" w:hAnsi="Arial" w:cs="Arial"/>
          <w:sz w:val="24"/>
          <w:szCs w:val="24"/>
        </w:rPr>
        <w:t xml:space="preserve">   в жилых дворах поселка </w:t>
      </w:r>
      <w:r w:rsidR="00586F7A" w:rsidRPr="00A064FD">
        <w:rPr>
          <w:rFonts w:ascii="Arial" w:hAnsi="Arial" w:cs="Arial"/>
          <w:sz w:val="24"/>
          <w:szCs w:val="24"/>
        </w:rPr>
        <w:t>появились</w:t>
      </w:r>
      <w:r w:rsidR="00443A67" w:rsidRPr="00A064FD">
        <w:rPr>
          <w:rFonts w:ascii="Arial" w:hAnsi="Arial" w:cs="Arial"/>
          <w:sz w:val="24"/>
          <w:szCs w:val="24"/>
        </w:rPr>
        <w:t xml:space="preserve"> контейнер</w:t>
      </w:r>
      <w:r w:rsidR="00586F7A" w:rsidRPr="00A064FD">
        <w:rPr>
          <w:rFonts w:ascii="Arial" w:hAnsi="Arial" w:cs="Arial"/>
          <w:sz w:val="24"/>
          <w:szCs w:val="24"/>
        </w:rPr>
        <w:t>ы</w:t>
      </w:r>
      <w:r w:rsidR="00730262" w:rsidRPr="00A064FD">
        <w:rPr>
          <w:rFonts w:ascii="Arial" w:hAnsi="Arial" w:cs="Arial"/>
          <w:noProof/>
          <w:sz w:val="24"/>
          <w:szCs w:val="24"/>
        </w:rPr>
        <w:drawing>
          <wp:anchor distT="0" distB="0" distL="114300" distR="114300" simplePos="0" relativeHeight="251705344" behindDoc="0" locked="0" layoutInCell="1" allowOverlap="1">
            <wp:simplePos x="0" y="0"/>
            <wp:positionH relativeFrom="column">
              <wp:posOffset>42545</wp:posOffset>
            </wp:positionH>
            <wp:positionV relativeFrom="paragraph">
              <wp:posOffset>53975</wp:posOffset>
            </wp:positionV>
            <wp:extent cx="4010025" cy="2571750"/>
            <wp:effectExtent l="38100" t="57150" r="123825" b="95250"/>
            <wp:wrapThrough wrapText="bothSides">
              <wp:wrapPolygon edited="0">
                <wp:start x="-205" y="-480"/>
                <wp:lineTo x="-205" y="22400"/>
                <wp:lineTo x="22062" y="22400"/>
                <wp:lineTo x="22164" y="22400"/>
                <wp:lineTo x="22267" y="21440"/>
                <wp:lineTo x="22267" y="-160"/>
                <wp:lineTo x="22062" y="-480"/>
                <wp:lineTo x="-205" y="-480"/>
              </wp:wrapPolygon>
            </wp:wrapThrough>
            <wp:docPr id="30" name="Рисунок 5" descr="H:\ВРЕМЕНА ГОДА\2014\20141126_162507-1.jpg"/>
            <wp:cNvGraphicFramePr/>
            <a:graphic xmlns:a="http://schemas.openxmlformats.org/drawingml/2006/main">
              <a:graphicData uri="http://schemas.openxmlformats.org/drawingml/2006/picture">
                <pic:pic xmlns:pic="http://schemas.openxmlformats.org/drawingml/2006/picture">
                  <pic:nvPicPr>
                    <pic:cNvPr id="115717" name="Picture 5" descr="H:\ВРЕМЕНА ГОДА\2014\20141126_162507-1.jpg"/>
                    <pic:cNvPicPr>
                      <a:picLocks noChangeAspect="1" noChangeArrowheads="1"/>
                    </pic:cNvPicPr>
                  </pic:nvPicPr>
                  <pic:blipFill>
                    <a:blip r:embed="rId31" cstate="print">
                      <a:extLst/>
                    </a:blip>
                    <a:srcRect/>
                    <a:stretch>
                      <a:fillRect/>
                    </a:stretch>
                  </pic:blipFill>
                  <pic:spPr bwMode="auto">
                    <a:xfrm>
                      <a:off x="0" y="0"/>
                      <a:ext cx="4010025"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r w:rsidR="00A064FD">
        <w:rPr>
          <w:rFonts w:ascii="Arial" w:hAnsi="Arial" w:cs="Arial"/>
          <w:sz w:val="24"/>
          <w:szCs w:val="24"/>
        </w:rPr>
        <w:t xml:space="preserve"> для раздельного </w:t>
      </w:r>
      <w:r w:rsidR="00443A67" w:rsidRPr="00A064FD">
        <w:rPr>
          <w:rFonts w:ascii="Arial" w:hAnsi="Arial" w:cs="Arial"/>
          <w:sz w:val="24"/>
          <w:szCs w:val="24"/>
        </w:rPr>
        <w:t xml:space="preserve">сбора мусора. </w:t>
      </w:r>
      <w:r w:rsidR="00443A67" w:rsidRPr="00A064FD">
        <w:rPr>
          <w:rFonts w:ascii="Arial" w:hAnsi="Arial" w:cs="Arial"/>
          <w:color w:val="000000"/>
          <w:sz w:val="24"/>
          <w:szCs w:val="24"/>
        </w:rPr>
        <w:t>Очевидно, что моментально весь поселок не сможет перейти на раздельный сбор и переработку мусора, однако эта практика должн</w:t>
      </w:r>
      <w:r w:rsidR="00A064FD">
        <w:rPr>
          <w:rFonts w:ascii="Arial" w:hAnsi="Arial" w:cs="Arial"/>
          <w:color w:val="000000"/>
          <w:sz w:val="24"/>
          <w:szCs w:val="24"/>
        </w:rPr>
        <w:t xml:space="preserve">а постепенно распространяться, </w:t>
      </w:r>
      <w:r w:rsidR="00443A67" w:rsidRPr="00A064FD">
        <w:rPr>
          <w:rFonts w:ascii="Arial" w:hAnsi="Arial" w:cs="Arial"/>
          <w:color w:val="000000"/>
          <w:sz w:val="24"/>
          <w:szCs w:val="24"/>
        </w:rPr>
        <w:t xml:space="preserve">что позволит формированию в Тазовском ответственной политики утилизации отходов, сокращая объёмы захоронения </w:t>
      </w:r>
      <w:r w:rsidR="00A064FD" w:rsidRPr="00A064FD">
        <w:rPr>
          <w:rFonts w:ascii="Arial" w:hAnsi="Arial" w:cs="Arial"/>
          <w:color w:val="000000"/>
          <w:sz w:val="24"/>
          <w:szCs w:val="24"/>
        </w:rPr>
        <w:t xml:space="preserve">и, </w:t>
      </w:r>
      <w:r w:rsidR="00443A67" w:rsidRPr="00A064FD">
        <w:rPr>
          <w:rFonts w:ascii="Arial" w:hAnsi="Arial" w:cs="Arial"/>
          <w:color w:val="000000"/>
          <w:sz w:val="24"/>
          <w:szCs w:val="24"/>
        </w:rPr>
        <w:t>тем более, сжигания мусора</w:t>
      </w:r>
      <w:r w:rsidR="00A433C6" w:rsidRPr="00A064FD">
        <w:rPr>
          <w:rFonts w:ascii="Arial" w:hAnsi="Arial" w:cs="Arial"/>
          <w:color w:val="000000"/>
          <w:sz w:val="24"/>
          <w:szCs w:val="24"/>
        </w:rPr>
        <w:t>, что  является само по себе улучшением экологической обстановки на территории поселка</w:t>
      </w:r>
      <w:r w:rsidR="00A433C6" w:rsidRPr="00A064FD">
        <w:rPr>
          <w:rFonts w:ascii="Arial" w:hAnsi="Arial" w:cs="Arial"/>
          <w:sz w:val="24"/>
          <w:szCs w:val="24"/>
        </w:rPr>
        <w:t xml:space="preserve">. </w:t>
      </w:r>
      <w:r w:rsidR="00605A07" w:rsidRPr="00A064FD">
        <w:rPr>
          <w:rFonts w:ascii="Arial" w:hAnsi="Arial" w:cs="Arial"/>
          <w:sz w:val="24"/>
          <w:szCs w:val="24"/>
        </w:rPr>
        <w:t xml:space="preserve">Кроме того, в 2014 году </w:t>
      </w:r>
      <w:r w:rsidR="00A433C6" w:rsidRPr="00A064FD">
        <w:rPr>
          <w:rFonts w:ascii="Arial" w:hAnsi="Arial" w:cs="Arial"/>
          <w:sz w:val="24"/>
          <w:szCs w:val="24"/>
        </w:rPr>
        <w:t xml:space="preserve"> </w:t>
      </w:r>
      <w:r w:rsidR="00605A07" w:rsidRPr="00A064FD">
        <w:rPr>
          <w:rFonts w:ascii="Arial" w:hAnsi="Arial" w:cs="Arial"/>
          <w:sz w:val="24"/>
          <w:szCs w:val="24"/>
        </w:rPr>
        <w:t>велась</w:t>
      </w:r>
      <w:r w:rsidR="00A433C6" w:rsidRPr="00A064FD">
        <w:rPr>
          <w:rFonts w:ascii="Arial" w:hAnsi="Arial" w:cs="Arial"/>
          <w:sz w:val="24"/>
          <w:szCs w:val="24"/>
        </w:rPr>
        <w:t xml:space="preserve"> работа</w:t>
      </w:r>
      <w:r w:rsidR="00605A07" w:rsidRPr="00A064FD">
        <w:rPr>
          <w:rFonts w:ascii="Arial" w:hAnsi="Arial" w:cs="Arial"/>
          <w:sz w:val="24"/>
          <w:szCs w:val="24"/>
        </w:rPr>
        <w:t xml:space="preserve"> по</w:t>
      </w:r>
      <w:r w:rsidR="00A433C6" w:rsidRPr="00A064FD">
        <w:rPr>
          <w:rFonts w:ascii="Arial" w:hAnsi="Arial" w:cs="Arial"/>
          <w:sz w:val="24"/>
          <w:szCs w:val="24"/>
        </w:rPr>
        <w:t xml:space="preserve"> пресечени</w:t>
      </w:r>
      <w:r w:rsidR="00605A07" w:rsidRPr="00A064FD">
        <w:rPr>
          <w:rFonts w:ascii="Arial" w:hAnsi="Arial" w:cs="Arial"/>
          <w:sz w:val="24"/>
          <w:szCs w:val="24"/>
        </w:rPr>
        <w:t xml:space="preserve">ю </w:t>
      </w:r>
      <w:r w:rsidR="00A433C6" w:rsidRPr="00A064FD">
        <w:rPr>
          <w:rFonts w:ascii="Arial" w:hAnsi="Arial" w:cs="Arial"/>
          <w:sz w:val="24"/>
          <w:szCs w:val="24"/>
        </w:rPr>
        <w:t xml:space="preserve">несанкционированного размещения бытовых </w:t>
      </w:r>
      <w:r w:rsidR="00A433C6" w:rsidRPr="00A064FD">
        <w:rPr>
          <w:rFonts w:ascii="Arial" w:hAnsi="Arial" w:cs="Arial"/>
          <w:sz w:val="24"/>
          <w:szCs w:val="24"/>
        </w:rPr>
        <w:lastRenderedPageBreak/>
        <w:t>отходов в поселке</w:t>
      </w:r>
      <w:r w:rsidR="00605A07" w:rsidRPr="00A064FD">
        <w:rPr>
          <w:rFonts w:ascii="Arial" w:hAnsi="Arial" w:cs="Arial"/>
          <w:sz w:val="24"/>
          <w:szCs w:val="24"/>
        </w:rPr>
        <w:t xml:space="preserve">, </w:t>
      </w:r>
      <w:r w:rsidR="00A433C6" w:rsidRPr="00A064FD">
        <w:rPr>
          <w:rFonts w:ascii="Arial" w:hAnsi="Arial" w:cs="Arial"/>
          <w:sz w:val="24"/>
          <w:szCs w:val="24"/>
        </w:rPr>
        <w:t xml:space="preserve"> </w:t>
      </w:r>
      <w:r w:rsidR="00605A07" w:rsidRPr="00A064FD">
        <w:rPr>
          <w:rFonts w:ascii="Arial" w:hAnsi="Arial" w:cs="Arial"/>
          <w:sz w:val="24"/>
          <w:szCs w:val="24"/>
        </w:rPr>
        <w:t>а</w:t>
      </w:r>
      <w:r w:rsidR="00A433C6" w:rsidRPr="00A064FD">
        <w:rPr>
          <w:rFonts w:ascii="Arial" w:hAnsi="Arial" w:cs="Arial"/>
          <w:sz w:val="24"/>
          <w:szCs w:val="24"/>
        </w:rPr>
        <w:t xml:space="preserve"> в 2015 году </w:t>
      </w:r>
      <w:r w:rsidR="00605A07" w:rsidRPr="00A064FD">
        <w:rPr>
          <w:rFonts w:ascii="Arial" w:hAnsi="Arial" w:cs="Arial"/>
          <w:sz w:val="24"/>
          <w:szCs w:val="24"/>
        </w:rPr>
        <w:t xml:space="preserve">в </w:t>
      </w:r>
      <w:r w:rsidR="00A433C6" w:rsidRPr="00A064FD">
        <w:rPr>
          <w:rFonts w:ascii="Arial" w:hAnsi="Arial" w:cs="Arial"/>
          <w:sz w:val="24"/>
          <w:szCs w:val="24"/>
        </w:rPr>
        <w:t xml:space="preserve">деятельности </w:t>
      </w:r>
      <w:r w:rsidR="00605A07" w:rsidRPr="00A064FD">
        <w:rPr>
          <w:rFonts w:ascii="Arial" w:hAnsi="Arial" w:cs="Arial"/>
          <w:sz w:val="24"/>
          <w:szCs w:val="24"/>
        </w:rPr>
        <w:t>А</w:t>
      </w:r>
      <w:r w:rsidR="00A433C6" w:rsidRPr="00A064FD">
        <w:rPr>
          <w:rFonts w:ascii="Arial" w:hAnsi="Arial" w:cs="Arial"/>
          <w:sz w:val="24"/>
          <w:szCs w:val="24"/>
        </w:rPr>
        <w:t>дминистрации поселка сокращение объемов существующих</w:t>
      </w:r>
      <w:r w:rsidR="00605A07" w:rsidRPr="00A064FD">
        <w:rPr>
          <w:rFonts w:ascii="Arial" w:hAnsi="Arial" w:cs="Arial"/>
          <w:sz w:val="24"/>
          <w:szCs w:val="24"/>
        </w:rPr>
        <w:t xml:space="preserve"> несанкционированных свалок</w:t>
      </w:r>
      <w:r w:rsidR="00A433C6" w:rsidRPr="00A064FD">
        <w:rPr>
          <w:rFonts w:ascii="Arial" w:hAnsi="Arial" w:cs="Arial"/>
          <w:sz w:val="24"/>
          <w:szCs w:val="24"/>
        </w:rPr>
        <w:t>, образовавшихся в течение долгого периода времени</w:t>
      </w:r>
      <w:r w:rsidR="00605A07" w:rsidRPr="00A064FD">
        <w:rPr>
          <w:rFonts w:ascii="Arial" w:hAnsi="Arial" w:cs="Arial"/>
          <w:sz w:val="24"/>
          <w:szCs w:val="24"/>
        </w:rPr>
        <w:t xml:space="preserve">,  останется </w:t>
      </w:r>
      <w:r w:rsidR="007E6D4D" w:rsidRPr="00A064FD">
        <w:rPr>
          <w:rFonts w:ascii="Arial" w:hAnsi="Arial" w:cs="Arial"/>
          <w:sz w:val="24"/>
          <w:szCs w:val="24"/>
        </w:rPr>
        <w:t xml:space="preserve"> приоритетным направлением.</w:t>
      </w:r>
    </w:p>
    <w:p w:rsidR="00DB1F42" w:rsidRPr="00A93219" w:rsidRDefault="00DB1F42" w:rsidP="00435F31">
      <w:pPr>
        <w:spacing w:after="0" w:line="360" w:lineRule="auto"/>
        <w:ind w:firstLine="708"/>
        <w:jc w:val="both"/>
        <w:rPr>
          <w:rFonts w:ascii="Arial" w:hAnsi="Arial" w:cs="Arial"/>
          <w:sz w:val="24"/>
          <w:szCs w:val="24"/>
        </w:rPr>
      </w:pPr>
      <w:r w:rsidRPr="00A93219">
        <w:rPr>
          <w:rFonts w:ascii="Arial" w:hAnsi="Arial" w:cs="Arial"/>
          <w:sz w:val="24"/>
          <w:szCs w:val="24"/>
        </w:rPr>
        <w:t xml:space="preserve">Также в приоритете останется </w:t>
      </w:r>
      <w:r w:rsidR="00031579" w:rsidRPr="00A93219">
        <w:rPr>
          <w:rFonts w:ascii="Arial" w:hAnsi="Arial" w:cs="Arial"/>
          <w:sz w:val="24"/>
          <w:szCs w:val="24"/>
        </w:rPr>
        <w:t>и</w:t>
      </w:r>
      <w:r w:rsidRPr="00A93219">
        <w:rPr>
          <w:rFonts w:ascii="Arial" w:hAnsi="Arial" w:cs="Arial"/>
          <w:sz w:val="24"/>
          <w:szCs w:val="24"/>
        </w:rPr>
        <w:t xml:space="preserve"> упорядочени</w:t>
      </w:r>
      <w:r w:rsidR="00031579" w:rsidRPr="00A93219">
        <w:rPr>
          <w:rFonts w:ascii="Arial" w:hAnsi="Arial" w:cs="Arial"/>
          <w:sz w:val="24"/>
          <w:szCs w:val="24"/>
        </w:rPr>
        <w:t>е</w:t>
      </w:r>
      <w:r w:rsidRPr="00A93219">
        <w:rPr>
          <w:rFonts w:ascii="Arial" w:hAnsi="Arial" w:cs="Arial"/>
          <w:sz w:val="24"/>
          <w:szCs w:val="24"/>
        </w:rPr>
        <w:t xml:space="preserve">  мест размещения гаражей и хозяйственных построек</w:t>
      </w:r>
      <w:r w:rsidR="00031579" w:rsidRPr="00A93219">
        <w:rPr>
          <w:rFonts w:ascii="Arial" w:hAnsi="Arial" w:cs="Arial"/>
          <w:sz w:val="24"/>
          <w:szCs w:val="24"/>
        </w:rPr>
        <w:t xml:space="preserve"> на территории муниципального образования</w:t>
      </w:r>
      <w:r w:rsidRPr="00A93219">
        <w:rPr>
          <w:rFonts w:ascii="Arial" w:hAnsi="Arial" w:cs="Arial"/>
          <w:sz w:val="24"/>
          <w:szCs w:val="24"/>
        </w:rPr>
        <w:t xml:space="preserve">. </w:t>
      </w:r>
      <w:r w:rsidR="00031579" w:rsidRPr="00A93219">
        <w:rPr>
          <w:rFonts w:ascii="Arial" w:hAnsi="Arial" w:cs="Arial"/>
          <w:sz w:val="24"/>
          <w:szCs w:val="24"/>
        </w:rPr>
        <w:t xml:space="preserve"> </w:t>
      </w:r>
      <w:r w:rsidRPr="00A93219">
        <w:rPr>
          <w:rFonts w:ascii="Arial" w:hAnsi="Arial" w:cs="Arial"/>
          <w:sz w:val="24"/>
          <w:szCs w:val="24"/>
        </w:rPr>
        <w:t xml:space="preserve">В отчетный период </w:t>
      </w:r>
      <w:r w:rsidR="00031579" w:rsidRPr="00A93219">
        <w:rPr>
          <w:rFonts w:ascii="Arial" w:hAnsi="Arial" w:cs="Arial"/>
          <w:sz w:val="24"/>
          <w:szCs w:val="24"/>
        </w:rPr>
        <w:t>наметились большие позитивные сдвиги</w:t>
      </w:r>
      <w:r w:rsidR="00240AA8" w:rsidRPr="00A93219">
        <w:rPr>
          <w:rFonts w:ascii="Arial" w:hAnsi="Arial" w:cs="Arial"/>
          <w:sz w:val="24"/>
          <w:szCs w:val="24"/>
        </w:rPr>
        <w:t xml:space="preserve"> в </w:t>
      </w:r>
      <w:r w:rsidR="0011325F" w:rsidRPr="00A93219">
        <w:rPr>
          <w:rFonts w:ascii="Arial" w:hAnsi="Arial" w:cs="Arial"/>
          <w:sz w:val="24"/>
          <w:szCs w:val="24"/>
        </w:rPr>
        <w:t xml:space="preserve"> организ</w:t>
      </w:r>
      <w:r w:rsidR="001C6677" w:rsidRPr="00A93219">
        <w:rPr>
          <w:rFonts w:ascii="Arial" w:hAnsi="Arial" w:cs="Arial"/>
          <w:sz w:val="24"/>
          <w:szCs w:val="24"/>
        </w:rPr>
        <w:t>ации</w:t>
      </w:r>
      <w:r w:rsidR="0011325F" w:rsidRPr="00A93219">
        <w:rPr>
          <w:rFonts w:ascii="Arial" w:hAnsi="Arial" w:cs="Arial"/>
          <w:sz w:val="24"/>
          <w:szCs w:val="24"/>
        </w:rPr>
        <w:t xml:space="preserve"> хранения автотранспортных средств тазовчан и размещения хозяйственных построек в специально отведенных для этих целей местах</w:t>
      </w:r>
      <w:r w:rsidR="001C6677" w:rsidRPr="00A93219">
        <w:rPr>
          <w:rFonts w:ascii="Arial" w:hAnsi="Arial" w:cs="Arial"/>
          <w:sz w:val="24"/>
          <w:szCs w:val="24"/>
        </w:rPr>
        <w:t xml:space="preserve"> на территории поселка</w:t>
      </w:r>
      <w:r w:rsidR="0011325F" w:rsidRPr="00A93219">
        <w:rPr>
          <w:rFonts w:ascii="Arial" w:hAnsi="Arial" w:cs="Arial"/>
          <w:sz w:val="24"/>
          <w:szCs w:val="24"/>
        </w:rPr>
        <w:t>.</w:t>
      </w:r>
      <w:r w:rsidR="00FB1A35" w:rsidRPr="00A93219">
        <w:rPr>
          <w:rFonts w:ascii="Arial" w:hAnsi="Arial" w:cs="Arial"/>
          <w:sz w:val="24"/>
          <w:szCs w:val="24"/>
        </w:rPr>
        <w:t xml:space="preserve"> </w:t>
      </w:r>
      <w:r w:rsidR="0011325F" w:rsidRPr="00A93219">
        <w:rPr>
          <w:rFonts w:ascii="Arial" w:hAnsi="Arial" w:cs="Arial"/>
          <w:sz w:val="24"/>
          <w:szCs w:val="24"/>
        </w:rPr>
        <w:t xml:space="preserve"> </w:t>
      </w:r>
    </w:p>
    <w:p w:rsidR="00435F31" w:rsidRPr="00A93219" w:rsidRDefault="004307E2" w:rsidP="00327873">
      <w:pPr>
        <w:spacing w:after="0" w:line="276" w:lineRule="auto"/>
        <w:jc w:val="both"/>
        <w:rPr>
          <w:rFonts w:ascii="Arial" w:hAnsi="Arial" w:cs="Arial"/>
          <w:sz w:val="24"/>
          <w:szCs w:val="24"/>
        </w:rPr>
      </w:pPr>
      <w:r w:rsidRPr="00A93219">
        <w:rPr>
          <w:rFonts w:ascii="Arial" w:hAnsi="Arial" w:cs="Arial"/>
          <w:noProof/>
          <w:sz w:val="24"/>
          <w:szCs w:val="24"/>
        </w:rPr>
        <w:drawing>
          <wp:anchor distT="0" distB="0" distL="114300" distR="114300" simplePos="0" relativeHeight="251706368" behindDoc="0" locked="0" layoutInCell="1" allowOverlap="1">
            <wp:simplePos x="0" y="0"/>
            <wp:positionH relativeFrom="margin">
              <wp:posOffset>-24130</wp:posOffset>
            </wp:positionH>
            <wp:positionV relativeFrom="margin">
              <wp:posOffset>1539875</wp:posOffset>
            </wp:positionV>
            <wp:extent cx="3067050" cy="2228850"/>
            <wp:effectExtent l="19050" t="0" r="19050" b="0"/>
            <wp:wrapSquare wrapText="bothSides"/>
            <wp:docPr id="30723" name="Диаграмма 30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9E70E5" w:rsidRPr="00A93219">
        <w:rPr>
          <w:rFonts w:ascii="Arial" w:hAnsi="Arial" w:cs="Arial"/>
          <w:sz w:val="24"/>
          <w:szCs w:val="24"/>
        </w:rPr>
        <w:t xml:space="preserve">Продолжится </w:t>
      </w:r>
      <w:r w:rsidR="0053483C" w:rsidRPr="00A93219">
        <w:rPr>
          <w:rFonts w:ascii="Arial" w:hAnsi="Arial" w:cs="Arial"/>
          <w:sz w:val="24"/>
          <w:szCs w:val="24"/>
        </w:rPr>
        <w:t xml:space="preserve">дальнейшая </w:t>
      </w:r>
      <w:r w:rsidR="009E70E5" w:rsidRPr="00A93219">
        <w:rPr>
          <w:rFonts w:ascii="Arial" w:hAnsi="Arial" w:cs="Arial"/>
          <w:sz w:val="24"/>
          <w:szCs w:val="24"/>
        </w:rPr>
        <w:t xml:space="preserve">работа и по выявлению и эвакуации </w:t>
      </w:r>
      <w:r w:rsidR="007E6D4D" w:rsidRPr="00A93219">
        <w:rPr>
          <w:rFonts w:ascii="Arial" w:hAnsi="Arial" w:cs="Arial"/>
          <w:sz w:val="24"/>
          <w:szCs w:val="24"/>
          <w:shd w:val="clear" w:color="auto" w:fill="FFFFFF"/>
        </w:rPr>
        <w:t>бесхозяйного, брошенного</w:t>
      </w:r>
      <w:r w:rsidR="007E6D4D" w:rsidRPr="00A93219">
        <w:rPr>
          <w:rStyle w:val="apple-converted-space"/>
          <w:rFonts w:ascii="Arial" w:hAnsi="Arial" w:cs="Arial"/>
          <w:sz w:val="24"/>
          <w:szCs w:val="24"/>
          <w:shd w:val="clear" w:color="auto" w:fill="FFFFFF"/>
        </w:rPr>
        <w:t> </w:t>
      </w:r>
      <w:r w:rsidR="007E6D4D" w:rsidRPr="00A93219">
        <w:rPr>
          <w:rFonts w:ascii="Arial" w:hAnsi="Arial" w:cs="Arial"/>
          <w:sz w:val="24"/>
          <w:szCs w:val="24"/>
          <w:shd w:val="clear" w:color="auto" w:fill="FFFFFF"/>
        </w:rPr>
        <w:t>и разукомплектованного транспорта</w:t>
      </w:r>
      <w:r w:rsidR="007E6D4D" w:rsidRPr="00A93219">
        <w:rPr>
          <w:rStyle w:val="apple-converted-space"/>
          <w:rFonts w:ascii="Arial" w:hAnsi="Arial" w:cs="Arial"/>
          <w:sz w:val="24"/>
          <w:szCs w:val="24"/>
          <w:shd w:val="clear" w:color="auto" w:fill="FFFFFF"/>
        </w:rPr>
        <w:t> </w:t>
      </w:r>
      <w:r w:rsidR="009E70E5" w:rsidRPr="00A93219">
        <w:rPr>
          <w:rFonts w:ascii="Arial" w:hAnsi="Arial" w:cs="Arial"/>
          <w:sz w:val="24"/>
          <w:szCs w:val="24"/>
        </w:rPr>
        <w:t xml:space="preserve"> на территории </w:t>
      </w:r>
      <w:r w:rsidR="00031579" w:rsidRPr="00A93219">
        <w:rPr>
          <w:rFonts w:ascii="Arial" w:hAnsi="Arial" w:cs="Arial"/>
          <w:sz w:val="24"/>
          <w:szCs w:val="24"/>
        </w:rPr>
        <w:t>районного центра</w:t>
      </w:r>
      <w:r w:rsidR="009E70E5" w:rsidRPr="00A93219">
        <w:rPr>
          <w:rFonts w:ascii="Arial" w:hAnsi="Arial" w:cs="Arial"/>
          <w:sz w:val="24"/>
          <w:szCs w:val="24"/>
        </w:rPr>
        <w:t xml:space="preserve">. </w:t>
      </w:r>
      <w:r w:rsidR="00240AA8" w:rsidRPr="00A93219">
        <w:rPr>
          <w:rFonts w:ascii="Arial" w:hAnsi="Arial" w:cs="Arial"/>
          <w:sz w:val="24"/>
          <w:szCs w:val="24"/>
        </w:rPr>
        <w:t xml:space="preserve">Несмотря на то, что существуют определенные трудности с выявлением  собственников </w:t>
      </w:r>
      <w:r w:rsidR="008973DA" w:rsidRPr="00A93219">
        <w:rPr>
          <w:rFonts w:ascii="Arial" w:hAnsi="Arial" w:cs="Arial"/>
          <w:sz w:val="24"/>
          <w:szCs w:val="24"/>
        </w:rPr>
        <w:t xml:space="preserve"> (владельцев) таких транспортных средств, в</w:t>
      </w:r>
      <w:r w:rsidR="009E70E5" w:rsidRPr="00A93219">
        <w:rPr>
          <w:rFonts w:ascii="Arial" w:hAnsi="Arial" w:cs="Arial"/>
          <w:sz w:val="24"/>
          <w:szCs w:val="24"/>
        </w:rPr>
        <w:t xml:space="preserve"> </w:t>
      </w:r>
      <w:r w:rsidR="0053483C" w:rsidRPr="00A93219">
        <w:rPr>
          <w:rFonts w:ascii="Arial" w:hAnsi="Arial" w:cs="Arial"/>
          <w:sz w:val="24"/>
          <w:szCs w:val="24"/>
        </w:rPr>
        <w:t>этом направлении работы</w:t>
      </w:r>
      <w:r w:rsidR="008973DA" w:rsidRPr="00A93219">
        <w:rPr>
          <w:rFonts w:ascii="Arial" w:hAnsi="Arial" w:cs="Arial"/>
          <w:sz w:val="24"/>
          <w:szCs w:val="24"/>
        </w:rPr>
        <w:t xml:space="preserve"> в </w:t>
      </w:r>
      <w:r w:rsidR="00D67501" w:rsidRPr="00A93219">
        <w:rPr>
          <w:rFonts w:ascii="Arial" w:hAnsi="Arial" w:cs="Arial"/>
          <w:sz w:val="24"/>
          <w:szCs w:val="24"/>
        </w:rPr>
        <w:t xml:space="preserve"> </w:t>
      </w:r>
      <w:r w:rsidR="008973DA" w:rsidRPr="00A93219">
        <w:rPr>
          <w:rFonts w:ascii="Arial" w:hAnsi="Arial" w:cs="Arial"/>
          <w:sz w:val="24"/>
          <w:szCs w:val="24"/>
        </w:rPr>
        <w:t xml:space="preserve">истекший </w:t>
      </w:r>
      <w:r w:rsidR="00D67501" w:rsidRPr="00A93219">
        <w:rPr>
          <w:rFonts w:ascii="Arial" w:hAnsi="Arial" w:cs="Arial"/>
          <w:sz w:val="24"/>
          <w:szCs w:val="24"/>
        </w:rPr>
        <w:t xml:space="preserve"> </w:t>
      </w:r>
      <w:r w:rsidR="008973DA" w:rsidRPr="00A93219">
        <w:rPr>
          <w:rFonts w:ascii="Arial" w:hAnsi="Arial" w:cs="Arial"/>
          <w:sz w:val="24"/>
          <w:szCs w:val="24"/>
        </w:rPr>
        <w:t xml:space="preserve">период </w:t>
      </w:r>
      <w:r w:rsidR="0053483C" w:rsidRPr="00A93219">
        <w:rPr>
          <w:rFonts w:ascii="Arial" w:hAnsi="Arial" w:cs="Arial"/>
          <w:sz w:val="24"/>
          <w:szCs w:val="24"/>
        </w:rPr>
        <w:t xml:space="preserve"> </w:t>
      </w:r>
      <w:r w:rsidR="009E70E5" w:rsidRPr="00A93219">
        <w:rPr>
          <w:rFonts w:ascii="Arial" w:hAnsi="Arial" w:cs="Arial"/>
          <w:sz w:val="24"/>
          <w:szCs w:val="24"/>
        </w:rPr>
        <w:t xml:space="preserve"> </w:t>
      </w:r>
      <w:r w:rsidR="008973DA" w:rsidRPr="00A93219">
        <w:rPr>
          <w:rFonts w:ascii="Arial" w:hAnsi="Arial" w:cs="Arial"/>
          <w:sz w:val="24"/>
          <w:szCs w:val="24"/>
        </w:rPr>
        <w:t xml:space="preserve"> </w:t>
      </w:r>
      <w:r w:rsidR="009E70E5" w:rsidRPr="00A93219">
        <w:rPr>
          <w:rFonts w:ascii="Arial" w:hAnsi="Arial" w:cs="Arial"/>
          <w:sz w:val="24"/>
          <w:szCs w:val="24"/>
        </w:rPr>
        <w:t>также просле</w:t>
      </w:r>
      <w:r w:rsidR="00435F31" w:rsidRPr="00A93219">
        <w:rPr>
          <w:rFonts w:ascii="Arial" w:hAnsi="Arial" w:cs="Arial"/>
          <w:sz w:val="24"/>
          <w:szCs w:val="24"/>
        </w:rPr>
        <w:t>живается положительная динамика.</w:t>
      </w:r>
    </w:p>
    <w:p w:rsidR="000C4A07" w:rsidRPr="00A93219" w:rsidRDefault="000C4A07" w:rsidP="00327873">
      <w:pPr>
        <w:spacing w:after="0" w:line="276" w:lineRule="auto"/>
        <w:ind w:firstLine="720"/>
        <w:jc w:val="both"/>
        <w:rPr>
          <w:rFonts w:ascii="Arial" w:hAnsi="Arial" w:cs="Arial"/>
          <w:color w:val="000000"/>
          <w:sz w:val="24"/>
          <w:szCs w:val="24"/>
        </w:rPr>
      </w:pPr>
      <w:r w:rsidRPr="00A93219">
        <w:rPr>
          <w:rFonts w:ascii="Arial" w:hAnsi="Arial" w:cs="Arial"/>
          <w:color w:val="000000"/>
          <w:sz w:val="24"/>
          <w:szCs w:val="24"/>
        </w:rPr>
        <w:t>В рамках организации благоустройства районного центра  органы местного самоуправления  стараются  предусмотреть  все аспекты комфортного  проживания в поселке.  Не остался в стороне и  такой  приземленный, но не ставший от этого менее актуальным    вопрос установки  стационарных туалетов в местах размещения неблагоустроенных жилых домов.</w:t>
      </w:r>
    </w:p>
    <w:p w:rsidR="000C4A07" w:rsidRPr="00A93219" w:rsidRDefault="000C4A07" w:rsidP="00EF146A">
      <w:pPr>
        <w:spacing w:after="0" w:line="276" w:lineRule="auto"/>
        <w:ind w:firstLine="720"/>
        <w:jc w:val="both"/>
        <w:rPr>
          <w:rFonts w:ascii="Arial" w:hAnsi="Arial" w:cs="Arial"/>
          <w:sz w:val="24"/>
          <w:szCs w:val="24"/>
        </w:rPr>
      </w:pPr>
      <w:r w:rsidRPr="00A93219">
        <w:rPr>
          <w:rFonts w:ascii="Arial" w:hAnsi="Arial" w:cs="Arial"/>
          <w:sz w:val="24"/>
          <w:szCs w:val="24"/>
        </w:rPr>
        <w:t xml:space="preserve">В 2014 году Администрацией поселка были профинансированы и осуществлены </w:t>
      </w:r>
      <w:r w:rsidR="00EF146A" w:rsidRPr="00A93219">
        <w:rPr>
          <w:rFonts w:ascii="Arial" w:hAnsi="Arial" w:cs="Arial"/>
          <w:sz w:val="24"/>
          <w:szCs w:val="24"/>
        </w:rPr>
        <w:t xml:space="preserve">следующие </w:t>
      </w:r>
      <w:r w:rsidRPr="00A93219">
        <w:rPr>
          <w:rFonts w:ascii="Arial" w:hAnsi="Arial" w:cs="Arial"/>
          <w:sz w:val="24"/>
          <w:szCs w:val="24"/>
        </w:rPr>
        <w:t>мероприятия:</w:t>
      </w:r>
    </w:p>
    <w:p w:rsidR="008C0F69" w:rsidRPr="00A93219" w:rsidRDefault="000C4A07" w:rsidP="00EF146A">
      <w:pPr>
        <w:widowControl w:val="0"/>
        <w:shd w:val="clear" w:color="auto" w:fill="FFFFFF"/>
        <w:spacing w:after="0" w:line="276" w:lineRule="auto"/>
        <w:ind w:firstLine="709"/>
        <w:jc w:val="both"/>
        <w:rPr>
          <w:rFonts w:ascii="Arial" w:eastAsia="Times New Roman" w:hAnsi="Arial" w:cs="Arial"/>
          <w:color w:val="000000"/>
          <w:sz w:val="24"/>
          <w:szCs w:val="24"/>
        </w:rPr>
      </w:pPr>
      <w:r w:rsidRPr="00A93219">
        <w:rPr>
          <w:rFonts w:ascii="Arial" w:eastAsia="Times New Roman" w:hAnsi="Arial" w:cs="Arial"/>
          <w:color w:val="000000"/>
          <w:sz w:val="24"/>
          <w:szCs w:val="24"/>
        </w:rPr>
        <w:t xml:space="preserve">- </w:t>
      </w:r>
      <w:r w:rsidR="008C0F69" w:rsidRPr="00A93219">
        <w:rPr>
          <w:rFonts w:ascii="Arial" w:eastAsia="Times New Roman" w:hAnsi="Arial" w:cs="Arial"/>
          <w:color w:val="000000"/>
          <w:sz w:val="24"/>
          <w:szCs w:val="24"/>
        </w:rPr>
        <w:t>устройство 5-ти площадок для установки стационарных туалетных кабин на сумму 540 тыс.рублей;</w:t>
      </w:r>
    </w:p>
    <w:p w:rsidR="000C4A07" w:rsidRPr="00A93219" w:rsidRDefault="008C0F69" w:rsidP="00EF146A">
      <w:pPr>
        <w:widowControl w:val="0"/>
        <w:shd w:val="clear" w:color="auto" w:fill="FFFFFF"/>
        <w:spacing w:after="0" w:line="276" w:lineRule="auto"/>
        <w:ind w:firstLine="709"/>
        <w:jc w:val="both"/>
        <w:rPr>
          <w:rFonts w:ascii="Arial" w:eastAsia="Times New Roman" w:hAnsi="Arial" w:cs="Arial"/>
          <w:color w:val="000000"/>
          <w:sz w:val="24"/>
          <w:szCs w:val="24"/>
        </w:rPr>
      </w:pPr>
      <w:r w:rsidRPr="00A93219">
        <w:rPr>
          <w:rFonts w:ascii="Arial" w:eastAsia="Times New Roman" w:hAnsi="Arial" w:cs="Arial"/>
          <w:color w:val="000000"/>
          <w:sz w:val="24"/>
          <w:szCs w:val="24"/>
        </w:rPr>
        <w:t xml:space="preserve">-  установка и </w:t>
      </w:r>
      <w:r w:rsidR="000C4A07" w:rsidRPr="00A93219">
        <w:rPr>
          <w:rFonts w:ascii="Arial" w:eastAsia="Times New Roman" w:hAnsi="Arial" w:cs="Arial"/>
          <w:color w:val="000000"/>
          <w:sz w:val="24"/>
          <w:szCs w:val="24"/>
        </w:rPr>
        <w:t xml:space="preserve">подключение </w:t>
      </w:r>
      <w:r w:rsidR="00D479F4" w:rsidRPr="00A93219">
        <w:rPr>
          <w:rFonts w:ascii="Arial" w:eastAsia="Times New Roman" w:hAnsi="Arial" w:cs="Arial"/>
          <w:color w:val="000000"/>
          <w:sz w:val="24"/>
          <w:szCs w:val="24"/>
        </w:rPr>
        <w:t>9-ти туалетов</w:t>
      </w:r>
      <w:r w:rsidR="006B438C" w:rsidRPr="00A93219">
        <w:rPr>
          <w:rFonts w:ascii="Arial" w:eastAsia="Times New Roman" w:hAnsi="Arial" w:cs="Arial"/>
          <w:color w:val="000000"/>
          <w:sz w:val="24"/>
          <w:szCs w:val="24"/>
        </w:rPr>
        <w:t xml:space="preserve"> </w:t>
      </w:r>
      <w:r w:rsidR="000C4A07" w:rsidRPr="00A93219">
        <w:rPr>
          <w:rFonts w:ascii="Arial" w:eastAsia="Times New Roman" w:hAnsi="Arial" w:cs="Arial"/>
          <w:color w:val="000000"/>
          <w:sz w:val="24"/>
          <w:szCs w:val="24"/>
        </w:rPr>
        <w:t xml:space="preserve"> н</w:t>
      </w:r>
      <w:r w:rsidR="006B438C" w:rsidRPr="00A93219">
        <w:rPr>
          <w:rFonts w:ascii="Arial" w:eastAsia="Times New Roman" w:hAnsi="Arial" w:cs="Arial"/>
          <w:color w:val="000000"/>
          <w:sz w:val="24"/>
          <w:szCs w:val="24"/>
        </w:rPr>
        <w:t>а</w:t>
      </w:r>
      <w:r w:rsidR="000C4A07" w:rsidRPr="00A93219">
        <w:rPr>
          <w:rFonts w:ascii="Arial" w:eastAsia="Times New Roman" w:hAnsi="Arial" w:cs="Arial"/>
          <w:color w:val="000000"/>
          <w:sz w:val="24"/>
          <w:szCs w:val="24"/>
        </w:rPr>
        <w:t xml:space="preserve"> сумму </w:t>
      </w:r>
      <w:r w:rsidR="00A12EA1" w:rsidRPr="00A93219">
        <w:rPr>
          <w:rFonts w:ascii="Arial" w:eastAsia="Times New Roman" w:hAnsi="Arial" w:cs="Arial"/>
          <w:color w:val="000000"/>
          <w:sz w:val="24"/>
          <w:szCs w:val="24"/>
        </w:rPr>
        <w:t xml:space="preserve"> </w:t>
      </w:r>
      <w:r w:rsidR="000C4A07" w:rsidRPr="00A93219">
        <w:rPr>
          <w:rFonts w:ascii="Arial" w:eastAsia="Times New Roman" w:hAnsi="Arial" w:cs="Arial"/>
          <w:color w:val="000000"/>
          <w:sz w:val="24"/>
          <w:szCs w:val="24"/>
        </w:rPr>
        <w:t>182 тыс.рублей;</w:t>
      </w:r>
    </w:p>
    <w:p w:rsidR="000C4A07" w:rsidRPr="00A93219" w:rsidRDefault="000C4A07" w:rsidP="00EF146A">
      <w:pPr>
        <w:widowControl w:val="0"/>
        <w:shd w:val="clear" w:color="auto" w:fill="FFFFFF"/>
        <w:spacing w:after="0" w:line="276" w:lineRule="auto"/>
        <w:ind w:firstLine="709"/>
        <w:jc w:val="both"/>
        <w:rPr>
          <w:rFonts w:ascii="Arial" w:eastAsia="Times New Roman" w:hAnsi="Arial" w:cs="Arial"/>
          <w:color w:val="000000"/>
          <w:sz w:val="24"/>
          <w:szCs w:val="24"/>
        </w:rPr>
      </w:pPr>
      <w:r w:rsidRPr="00A93219">
        <w:rPr>
          <w:rFonts w:ascii="Arial" w:eastAsia="Times New Roman" w:hAnsi="Arial" w:cs="Arial"/>
          <w:color w:val="000000"/>
          <w:sz w:val="24"/>
          <w:szCs w:val="24"/>
        </w:rPr>
        <w:t xml:space="preserve">- содержание и техническое обслуживание </w:t>
      </w:r>
      <w:r w:rsidR="00D479F4" w:rsidRPr="00A93219">
        <w:rPr>
          <w:rFonts w:ascii="Arial" w:eastAsia="Times New Roman" w:hAnsi="Arial" w:cs="Arial"/>
          <w:color w:val="000000"/>
          <w:sz w:val="24"/>
          <w:szCs w:val="24"/>
        </w:rPr>
        <w:t>9</w:t>
      </w:r>
      <w:r w:rsidR="00A12EA1" w:rsidRPr="00A93219">
        <w:rPr>
          <w:rFonts w:ascii="Arial" w:eastAsia="Times New Roman" w:hAnsi="Arial" w:cs="Arial"/>
          <w:color w:val="000000"/>
          <w:sz w:val="24"/>
          <w:szCs w:val="24"/>
        </w:rPr>
        <w:t xml:space="preserve">-ти </w:t>
      </w:r>
      <w:r w:rsidRPr="00A93219">
        <w:rPr>
          <w:rFonts w:ascii="Arial" w:eastAsia="Times New Roman" w:hAnsi="Arial" w:cs="Arial"/>
          <w:color w:val="000000"/>
          <w:sz w:val="24"/>
          <w:szCs w:val="24"/>
        </w:rPr>
        <w:t>туалет</w:t>
      </w:r>
      <w:r w:rsidR="00D479F4" w:rsidRPr="00A93219">
        <w:rPr>
          <w:rFonts w:ascii="Arial" w:eastAsia="Times New Roman" w:hAnsi="Arial" w:cs="Arial"/>
          <w:color w:val="000000"/>
          <w:sz w:val="24"/>
          <w:szCs w:val="24"/>
        </w:rPr>
        <w:t>ов</w:t>
      </w:r>
      <w:r w:rsidR="00A93219">
        <w:rPr>
          <w:rFonts w:ascii="Arial" w:eastAsia="Times New Roman" w:hAnsi="Arial" w:cs="Arial"/>
          <w:color w:val="000000"/>
          <w:sz w:val="24"/>
          <w:szCs w:val="24"/>
        </w:rPr>
        <w:t xml:space="preserve"> </w:t>
      </w:r>
      <w:r w:rsidRPr="00A93219">
        <w:rPr>
          <w:rFonts w:ascii="Arial" w:eastAsia="Times New Roman" w:hAnsi="Arial" w:cs="Arial"/>
          <w:color w:val="000000"/>
          <w:sz w:val="24"/>
          <w:szCs w:val="24"/>
        </w:rPr>
        <w:t xml:space="preserve">на </w:t>
      </w:r>
      <w:r w:rsidR="007700ED" w:rsidRPr="00A93219">
        <w:rPr>
          <w:rFonts w:ascii="Arial" w:eastAsia="Times New Roman" w:hAnsi="Arial" w:cs="Arial"/>
          <w:color w:val="000000"/>
          <w:sz w:val="24"/>
          <w:szCs w:val="24"/>
        </w:rPr>
        <w:t xml:space="preserve">                                  </w:t>
      </w:r>
      <w:r w:rsidRPr="00A93219">
        <w:rPr>
          <w:rFonts w:ascii="Arial" w:eastAsia="Times New Roman" w:hAnsi="Arial" w:cs="Arial"/>
          <w:color w:val="000000"/>
          <w:sz w:val="24"/>
          <w:szCs w:val="24"/>
        </w:rPr>
        <w:t>сумму 457 тыс.рублей;</w:t>
      </w:r>
    </w:p>
    <w:p w:rsidR="000C4A07" w:rsidRPr="00A93219" w:rsidRDefault="000C4A07" w:rsidP="00EF146A">
      <w:pPr>
        <w:widowControl w:val="0"/>
        <w:shd w:val="clear" w:color="auto" w:fill="FFFFFF"/>
        <w:spacing w:after="0" w:line="276" w:lineRule="auto"/>
        <w:ind w:firstLine="709"/>
        <w:jc w:val="both"/>
        <w:rPr>
          <w:rFonts w:ascii="Arial" w:eastAsia="Times New Roman" w:hAnsi="Arial" w:cs="Arial"/>
          <w:color w:val="000000"/>
          <w:sz w:val="24"/>
          <w:szCs w:val="24"/>
        </w:rPr>
      </w:pPr>
      <w:r w:rsidRPr="00A93219">
        <w:rPr>
          <w:rFonts w:ascii="Arial" w:eastAsia="Times New Roman" w:hAnsi="Arial" w:cs="Arial"/>
          <w:color w:val="000000"/>
          <w:sz w:val="24"/>
          <w:szCs w:val="24"/>
        </w:rPr>
        <w:t xml:space="preserve">- </w:t>
      </w:r>
      <w:r w:rsidR="00F153E3" w:rsidRPr="00A93219">
        <w:rPr>
          <w:rFonts w:ascii="Arial" w:eastAsia="Times New Roman" w:hAnsi="Arial" w:cs="Arial"/>
          <w:color w:val="000000"/>
          <w:sz w:val="24"/>
          <w:szCs w:val="24"/>
        </w:rPr>
        <w:t>строительство</w:t>
      </w:r>
      <w:r w:rsidR="00D479F4" w:rsidRPr="00A93219">
        <w:rPr>
          <w:rFonts w:ascii="Arial" w:eastAsia="Times New Roman" w:hAnsi="Arial" w:cs="Arial"/>
          <w:color w:val="000000"/>
          <w:sz w:val="24"/>
          <w:szCs w:val="24"/>
        </w:rPr>
        <w:t xml:space="preserve"> </w:t>
      </w:r>
      <w:r w:rsidRPr="00A93219">
        <w:rPr>
          <w:rFonts w:ascii="Arial" w:eastAsia="Times New Roman" w:hAnsi="Arial" w:cs="Arial"/>
          <w:color w:val="000000"/>
          <w:sz w:val="24"/>
          <w:szCs w:val="24"/>
        </w:rPr>
        <w:t xml:space="preserve"> общественного туалета</w:t>
      </w:r>
      <w:r w:rsidR="00D479F4" w:rsidRPr="00A93219">
        <w:rPr>
          <w:rFonts w:ascii="Arial" w:eastAsia="Times New Roman" w:hAnsi="Arial" w:cs="Arial"/>
          <w:color w:val="000000"/>
          <w:sz w:val="24"/>
          <w:szCs w:val="24"/>
        </w:rPr>
        <w:t xml:space="preserve"> по улице Кирпичной </w:t>
      </w:r>
      <w:r w:rsidR="008C0F69" w:rsidRPr="00A93219">
        <w:rPr>
          <w:rFonts w:ascii="Arial" w:eastAsia="Times New Roman" w:hAnsi="Arial" w:cs="Arial"/>
          <w:color w:val="000000"/>
          <w:sz w:val="24"/>
          <w:szCs w:val="24"/>
        </w:rPr>
        <w:t xml:space="preserve"> на сумму </w:t>
      </w:r>
      <w:r w:rsidR="00A93219">
        <w:rPr>
          <w:rFonts w:ascii="Arial" w:eastAsia="Times New Roman" w:hAnsi="Arial" w:cs="Arial"/>
          <w:color w:val="000000"/>
          <w:sz w:val="24"/>
          <w:szCs w:val="24"/>
        </w:rPr>
        <w:t xml:space="preserve">                   </w:t>
      </w:r>
      <w:r w:rsidR="008C0F69" w:rsidRPr="00A93219">
        <w:rPr>
          <w:rFonts w:ascii="Arial" w:eastAsia="Times New Roman" w:hAnsi="Arial" w:cs="Arial"/>
          <w:color w:val="000000"/>
          <w:sz w:val="24"/>
          <w:szCs w:val="24"/>
        </w:rPr>
        <w:t>261 тыс.рублей.</w:t>
      </w:r>
    </w:p>
    <w:p w:rsidR="00E17814" w:rsidRPr="00A93219" w:rsidRDefault="007934B6" w:rsidP="00B90455">
      <w:pPr>
        <w:pStyle w:val="a8"/>
        <w:spacing w:before="0" w:beforeAutospacing="0" w:after="0" w:afterAutospacing="0" w:line="276" w:lineRule="auto"/>
        <w:ind w:firstLine="705"/>
        <w:jc w:val="both"/>
        <w:rPr>
          <w:rFonts w:ascii="Arial" w:hAnsi="Arial" w:cs="Arial"/>
        </w:rPr>
      </w:pPr>
      <w:r w:rsidRPr="00A93219">
        <w:rPr>
          <w:rFonts w:ascii="Arial" w:hAnsi="Arial" w:cs="Arial"/>
        </w:rPr>
        <w:t xml:space="preserve">Все мероприятия, проводимые в рамках исполнения полномочий по </w:t>
      </w:r>
      <w:r w:rsidR="000A7DB8" w:rsidRPr="00A93219">
        <w:rPr>
          <w:rFonts w:ascii="Arial" w:hAnsi="Arial" w:cs="Arial"/>
        </w:rPr>
        <w:t>благоустройству муниципального образования</w:t>
      </w:r>
      <w:r w:rsidR="00BA4B99" w:rsidRPr="00A93219">
        <w:rPr>
          <w:rFonts w:ascii="Arial" w:hAnsi="Arial" w:cs="Arial"/>
        </w:rPr>
        <w:t xml:space="preserve"> несомненно улучшают  эстетический облик поселка и  экологическое состояние его территории, но</w:t>
      </w:r>
      <w:r w:rsidR="00E17814" w:rsidRPr="00A93219">
        <w:rPr>
          <w:rFonts w:ascii="Arial" w:hAnsi="Arial" w:cs="Arial"/>
        </w:rPr>
        <w:t xml:space="preserve"> </w:t>
      </w:r>
      <w:r w:rsidR="00BA4B99" w:rsidRPr="00A93219">
        <w:rPr>
          <w:rFonts w:ascii="Arial" w:hAnsi="Arial" w:cs="Arial"/>
        </w:rPr>
        <w:t xml:space="preserve"> </w:t>
      </w:r>
      <w:r w:rsidR="00E17814" w:rsidRPr="00A93219">
        <w:rPr>
          <w:rFonts w:ascii="Arial" w:hAnsi="Arial" w:cs="Arial"/>
        </w:rPr>
        <w:t xml:space="preserve"> необходимость экологическо</w:t>
      </w:r>
      <w:r w:rsidR="00A433C6" w:rsidRPr="00A93219">
        <w:rPr>
          <w:rFonts w:ascii="Arial" w:hAnsi="Arial" w:cs="Arial"/>
        </w:rPr>
        <w:t>го</w:t>
      </w:r>
      <w:r w:rsidR="00E17814" w:rsidRPr="00A93219">
        <w:rPr>
          <w:rFonts w:ascii="Arial" w:hAnsi="Arial" w:cs="Arial"/>
        </w:rPr>
        <w:t xml:space="preserve"> образовани</w:t>
      </w:r>
      <w:r w:rsidR="00A433C6" w:rsidRPr="00A93219">
        <w:rPr>
          <w:rFonts w:ascii="Arial" w:hAnsi="Arial" w:cs="Arial"/>
        </w:rPr>
        <w:t>я</w:t>
      </w:r>
      <w:r w:rsidR="00E17814" w:rsidRPr="00A93219">
        <w:rPr>
          <w:rFonts w:ascii="Arial" w:hAnsi="Arial" w:cs="Arial"/>
        </w:rPr>
        <w:t xml:space="preserve"> населения  остается </w:t>
      </w:r>
      <w:r w:rsidR="005955C2" w:rsidRPr="00A93219">
        <w:rPr>
          <w:rFonts w:ascii="Arial" w:hAnsi="Arial" w:cs="Arial"/>
        </w:rPr>
        <w:t xml:space="preserve">как никогда актуальной, </w:t>
      </w:r>
      <w:r w:rsidR="00E17814" w:rsidRPr="00A93219">
        <w:rPr>
          <w:rFonts w:ascii="Arial" w:hAnsi="Arial" w:cs="Arial"/>
        </w:rPr>
        <w:t xml:space="preserve"> </w:t>
      </w:r>
      <w:r w:rsidR="001F389E" w:rsidRPr="00A93219">
        <w:rPr>
          <w:rFonts w:ascii="Arial" w:hAnsi="Arial" w:cs="Arial"/>
        </w:rPr>
        <w:t xml:space="preserve">а </w:t>
      </w:r>
      <w:r w:rsidR="00E17814" w:rsidRPr="00A93219">
        <w:rPr>
          <w:rFonts w:ascii="Arial" w:hAnsi="Arial" w:cs="Arial"/>
        </w:rPr>
        <w:t xml:space="preserve">осознание того, что чистота в поселке зависит не </w:t>
      </w:r>
      <w:r w:rsidR="005955C2" w:rsidRPr="00A93219">
        <w:rPr>
          <w:rFonts w:ascii="Arial" w:hAnsi="Arial" w:cs="Arial"/>
        </w:rPr>
        <w:t>с</w:t>
      </w:r>
      <w:r w:rsidR="00E17814" w:rsidRPr="00A93219">
        <w:rPr>
          <w:rFonts w:ascii="Arial" w:hAnsi="Arial" w:cs="Arial"/>
        </w:rPr>
        <w:t xml:space="preserve">только от  </w:t>
      </w:r>
      <w:r w:rsidR="005955C2" w:rsidRPr="00A93219">
        <w:rPr>
          <w:rFonts w:ascii="Arial" w:hAnsi="Arial" w:cs="Arial"/>
        </w:rPr>
        <w:t>работы коммунальных служб, сколько от нашей  с вами культуры пока не является повсеместным.</w:t>
      </w:r>
    </w:p>
    <w:p w:rsidR="00E376B6" w:rsidRPr="00A93219" w:rsidRDefault="00A4013A" w:rsidP="00E82FBD">
      <w:pPr>
        <w:pStyle w:val="a8"/>
        <w:spacing w:before="0" w:beforeAutospacing="0" w:after="0" w:afterAutospacing="0" w:line="276" w:lineRule="auto"/>
        <w:ind w:firstLine="705"/>
        <w:jc w:val="both"/>
        <w:rPr>
          <w:rFonts w:ascii="Arial" w:hAnsi="Arial" w:cs="Arial"/>
        </w:rPr>
      </w:pPr>
      <w:r w:rsidRPr="00A93219">
        <w:rPr>
          <w:rFonts w:ascii="Arial" w:hAnsi="Arial" w:cs="Arial"/>
        </w:rPr>
        <w:lastRenderedPageBreak/>
        <w:t>Важным показателем социальной стабильности в обществе является уровень жизни населения</w:t>
      </w:r>
      <w:r w:rsidR="004A41C7" w:rsidRPr="00A93219">
        <w:rPr>
          <w:rFonts w:ascii="Arial" w:hAnsi="Arial" w:cs="Arial"/>
        </w:rPr>
        <w:t>.</w:t>
      </w:r>
      <w:r w:rsidRPr="00A93219">
        <w:rPr>
          <w:rFonts w:ascii="Arial" w:hAnsi="Arial" w:cs="Arial"/>
          <w:color w:val="FF0000"/>
        </w:rPr>
        <w:t xml:space="preserve"> </w:t>
      </w:r>
      <w:r w:rsidR="004A41C7" w:rsidRPr="00A93219">
        <w:rPr>
          <w:rFonts w:ascii="Arial" w:hAnsi="Arial" w:cs="Arial"/>
          <w:color w:val="FF0000"/>
        </w:rPr>
        <w:t xml:space="preserve"> </w:t>
      </w:r>
      <w:r w:rsidRPr="00A93219">
        <w:rPr>
          <w:rFonts w:ascii="Arial" w:hAnsi="Arial" w:cs="Arial"/>
        </w:rPr>
        <w:t>Деятельность органов местного самоуправления имеет целью постоянное улучшение жизни людей, а</w:t>
      </w:r>
      <w:r w:rsidR="00E376B6" w:rsidRPr="00A93219">
        <w:rPr>
          <w:rFonts w:ascii="Arial" w:hAnsi="Arial" w:cs="Arial"/>
        </w:rPr>
        <w:t xml:space="preserve"> это, в первую очередь, улучшение жилищных условий и предоставление коммунальных услуг хорошего качества.</w:t>
      </w:r>
    </w:p>
    <w:p w:rsidR="004D63D1" w:rsidRPr="00A93219" w:rsidRDefault="00240AA8" w:rsidP="00E82FBD">
      <w:pPr>
        <w:pStyle w:val="a8"/>
        <w:spacing w:before="0" w:beforeAutospacing="0" w:after="0" w:afterAutospacing="0" w:line="276" w:lineRule="auto"/>
        <w:ind w:firstLine="705"/>
        <w:jc w:val="both"/>
        <w:rPr>
          <w:rFonts w:ascii="Arial" w:hAnsi="Arial" w:cs="Arial"/>
          <w:color w:val="000000"/>
        </w:rPr>
      </w:pPr>
      <w:r w:rsidRPr="00A93219">
        <w:rPr>
          <w:rFonts w:ascii="Arial" w:hAnsi="Arial" w:cs="Arial"/>
          <w:noProof/>
          <w:color w:val="000000"/>
        </w:rPr>
        <w:drawing>
          <wp:anchor distT="0" distB="0" distL="114300" distR="114300" simplePos="0" relativeHeight="251683840" behindDoc="0" locked="0" layoutInCell="1" allowOverlap="1">
            <wp:simplePos x="0" y="0"/>
            <wp:positionH relativeFrom="column">
              <wp:posOffset>3823970</wp:posOffset>
            </wp:positionH>
            <wp:positionV relativeFrom="paragraph">
              <wp:posOffset>192405</wp:posOffset>
            </wp:positionV>
            <wp:extent cx="2495550" cy="2190750"/>
            <wp:effectExtent l="19050" t="0" r="0" b="0"/>
            <wp:wrapThrough wrapText="bothSides">
              <wp:wrapPolygon edited="0">
                <wp:start x="-165" y="0"/>
                <wp:lineTo x="-165" y="21412"/>
                <wp:lineTo x="21600" y="21412"/>
                <wp:lineTo x="21600" y="0"/>
                <wp:lineTo x="-165" y="0"/>
              </wp:wrapPolygon>
            </wp:wrapThrough>
            <wp:docPr id="20" name="Рисунок 19476" descr="D:\Фото поселка\проезды и придомовые территории (инвентаризация)\2013-09-18 07.39.23 пт геолог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поселка\проезды и придомовые территории (инвентаризация)\2013-09-18 07.39.23 пт геолог 12.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190750"/>
                    </a:xfrm>
                    <a:prstGeom prst="rect">
                      <a:avLst/>
                    </a:prstGeom>
                    <a:noFill/>
                    <a:ln>
                      <a:noFill/>
                    </a:ln>
                  </pic:spPr>
                </pic:pic>
              </a:graphicData>
            </a:graphic>
          </wp:anchor>
        </w:drawing>
      </w:r>
      <w:r w:rsidR="004D63D1" w:rsidRPr="00A93219">
        <w:rPr>
          <w:rFonts w:ascii="Arial" w:hAnsi="Arial" w:cs="Arial"/>
          <w:color w:val="000000"/>
        </w:rPr>
        <w:t xml:space="preserve">На </w:t>
      </w:r>
      <w:r w:rsidR="0074174D" w:rsidRPr="00A93219">
        <w:rPr>
          <w:rFonts w:ascii="Arial" w:hAnsi="Arial" w:cs="Arial"/>
          <w:color w:val="000000"/>
        </w:rPr>
        <w:t>конец</w:t>
      </w:r>
      <w:r w:rsidR="004D63D1" w:rsidRPr="00A93219">
        <w:rPr>
          <w:rFonts w:ascii="Arial" w:hAnsi="Arial" w:cs="Arial"/>
          <w:color w:val="000000"/>
        </w:rPr>
        <w:t xml:space="preserve"> 2014 года площадь муниципального жилищного фонда в поселке Тазовский насчитыва</w:t>
      </w:r>
      <w:r w:rsidR="00F90002" w:rsidRPr="00A93219">
        <w:rPr>
          <w:rFonts w:ascii="Arial" w:hAnsi="Arial" w:cs="Arial"/>
          <w:color w:val="000000"/>
        </w:rPr>
        <w:t>ла</w:t>
      </w:r>
      <w:r w:rsidR="004D63D1" w:rsidRPr="00A93219">
        <w:rPr>
          <w:rFonts w:ascii="Arial" w:hAnsi="Arial" w:cs="Arial"/>
          <w:color w:val="000000"/>
        </w:rPr>
        <w:t xml:space="preserve"> </w:t>
      </w:r>
      <w:r w:rsidR="0074174D" w:rsidRPr="00A93219">
        <w:rPr>
          <w:rFonts w:ascii="Arial" w:hAnsi="Arial" w:cs="Arial"/>
          <w:color w:val="000000"/>
        </w:rPr>
        <w:t xml:space="preserve">140,2 тыс. </w:t>
      </w:r>
      <w:r w:rsidR="004D63D1" w:rsidRPr="00A93219">
        <w:rPr>
          <w:rFonts w:ascii="Arial" w:hAnsi="Arial" w:cs="Arial"/>
          <w:color w:val="000000"/>
        </w:rPr>
        <w:t xml:space="preserve"> м², из которых</w:t>
      </w:r>
      <w:r w:rsidR="0074174D" w:rsidRPr="00A93219">
        <w:rPr>
          <w:rFonts w:ascii="Arial" w:hAnsi="Arial" w:cs="Arial"/>
          <w:color w:val="000000"/>
        </w:rPr>
        <w:t xml:space="preserve"> 48,1 тыс. м², а это </w:t>
      </w:r>
      <w:r w:rsidR="004D63D1" w:rsidRPr="00A93219">
        <w:rPr>
          <w:rFonts w:ascii="Arial" w:hAnsi="Arial" w:cs="Arial"/>
          <w:color w:val="000000"/>
        </w:rPr>
        <w:t xml:space="preserve"> 3</w:t>
      </w:r>
      <w:r w:rsidR="0074174D" w:rsidRPr="00A93219">
        <w:rPr>
          <w:rFonts w:ascii="Arial" w:hAnsi="Arial" w:cs="Arial"/>
          <w:color w:val="000000"/>
        </w:rPr>
        <w:t>4,3</w:t>
      </w:r>
      <w:r w:rsidR="004D63D1" w:rsidRPr="00A93219">
        <w:rPr>
          <w:rFonts w:ascii="Arial" w:hAnsi="Arial" w:cs="Arial"/>
          <w:color w:val="000000"/>
        </w:rPr>
        <w:t xml:space="preserve"> % </w:t>
      </w:r>
      <w:r w:rsidR="0074174D" w:rsidRPr="00A93219">
        <w:rPr>
          <w:rFonts w:ascii="Arial" w:hAnsi="Arial" w:cs="Arial"/>
          <w:color w:val="000000"/>
        </w:rPr>
        <w:t>,</w:t>
      </w:r>
      <w:r w:rsidR="004D63D1" w:rsidRPr="00A93219">
        <w:rPr>
          <w:rFonts w:ascii="Arial" w:hAnsi="Arial" w:cs="Arial"/>
          <w:color w:val="000000"/>
        </w:rPr>
        <w:t xml:space="preserve"> приходится на долю ветхого и аварийного жилфонда.</w:t>
      </w:r>
    </w:p>
    <w:p w:rsidR="00B90455" w:rsidRPr="00A93219" w:rsidRDefault="00605A07" w:rsidP="00B90455">
      <w:pPr>
        <w:pStyle w:val="a8"/>
        <w:spacing w:before="0" w:beforeAutospacing="0" w:after="0" w:afterAutospacing="0" w:line="276" w:lineRule="auto"/>
        <w:ind w:firstLine="705"/>
        <w:jc w:val="both"/>
        <w:rPr>
          <w:rFonts w:ascii="Arial" w:hAnsi="Arial" w:cs="Arial"/>
          <w:color w:val="000000"/>
        </w:rPr>
      </w:pPr>
      <w:r w:rsidRPr="00A93219">
        <w:rPr>
          <w:rFonts w:ascii="Arial" w:hAnsi="Arial" w:cs="Arial"/>
          <w:color w:val="000000"/>
        </w:rPr>
        <w:t xml:space="preserve">В поселке работают две управляющих  организации, кроме того,  один дом (ул. Геофизиков, д. 30) находится в управлении Товарищества собственников жилья  (ТСЖ  «Луч»)  и  </w:t>
      </w:r>
      <w:r w:rsidR="00F90002" w:rsidRPr="00A93219">
        <w:rPr>
          <w:rFonts w:ascii="Arial" w:hAnsi="Arial" w:cs="Arial"/>
          <w:color w:val="000000"/>
        </w:rPr>
        <w:t>два</w:t>
      </w:r>
      <w:r w:rsidRPr="00A93219">
        <w:rPr>
          <w:rFonts w:ascii="Arial" w:hAnsi="Arial" w:cs="Arial"/>
          <w:color w:val="000000"/>
        </w:rPr>
        <w:t xml:space="preserve">   многоквартирны</w:t>
      </w:r>
      <w:r w:rsidR="00F90002" w:rsidRPr="00A93219">
        <w:rPr>
          <w:rFonts w:ascii="Arial" w:hAnsi="Arial" w:cs="Arial"/>
          <w:color w:val="000000"/>
        </w:rPr>
        <w:t>х</w:t>
      </w:r>
      <w:r w:rsidRPr="00A93219">
        <w:rPr>
          <w:rFonts w:ascii="Arial" w:hAnsi="Arial" w:cs="Arial"/>
          <w:color w:val="000000"/>
        </w:rPr>
        <w:t xml:space="preserve">  жил</w:t>
      </w:r>
      <w:r w:rsidR="00F90002" w:rsidRPr="00A93219">
        <w:rPr>
          <w:rFonts w:ascii="Arial" w:hAnsi="Arial" w:cs="Arial"/>
          <w:color w:val="000000"/>
        </w:rPr>
        <w:t>ых</w:t>
      </w:r>
      <w:r w:rsidRPr="00A93219">
        <w:rPr>
          <w:rFonts w:ascii="Arial" w:hAnsi="Arial" w:cs="Arial"/>
          <w:color w:val="000000"/>
        </w:rPr>
        <w:t xml:space="preserve">  дом</w:t>
      </w:r>
      <w:r w:rsidR="00F90002" w:rsidRPr="00A93219">
        <w:rPr>
          <w:rFonts w:ascii="Arial" w:hAnsi="Arial" w:cs="Arial"/>
          <w:color w:val="000000"/>
        </w:rPr>
        <w:t>а</w:t>
      </w:r>
      <w:r w:rsidRPr="00A93219">
        <w:rPr>
          <w:rFonts w:ascii="Arial" w:hAnsi="Arial" w:cs="Arial"/>
          <w:color w:val="000000"/>
        </w:rPr>
        <w:t xml:space="preserve">    (ул. Геофизиков</w:t>
      </w:r>
      <w:r w:rsidR="00B90455" w:rsidRPr="00A93219">
        <w:rPr>
          <w:rFonts w:ascii="Arial" w:hAnsi="Arial" w:cs="Arial"/>
          <w:color w:val="000000"/>
        </w:rPr>
        <w:t>, д. 27В</w:t>
      </w:r>
      <w:r w:rsidR="00F90002" w:rsidRPr="00A93219">
        <w:rPr>
          <w:rFonts w:ascii="Arial" w:hAnsi="Arial" w:cs="Arial"/>
          <w:color w:val="000000"/>
        </w:rPr>
        <w:t xml:space="preserve"> и мкр. Геолог, д. 12</w:t>
      </w:r>
      <w:r w:rsidR="00B90455" w:rsidRPr="00A93219">
        <w:rPr>
          <w:rFonts w:ascii="Arial" w:hAnsi="Arial" w:cs="Arial"/>
          <w:color w:val="000000"/>
        </w:rPr>
        <w:t xml:space="preserve">) в непосредственном управлении, здесь  </w:t>
      </w:r>
      <w:r w:rsidRPr="00A93219">
        <w:rPr>
          <w:rFonts w:ascii="Arial" w:hAnsi="Arial" w:cs="Arial"/>
          <w:color w:val="000000"/>
        </w:rPr>
        <w:t xml:space="preserve"> </w:t>
      </w:r>
      <w:r w:rsidR="00B90455" w:rsidRPr="00A93219">
        <w:rPr>
          <w:rFonts w:ascii="Arial" w:hAnsi="Arial" w:cs="Arial"/>
          <w:color w:val="000000"/>
        </w:rPr>
        <w:t>создан</w:t>
      </w:r>
      <w:r w:rsidR="00F90002" w:rsidRPr="00A93219">
        <w:rPr>
          <w:rFonts w:ascii="Arial" w:hAnsi="Arial" w:cs="Arial"/>
          <w:color w:val="000000"/>
        </w:rPr>
        <w:t>ы</w:t>
      </w:r>
      <w:r w:rsidR="00B90455" w:rsidRPr="00A93219">
        <w:rPr>
          <w:rFonts w:ascii="Arial" w:hAnsi="Arial" w:cs="Arial"/>
          <w:color w:val="000000"/>
        </w:rPr>
        <w:t xml:space="preserve"> Совет</w:t>
      </w:r>
      <w:r w:rsidR="00F90002" w:rsidRPr="00A93219">
        <w:rPr>
          <w:rFonts w:ascii="Arial" w:hAnsi="Arial" w:cs="Arial"/>
          <w:color w:val="000000"/>
        </w:rPr>
        <w:t>ы</w:t>
      </w:r>
      <w:r w:rsidR="00B90455" w:rsidRPr="00A93219">
        <w:rPr>
          <w:rFonts w:ascii="Arial" w:hAnsi="Arial" w:cs="Arial"/>
          <w:color w:val="000000"/>
        </w:rPr>
        <w:t xml:space="preserve"> многоквартирного жилого дома (Совет МКЖД). В течение отчетного периода проводилась работа с управляющими компаниями, ТСЖ «Луч», Совет</w:t>
      </w:r>
      <w:r w:rsidR="00F90002" w:rsidRPr="00A93219">
        <w:rPr>
          <w:rFonts w:ascii="Arial" w:hAnsi="Arial" w:cs="Arial"/>
          <w:color w:val="000000"/>
        </w:rPr>
        <w:t>ами</w:t>
      </w:r>
      <w:r w:rsidR="00B90455" w:rsidRPr="00A93219">
        <w:rPr>
          <w:rFonts w:ascii="Arial" w:hAnsi="Arial" w:cs="Arial"/>
          <w:color w:val="000000"/>
        </w:rPr>
        <w:t xml:space="preserve"> МКЖД,  жильцами многоквартирных домов по вопросу оказания методической помощи по вопросам организации работы по управлению многоквартирными  жилыми домами.</w:t>
      </w:r>
    </w:p>
    <w:p w:rsidR="00B42D7B" w:rsidRPr="00A93219" w:rsidRDefault="00B42D7B" w:rsidP="00B90455">
      <w:pPr>
        <w:spacing w:line="276" w:lineRule="auto"/>
        <w:ind w:firstLine="708"/>
        <w:contextualSpacing/>
        <w:jc w:val="both"/>
        <w:rPr>
          <w:rFonts w:ascii="Arial" w:hAnsi="Arial" w:cs="Arial"/>
          <w:sz w:val="24"/>
          <w:szCs w:val="24"/>
        </w:rPr>
      </w:pPr>
      <w:r w:rsidRPr="00A93219">
        <w:rPr>
          <w:rFonts w:ascii="Arial" w:hAnsi="Arial" w:cs="Arial"/>
          <w:sz w:val="24"/>
          <w:szCs w:val="24"/>
        </w:rPr>
        <w:t>В рамках реализации полномочий органов местного самоуправления  муниципального образования  по обеспечению проживающих в поселке малоимущих граждан жилыми помещениями в Администрации поселка Тазовский ведётся учет граждан, нуждающихся в жилых помещениях.</w:t>
      </w:r>
    </w:p>
    <w:p w:rsidR="00B42D7B" w:rsidRPr="00A93219" w:rsidRDefault="00B42D7B" w:rsidP="00B90455">
      <w:pPr>
        <w:spacing w:line="276" w:lineRule="auto"/>
        <w:ind w:firstLine="708"/>
        <w:contextualSpacing/>
        <w:jc w:val="both"/>
        <w:rPr>
          <w:rFonts w:ascii="Arial" w:hAnsi="Arial" w:cs="Arial"/>
          <w:sz w:val="24"/>
          <w:szCs w:val="24"/>
        </w:rPr>
      </w:pPr>
      <w:r w:rsidRPr="00A93219">
        <w:rPr>
          <w:rFonts w:ascii="Arial" w:hAnsi="Arial" w:cs="Arial"/>
          <w:sz w:val="24"/>
          <w:szCs w:val="24"/>
        </w:rPr>
        <w:t xml:space="preserve">По состоянию на </w:t>
      </w:r>
      <w:r w:rsidR="00693BFA" w:rsidRPr="00A93219">
        <w:rPr>
          <w:rFonts w:ascii="Arial" w:hAnsi="Arial" w:cs="Arial"/>
          <w:sz w:val="24"/>
          <w:szCs w:val="24"/>
        </w:rPr>
        <w:t xml:space="preserve">31 декабря </w:t>
      </w:r>
      <w:r w:rsidRPr="00A93219">
        <w:rPr>
          <w:rFonts w:ascii="Arial" w:hAnsi="Arial" w:cs="Arial"/>
          <w:sz w:val="24"/>
          <w:szCs w:val="24"/>
        </w:rPr>
        <w:t xml:space="preserve"> 2014 года на учёте в Администрации состо</w:t>
      </w:r>
      <w:r w:rsidR="00250020" w:rsidRPr="00A93219">
        <w:rPr>
          <w:rFonts w:ascii="Arial" w:hAnsi="Arial" w:cs="Arial"/>
          <w:sz w:val="24"/>
          <w:szCs w:val="24"/>
        </w:rPr>
        <w:t>яло</w:t>
      </w:r>
      <w:r w:rsidRPr="00A93219">
        <w:rPr>
          <w:rFonts w:ascii="Arial" w:hAnsi="Arial" w:cs="Arial"/>
          <w:sz w:val="24"/>
          <w:szCs w:val="24"/>
        </w:rPr>
        <w:t xml:space="preserve"> </w:t>
      </w:r>
      <w:r w:rsidR="00872388" w:rsidRPr="00A93219">
        <w:rPr>
          <w:rFonts w:ascii="Arial" w:hAnsi="Arial" w:cs="Arial"/>
          <w:sz w:val="24"/>
          <w:szCs w:val="24"/>
        </w:rPr>
        <w:t>859 семей</w:t>
      </w:r>
      <w:r w:rsidRPr="00A93219">
        <w:rPr>
          <w:rFonts w:ascii="Arial" w:hAnsi="Arial" w:cs="Arial"/>
          <w:sz w:val="24"/>
          <w:szCs w:val="24"/>
        </w:rPr>
        <w:t>, нуждающихся  в жилых помещениях</w:t>
      </w:r>
      <w:r w:rsidR="00A93219">
        <w:rPr>
          <w:rFonts w:ascii="Arial" w:hAnsi="Arial" w:cs="Arial"/>
          <w:sz w:val="24"/>
          <w:szCs w:val="24"/>
        </w:rPr>
        <w:t xml:space="preserve">, что составляет около </w:t>
      </w:r>
      <w:r w:rsidR="00605A07" w:rsidRPr="00A93219">
        <w:rPr>
          <w:rFonts w:ascii="Arial" w:hAnsi="Arial" w:cs="Arial"/>
          <w:sz w:val="24"/>
          <w:szCs w:val="24"/>
        </w:rPr>
        <w:t xml:space="preserve"> </w:t>
      </w:r>
      <w:r w:rsidR="001E2B9A" w:rsidRPr="00A93219">
        <w:rPr>
          <w:rFonts w:ascii="Arial" w:hAnsi="Arial" w:cs="Arial"/>
          <w:sz w:val="24"/>
          <w:szCs w:val="24"/>
        </w:rPr>
        <w:t>3</w:t>
      </w:r>
      <w:r w:rsidR="00250020" w:rsidRPr="00A93219">
        <w:rPr>
          <w:rFonts w:ascii="Arial" w:hAnsi="Arial" w:cs="Arial"/>
          <w:sz w:val="24"/>
          <w:szCs w:val="24"/>
        </w:rPr>
        <w:t xml:space="preserve">-х </w:t>
      </w:r>
      <w:r w:rsidR="001E2B9A" w:rsidRPr="00A93219">
        <w:rPr>
          <w:rFonts w:ascii="Arial" w:hAnsi="Arial" w:cs="Arial"/>
          <w:sz w:val="24"/>
          <w:szCs w:val="24"/>
        </w:rPr>
        <w:t xml:space="preserve"> тысяч человек</w:t>
      </w:r>
      <w:r w:rsidR="003B6E1E" w:rsidRPr="00A93219">
        <w:rPr>
          <w:rFonts w:ascii="Arial" w:hAnsi="Arial" w:cs="Arial"/>
          <w:sz w:val="24"/>
          <w:szCs w:val="24"/>
        </w:rPr>
        <w:t>.</w:t>
      </w:r>
    </w:p>
    <w:p w:rsidR="003B6E1E" w:rsidRPr="00A93219" w:rsidRDefault="003B6E1E" w:rsidP="00BF08EB">
      <w:pPr>
        <w:spacing w:after="0"/>
        <w:ind w:firstLine="567"/>
        <w:jc w:val="both"/>
        <w:rPr>
          <w:rFonts w:ascii="Arial" w:hAnsi="Arial" w:cs="Arial"/>
          <w:color w:val="000000"/>
          <w:sz w:val="24"/>
          <w:szCs w:val="24"/>
        </w:rPr>
      </w:pPr>
      <w:r w:rsidRPr="00A93219">
        <w:rPr>
          <w:rFonts w:ascii="Arial" w:hAnsi="Arial" w:cs="Arial"/>
          <w:color w:val="000000"/>
          <w:sz w:val="24"/>
          <w:szCs w:val="24"/>
        </w:rPr>
        <w:t xml:space="preserve">В течение 2014 года принято на учет для получения жилых помещений </w:t>
      </w:r>
      <w:r w:rsidR="00BF08EB" w:rsidRPr="00A93219">
        <w:rPr>
          <w:rFonts w:ascii="Arial" w:hAnsi="Arial" w:cs="Arial"/>
          <w:color w:val="000000"/>
          <w:sz w:val="24"/>
          <w:szCs w:val="24"/>
        </w:rPr>
        <w:t>по договорам социального найма</w:t>
      </w:r>
      <w:r w:rsidRPr="00A93219">
        <w:rPr>
          <w:rFonts w:ascii="Arial" w:hAnsi="Arial" w:cs="Arial"/>
          <w:color w:val="000000"/>
          <w:sz w:val="24"/>
          <w:szCs w:val="24"/>
        </w:rPr>
        <w:t xml:space="preserve"> 80  тазовских семей</w:t>
      </w:r>
      <w:r w:rsidR="00BF08EB" w:rsidRPr="00A93219">
        <w:rPr>
          <w:rFonts w:ascii="Arial" w:hAnsi="Arial" w:cs="Arial"/>
          <w:color w:val="000000"/>
          <w:sz w:val="24"/>
          <w:szCs w:val="24"/>
        </w:rPr>
        <w:t xml:space="preserve">, </w:t>
      </w:r>
      <w:r w:rsidRPr="00A93219">
        <w:rPr>
          <w:rFonts w:ascii="Arial" w:hAnsi="Arial" w:cs="Arial"/>
          <w:color w:val="000000"/>
          <w:sz w:val="24"/>
          <w:szCs w:val="24"/>
        </w:rPr>
        <w:t>74</w:t>
      </w:r>
      <w:r w:rsidR="00BF08EB" w:rsidRPr="00A93219">
        <w:rPr>
          <w:rFonts w:ascii="Arial" w:hAnsi="Arial" w:cs="Arial"/>
          <w:color w:val="000000"/>
          <w:sz w:val="24"/>
          <w:szCs w:val="24"/>
        </w:rPr>
        <w:t xml:space="preserve"> из которых являются </w:t>
      </w:r>
      <w:r w:rsidRPr="00A93219">
        <w:rPr>
          <w:rFonts w:ascii="Arial" w:hAnsi="Arial" w:cs="Arial"/>
          <w:color w:val="000000"/>
          <w:sz w:val="24"/>
          <w:szCs w:val="24"/>
        </w:rPr>
        <w:t xml:space="preserve"> малоимущи</w:t>
      </w:r>
      <w:r w:rsidR="00BF08EB" w:rsidRPr="00A93219">
        <w:rPr>
          <w:rFonts w:ascii="Arial" w:hAnsi="Arial" w:cs="Arial"/>
          <w:color w:val="000000"/>
          <w:sz w:val="24"/>
          <w:szCs w:val="24"/>
        </w:rPr>
        <w:t>ми, 7 семей и</w:t>
      </w:r>
      <w:r w:rsidRPr="00A93219">
        <w:rPr>
          <w:rFonts w:ascii="Arial" w:hAnsi="Arial" w:cs="Arial"/>
          <w:color w:val="000000"/>
          <w:sz w:val="24"/>
          <w:szCs w:val="24"/>
        </w:rPr>
        <w:t xml:space="preserve">з числа </w:t>
      </w:r>
      <w:r w:rsidR="00BF08EB" w:rsidRPr="00A93219">
        <w:rPr>
          <w:rFonts w:ascii="Arial" w:hAnsi="Arial" w:cs="Arial"/>
          <w:color w:val="000000"/>
          <w:sz w:val="24"/>
          <w:szCs w:val="24"/>
        </w:rPr>
        <w:t xml:space="preserve">коренных </w:t>
      </w:r>
      <w:r w:rsidRPr="00A93219">
        <w:rPr>
          <w:rFonts w:ascii="Arial" w:hAnsi="Arial" w:cs="Arial"/>
          <w:color w:val="000000"/>
          <w:sz w:val="24"/>
          <w:szCs w:val="24"/>
        </w:rPr>
        <w:t xml:space="preserve">малочисленных народов Севера. </w:t>
      </w:r>
    </w:p>
    <w:p w:rsidR="003B6E1E" w:rsidRPr="00A93219" w:rsidRDefault="003B6E1E" w:rsidP="00BF08EB">
      <w:pPr>
        <w:spacing w:after="0"/>
        <w:ind w:firstLine="567"/>
        <w:jc w:val="both"/>
        <w:rPr>
          <w:rFonts w:ascii="Arial" w:hAnsi="Arial" w:cs="Arial"/>
          <w:color w:val="000000"/>
          <w:sz w:val="24"/>
          <w:szCs w:val="24"/>
        </w:rPr>
      </w:pPr>
      <w:r w:rsidRPr="00A93219">
        <w:rPr>
          <w:rFonts w:ascii="Arial" w:hAnsi="Arial" w:cs="Arial"/>
          <w:color w:val="000000"/>
          <w:sz w:val="24"/>
          <w:szCs w:val="24"/>
        </w:rPr>
        <w:t>В целом за отчетный период</w:t>
      </w:r>
      <w:r w:rsidR="00BF08EB" w:rsidRPr="00A93219">
        <w:rPr>
          <w:rFonts w:ascii="Arial" w:hAnsi="Arial" w:cs="Arial"/>
          <w:color w:val="000000"/>
          <w:sz w:val="24"/>
          <w:szCs w:val="24"/>
        </w:rPr>
        <w:t>,</w:t>
      </w:r>
      <w:r w:rsidRPr="00A93219">
        <w:rPr>
          <w:rFonts w:ascii="Arial" w:hAnsi="Arial" w:cs="Arial"/>
          <w:color w:val="000000"/>
          <w:sz w:val="24"/>
          <w:szCs w:val="24"/>
        </w:rPr>
        <w:t xml:space="preserve"> </w:t>
      </w:r>
      <w:r w:rsidR="00BF08EB" w:rsidRPr="00A93219">
        <w:rPr>
          <w:rFonts w:ascii="Arial" w:hAnsi="Arial" w:cs="Arial"/>
          <w:sz w:val="24"/>
          <w:szCs w:val="24"/>
        </w:rPr>
        <w:t>в связи с вводом в эксплуатацию 4-х многоквартирных домов</w:t>
      </w:r>
      <w:r w:rsidR="00BF08EB" w:rsidRPr="00A93219">
        <w:rPr>
          <w:rFonts w:ascii="Arial" w:hAnsi="Arial" w:cs="Arial"/>
          <w:color w:val="000000"/>
          <w:sz w:val="24"/>
          <w:szCs w:val="24"/>
        </w:rPr>
        <w:t xml:space="preserve"> </w:t>
      </w:r>
      <w:r w:rsidRPr="00A93219">
        <w:rPr>
          <w:rFonts w:ascii="Arial" w:hAnsi="Arial" w:cs="Arial"/>
          <w:color w:val="000000"/>
          <w:sz w:val="24"/>
          <w:szCs w:val="24"/>
        </w:rPr>
        <w:t>в порядке улучшения жилищных условий</w:t>
      </w:r>
      <w:r w:rsidR="00BF08EB" w:rsidRPr="00A93219">
        <w:rPr>
          <w:rFonts w:ascii="Arial" w:hAnsi="Arial" w:cs="Arial"/>
          <w:color w:val="000000"/>
          <w:sz w:val="24"/>
          <w:szCs w:val="24"/>
        </w:rPr>
        <w:t xml:space="preserve"> в рамках переселения из ветхого и аварийного жилищного фонда</w:t>
      </w:r>
      <w:r w:rsidRPr="00A93219">
        <w:rPr>
          <w:rFonts w:ascii="Arial" w:hAnsi="Arial" w:cs="Arial"/>
          <w:color w:val="000000"/>
          <w:sz w:val="24"/>
          <w:szCs w:val="24"/>
        </w:rPr>
        <w:t xml:space="preserve">, получили </w:t>
      </w:r>
      <w:r w:rsidR="00BF08EB" w:rsidRPr="00A93219">
        <w:rPr>
          <w:rFonts w:ascii="Arial" w:hAnsi="Arial" w:cs="Arial"/>
          <w:color w:val="000000"/>
          <w:sz w:val="24"/>
          <w:szCs w:val="24"/>
        </w:rPr>
        <w:t>новые квартиры</w:t>
      </w:r>
      <w:r w:rsidRPr="00A93219">
        <w:rPr>
          <w:rFonts w:ascii="Arial" w:hAnsi="Arial" w:cs="Arial"/>
          <w:color w:val="000000"/>
          <w:sz w:val="24"/>
          <w:szCs w:val="24"/>
        </w:rPr>
        <w:t xml:space="preserve"> 87 семей (248 человек), в 2013 году </w:t>
      </w:r>
      <w:r w:rsidR="00BF08EB" w:rsidRPr="00A93219">
        <w:rPr>
          <w:rFonts w:ascii="Arial" w:hAnsi="Arial" w:cs="Arial"/>
          <w:color w:val="000000"/>
          <w:sz w:val="24"/>
          <w:szCs w:val="24"/>
        </w:rPr>
        <w:t xml:space="preserve">таких семей было </w:t>
      </w:r>
      <w:r w:rsidR="00A93219">
        <w:rPr>
          <w:rFonts w:ascii="Arial" w:hAnsi="Arial" w:cs="Arial"/>
          <w:color w:val="000000"/>
          <w:sz w:val="24"/>
          <w:szCs w:val="24"/>
        </w:rPr>
        <w:t>69 (</w:t>
      </w:r>
      <w:r w:rsidRPr="00A93219">
        <w:rPr>
          <w:rFonts w:ascii="Arial" w:hAnsi="Arial" w:cs="Arial"/>
          <w:color w:val="000000"/>
          <w:sz w:val="24"/>
          <w:szCs w:val="24"/>
        </w:rPr>
        <w:t>170 человек). Общая заселенная площадь в отч</w:t>
      </w:r>
      <w:r w:rsidR="00A93219">
        <w:rPr>
          <w:rFonts w:ascii="Arial" w:hAnsi="Arial" w:cs="Arial"/>
          <w:color w:val="000000"/>
          <w:sz w:val="24"/>
          <w:szCs w:val="24"/>
        </w:rPr>
        <w:t>етном году составила более 5330</w:t>
      </w:r>
      <w:r w:rsidR="00BF08EB" w:rsidRPr="00A93219">
        <w:rPr>
          <w:rFonts w:ascii="Arial" w:hAnsi="Arial" w:cs="Arial"/>
          <w:color w:val="000000"/>
          <w:sz w:val="24"/>
          <w:szCs w:val="24"/>
        </w:rPr>
        <w:t xml:space="preserve"> </w:t>
      </w:r>
      <w:r w:rsidR="00A93219">
        <w:rPr>
          <w:rFonts w:ascii="Arial" w:hAnsi="Arial" w:cs="Arial"/>
          <w:color w:val="000000"/>
          <w:sz w:val="24"/>
          <w:szCs w:val="24"/>
        </w:rPr>
        <w:t>м</w:t>
      </w:r>
      <w:r w:rsidR="006E50AD" w:rsidRPr="00A93219">
        <w:rPr>
          <w:rFonts w:ascii="Arial" w:hAnsi="Arial" w:cs="Arial"/>
          <w:color w:val="000000"/>
          <w:sz w:val="24"/>
          <w:szCs w:val="24"/>
        </w:rPr>
        <w:t>²</w:t>
      </w:r>
      <w:r w:rsidR="00BF08EB" w:rsidRPr="00A93219">
        <w:rPr>
          <w:rFonts w:ascii="Arial" w:hAnsi="Arial" w:cs="Arial"/>
          <w:color w:val="000000"/>
          <w:sz w:val="24"/>
          <w:szCs w:val="24"/>
        </w:rPr>
        <w:t xml:space="preserve">, в </w:t>
      </w:r>
      <w:r w:rsidRPr="00A93219">
        <w:rPr>
          <w:rFonts w:ascii="Arial" w:hAnsi="Arial" w:cs="Arial"/>
          <w:color w:val="000000"/>
          <w:sz w:val="24"/>
          <w:szCs w:val="24"/>
        </w:rPr>
        <w:t xml:space="preserve"> 2013 году – 3364 </w:t>
      </w:r>
      <w:r w:rsidR="00A93219">
        <w:rPr>
          <w:rFonts w:ascii="Arial" w:hAnsi="Arial" w:cs="Arial"/>
          <w:color w:val="000000"/>
          <w:sz w:val="24"/>
          <w:szCs w:val="24"/>
        </w:rPr>
        <w:t>м</w:t>
      </w:r>
      <w:r w:rsidR="006E50AD" w:rsidRPr="00A93219">
        <w:rPr>
          <w:rFonts w:ascii="Arial" w:hAnsi="Arial" w:cs="Arial"/>
          <w:color w:val="000000"/>
          <w:sz w:val="24"/>
          <w:szCs w:val="24"/>
        </w:rPr>
        <w:t>²</w:t>
      </w:r>
      <w:r w:rsidRPr="00A93219">
        <w:rPr>
          <w:rFonts w:ascii="Arial" w:hAnsi="Arial" w:cs="Arial"/>
          <w:color w:val="000000"/>
          <w:sz w:val="24"/>
          <w:szCs w:val="24"/>
        </w:rPr>
        <w:t xml:space="preserve">. </w:t>
      </w:r>
    </w:p>
    <w:p w:rsidR="003B6E1E" w:rsidRPr="00A93219" w:rsidRDefault="003B6E1E" w:rsidP="000974DA">
      <w:pPr>
        <w:spacing w:after="0"/>
        <w:ind w:firstLine="567"/>
        <w:jc w:val="both"/>
        <w:rPr>
          <w:rFonts w:ascii="Arial" w:hAnsi="Arial" w:cs="Arial"/>
          <w:color w:val="000000"/>
          <w:sz w:val="24"/>
          <w:szCs w:val="24"/>
        </w:rPr>
      </w:pPr>
      <w:r w:rsidRPr="00A93219">
        <w:rPr>
          <w:rFonts w:ascii="Arial" w:hAnsi="Arial" w:cs="Arial"/>
          <w:color w:val="000000"/>
          <w:sz w:val="24"/>
          <w:szCs w:val="24"/>
        </w:rPr>
        <w:t>По договорам найма, в т.ч. служебных жилых помещений предоставлен</w:t>
      </w:r>
      <w:r w:rsidR="006E50AD" w:rsidRPr="00A93219">
        <w:rPr>
          <w:rFonts w:ascii="Arial" w:hAnsi="Arial" w:cs="Arial"/>
          <w:color w:val="000000"/>
          <w:sz w:val="24"/>
          <w:szCs w:val="24"/>
        </w:rPr>
        <w:t>ы</w:t>
      </w:r>
      <w:r w:rsidRPr="00A93219">
        <w:rPr>
          <w:rFonts w:ascii="Arial" w:hAnsi="Arial" w:cs="Arial"/>
          <w:color w:val="000000"/>
          <w:sz w:val="24"/>
          <w:szCs w:val="24"/>
        </w:rPr>
        <w:t xml:space="preserve"> </w:t>
      </w:r>
      <w:r w:rsidR="006E50AD" w:rsidRPr="00A93219">
        <w:rPr>
          <w:rFonts w:ascii="Arial" w:hAnsi="Arial" w:cs="Arial"/>
          <w:color w:val="000000"/>
          <w:sz w:val="24"/>
          <w:szCs w:val="24"/>
        </w:rPr>
        <w:t xml:space="preserve">жилые помещения </w:t>
      </w:r>
      <w:r w:rsidRPr="00A93219">
        <w:rPr>
          <w:rFonts w:ascii="Arial" w:hAnsi="Arial" w:cs="Arial"/>
          <w:color w:val="000000"/>
          <w:sz w:val="24"/>
          <w:szCs w:val="24"/>
        </w:rPr>
        <w:t xml:space="preserve"> 26 семьям (63 человека). </w:t>
      </w:r>
    </w:p>
    <w:p w:rsidR="006E50AD" w:rsidRPr="00A93219" w:rsidRDefault="006E50AD" w:rsidP="000974DA">
      <w:pPr>
        <w:spacing w:after="0"/>
        <w:ind w:firstLine="567"/>
        <w:jc w:val="both"/>
        <w:rPr>
          <w:rFonts w:ascii="Arial" w:hAnsi="Arial" w:cs="Arial"/>
          <w:color w:val="000000"/>
          <w:sz w:val="24"/>
          <w:szCs w:val="24"/>
        </w:rPr>
      </w:pPr>
      <w:r w:rsidRPr="00A93219">
        <w:rPr>
          <w:rFonts w:ascii="Arial" w:hAnsi="Arial" w:cs="Arial"/>
          <w:color w:val="000000"/>
          <w:sz w:val="24"/>
          <w:szCs w:val="24"/>
        </w:rPr>
        <w:t xml:space="preserve">В настоящее время в реестре аварийного муниципального жилого фонда значится 108 ветхих и аварийных жилых домов, общей площадью 51 994 м², в том числе жилой площади – 43 764 м², из которых  96 – многоквартирные жилые дома, в которых проживают 2 712 человек, 12 – индивидуальные домовладения, в которых проживают 43 человека. </w:t>
      </w:r>
    </w:p>
    <w:p w:rsidR="006E50AD" w:rsidRPr="00A93219" w:rsidRDefault="006E50AD" w:rsidP="006E50AD">
      <w:pPr>
        <w:spacing w:after="0"/>
        <w:ind w:firstLine="567"/>
        <w:jc w:val="both"/>
        <w:rPr>
          <w:rFonts w:ascii="Arial" w:hAnsi="Arial" w:cs="Arial"/>
          <w:color w:val="000000"/>
          <w:sz w:val="24"/>
          <w:szCs w:val="24"/>
        </w:rPr>
      </w:pPr>
      <w:r w:rsidRPr="00A93219">
        <w:rPr>
          <w:rFonts w:ascii="Arial" w:hAnsi="Arial" w:cs="Arial"/>
          <w:color w:val="000000"/>
          <w:sz w:val="24"/>
          <w:szCs w:val="24"/>
        </w:rPr>
        <w:t xml:space="preserve">Из </w:t>
      </w:r>
      <w:r w:rsidR="00F51A4D" w:rsidRPr="00A93219">
        <w:rPr>
          <w:rFonts w:ascii="Arial" w:hAnsi="Arial" w:cs="Arial"/>
          <w:color w:val="000000"/>
          <w:sz w:val="24"/>
          <w:szCs w:val="24"/>
        </w:rPr>
        <w:t>общего количества</w:t>
      </w:r>
      <w:r w:rsidRPr="00A93219">
        <w:rPr>
          <w:rFonts w:ascii="Arial" w:hAnsi="Arial" w:cs="Arial"/>
          <w:color w:val="000000"/>
          <w:sz w:val="24"/>
          <w:szCs w:val="24"/>
        </w:rPr>
        <w:t xml:space="preserve"> аварийных домов  46 многоквартирных домов имеют 60 и более процентов износа (19 507 квадратных метров).</w:t>
      </w:r>
    </w:p>
    <w:p w:rsidR="006E50AD" w:rsidRPr="00A93219" w:rsidRDefault="006E50AD" w:rsidP="00A93219">
      <w:pPr>
        <w:spacing w:after="0" w:line="240" w:lineRule="auto"/>
        <w:ind w:firstLine="567"/>
        <w:contextualSpacing/>
        <w:jc w:val="both"/>
        <w:rPr>
          <w:rFonts w:ascii="Arial" w:hAnsi="Arial" w:cs="Arial"/>
          <w:color w:val="000000"/>
          <w:sz w:val="24"/>
          <w:szCs w:val="24"/>
        </w:rPr>
      </w:pPr>
      <w:r w:rsidRPr="00A93219">
        <w:rPr>
          <w:rFonts w:ascii="Arial" w:hAnsi="Arial" w:cs="Arial"/>
          <w:color w:val="000000"/>
          <w:sz w:val="24"/>
          <w:szCs w:val="24"/>
        </w:rPr>
        <w:lastRenderedPageBreak/>
        <w:t xml:space="preserve">Ликвидация аварийного жилищного фонда является на сегодняшний день одной из важнейших социальных проблем, поскольку на фоне ветшания жилищного фонда расселение аварийных домов происходит гораздо медленней. По этим причинам наблюдается резкое увеличение количества обращений граждан, проживающих в домах, признанных аварийными, </w:t>
      </w:r>
      <w:r w:rsidR="00FB7550" w:rsidRPr="00A93219">
        <w:rPr>
          <w:rFonts w:ascii="Arial" w:hAnsi="Arial" w:cs="Arial"/>
          <w:color w:val="000000"/>
          <w:sz w:val="24"/>
          <w:szCs w:val="24"/>
        </w:rPr>
        <w:t xml:space="preserve">нуждающихся </w:t>
      </w:r>
      <w:r w:rsidRPr="00A93219">
        <w:rPr>
          <w:rFonts w:ascii="Arial" w:hAnsi="Arial" w:cs="Arial"/>
          <w:color w:val="000000"/>
          <w:sz w:val="24"/>
          <w:szCs w:val="24"/>
        </w:rPr>
        <w:t>до момента участия в программе по переселению</w:t>
      </w:r>
      <w:r w:rsidR="00FB7550" w:rsidRPr="00A93219">
        <w:rPr>
          <w:rFonts w:ascii="Arial" w:hAnsi="Arial" w:cs="Arial"/>
          <w:color w:val="000000"/>
          <w:sz w:val="24"/>
          <w:szCs w:val="24"/>
        </w:rPr>
        <w:t xml:space="preserve"> из ветхого и аварийного фонда </w:t>
      </w:r>
      <w:r w:rsidRPr="00A93219">
        <w:rPr>
          <w:rFonts w:ascii="Arial" w:hAnsi="Arial" w:cs="Arial"/>
          <w:color w:val="000000"/>
          <w:sz w:val="24"/>
          <w:szCs w:val="24"/>
        </w:rPr>
        <w:t>в переселении в маневренны</w:t>
      </w:r>
      <w:r w:rsidR="00FB7550" w:rsidRPr="00A93219">
        <w:rPr>
          <w:rFonts w:ascii="Arial" w:hAnsi="Arial" w:cs="Arial"/>
          <w:color w:val="000000"/>
          <w:sz w:val="24"/>
          <w:szCs w:val="24"/>
        </w:rPr>
        <w:t>е</w:t>
      </w:r>
      <w:r w:rsidRPr="00A93219">
        <w:rPr>
          <w:rFonts w:ascii="Arial" w:hAnsi="Arial" w:cs="Arial"/>
          <w:color w:val="000000"/>
          <w:sz w:val="24"/>
          <w:szCs w:val="24"/>
        </w:rPr>
        <w:t xml:space="preserve"> </w:t>
      </w:r>
      <w:r w:rsidR="00FB7550" w:rsidRPr="00A93219">
        <w:rPr>
          <w:rFonts w:ascii="Arial" w:hAnsi="Arial" w:cs="Arial"/>
          <w:color w:val="000000"/>
          <w:sz w:val="24"/>
          <w:szCs w:val="24"/>
        </w:rPr>
        <w:t>жилые помещения</w:t>
      </w:r>
      <w:r w:rsidRPr="00A93219">
        <w:rPr>
          <w:rFonts w:ascii="Arial" w:hAnsi="Arial" w:cs="Arial"/>
          <w:color w:val="000000"/>
          <w:sz w:val="24"/>
          <w:szCs w:val="24"/>
        </w:rPr>
        <w:t xml:space="preserve">. Несмотря на то, что в 2013 году в поселке Тазовский </w:t>
      </w:r>
      <w:r w:rsidRPr="00A93219">
        <w:rPr>
          <w:rFonts w:ascii="Arial" w:hAnsi="Arial" w:cs="Arial"/>
          <w:sz w:val="24"/>
          <w:szCs w:val="24"/>
        </w:rPr>
        <w:t>в рамках программы «Строительство жилых домов маневренного фонда» был введен в экспл</w:t>
      </w:r>
      <w:r w:rsidR="00A93219">
        <w:rPr>
          <w:rFonts w:ascii="Arial" w:hAnsi="Arial" w:cs="Arial"/>
          <w:sz w:val="24"/>
          <w:szCs w:val="24"/>
        </w:rPr>
        <w:t>уатацию       41-квартирный жилой дом</w:t>
      </w:r>
      <w:r w:rsidR="00FB7550" w:rsidRPr="00A93219">
        <w:rPr>
          <w:rFonts w:ascii="Arial" w:hAnsi="Arial" w:cs="Arial"/>
          <w:sz w:val="24"/>
          <w:szCs w:val="24"/>
        </w:rPr>
        <w:t xml:space="preserve"> </w:t>
      </w:r>
      <w:r w:rsidRPr="00A93219">
        <w:rPr>
          <w:rFonts w:ascii="Arial" w:hAnsi="Arial" w:cs="Arial"/>
          <w:sz w:val="24"/>
          <w:szCs w:val="24"/>
        </w:rPr>
        <w:t>№ 18 по улице Заполярной, а в 2014 году завершен капитальный ремонт маневренного дома № 45 по улице Пушкина,</w:t>
      </w:r>
      <w:r w:rsidRPr="00A93219">
        <w:rPr>
          <w:rFonts w:ascii="Arial" w:hAnsi="Arial" w:cs="Arial"/>
          <w:color w:val="000000"/>
          <w:sz w:val="24"/>
          <w:szCs w:val="24"/>
        </w:rPr>
        <w:t xml:space="preserve"> эта потребность возрастает с каждым днем.</w:t>
      </w:r>
    </w:p>
    <w:p w:rsidR="00FB7550" w:rsidRPr="00A93219" w:rsidRDefault="00FB7550" w:rsidP="00A93219">
      <w:pPr>
        <w:spacing w:after="0" w:line="240" w:lineRule="auto"/>
        <w:ind w:firstLine="567"/>
        <w:contextualSpacing/>
        <w:jc w:val="both"/>
        <w:rPr>
          <w:rFonts w:ascii="Arial" w:hAnsi="Arial" w:cs="Arial"/>
          <w:color w:val="000000"/>
          <w:sz w:val="16"/>
          <w:szCs w:val="16"/>
        </w:rPr>
      </w:pPr>
    </w:p>
    <w:tbl>
      <w:tblPr>
        <w:tblStyle w:val="1-6"/>
        <w:tblW w:w="10164" w:type="dxa"/>
        <w:tblLayout w:type="fixed"/>
        <w:tblLook w:val="04A0"/>
      </w:tblPr>
      <w:tblGrid>
        <w:gridCol w:w="2982"/>
        <w:gridCol w:w="3735"/>
        <w:gridCol w:w="3447"/>
      </w:tblGrid>
      <w:tr w:rsidR="006E50AD" w:rsidRPr="00A93219" w:rsidTr="00A93219">
        <w:trPr>
          <w:cnfStyle w:val="100000000000"/>
          <w:trHeight w:val="229"/>
        </w:trPr>
        <w:tc>
          <w:tcPr>
            <w:cnfStyle w:val="001000000000"/>
            <w:tcW w:w="10163" w:type="dxa"/>
            <w:gridSpan w:val="3"/>
          </w:tcPr>
          <w:p w:rsidR="006E50AD" w:rsidRPr="00A93219" w:rsidRDefault="00FB7550" w:rsidP="00A93219">
            <w:pPr>
              <w:ind w:firstLine="567"/>
              <w:contextualSpacing/>
              <w:jc w:val="center"/>
              <w:rPr>
                <w:rFonts w:ascii="Arial" w:hAnsi="Arial" w:cs="Arial"/>
                <w:b w:val="0"/>
                <w:color w:val="000000"/>
                <w:sz w:val="20"/>
                <w:szCs w:val="20"/>
              </w:rPr>
            </w:pPr>
            <w:r w:rsidRPr="00A93219">
              <w:rPr>
                <w:rFonts w:ascii="Arial" w:hAnsi="Arial" w:cs="Arial"/>
                <w:b w:val="0"/>
                <w:color w:val="000000"/>
                <w:sz w:val="20"/>
                <w:szCs w:val="20"/>
              </w:rPr>
              <w:t>П</w:t>
            </w:r>
            <w:r w:rsidR="006E50AD" w:rsidRPr="00A93219">
              <w:rPr>
                <w:rFonts w:ascii="Arial" w:hAnsi="Arial" w:cs="Arial"/>
                <w:b w:val="0"/>
                <w:color w:val="000000"/>
                <w:sz w:val="20"/>
                <w:szCs w:val="20"/>
              </w:rPr>
              <w:t>рогнозируемая потребность в маневренном фонде (кв.м.)</w:t>
            </w:r>
          </w:p>
        </w:tc>
      </w:tr>
      <w:tr w:rsidR="006E50AD" w:rsidRPr="00A93219" w:rsidTr="00A93219">
        <w:trPr>
          <w:cnfStyle w:val="000000100000"/>
          <w:trHeight w:val="219"/>
        </w:trPr>
        <w:tc>
          <w:tcPr>
            <w:cnfStyle w:val="001000000000"/>
            <w:tcW w:w="2982" w:type="dxa"/>
          </w:tcPr>
          <w:p w:rsidR="006E50AD" w:rsidRPr="00A93219" w:rsidRDefault="006E50AD" w:rsidP="00A93219">
            <w:pPr>
              <w:ind w:firstLine="567"/>
              <w:contextualSpacing/>
              <w:jc w:val="center"/>
              <w:rPr>
                <w:rFonts w:ascii="Arial" w:hAnsi="Arial" w:cs="Arial"/>
                <w:b w:val="0"/>
                <w:color w:val="000000"/>
                <w:sz w:val="20"/>
                <w:szCs w:val="20"/>
              </w:rPr>
            </w:pPr>
            <w:r w:rsidRPr="00A93219">
              <w:rPr>
                <w:rFonts w:ascii="Arial" w:hAnsi="Arial" w:cs="Arial"/>
                <w:b w:val="0"/>
                <w:color w:val="000000"/>
                <w:sz w:val="20"/>
                <w:szCs w:val="20"/>
              </w:rPr>
              <w:t xml:space="preserve">на 2015 </w:t>
            </w:r>
            <w:r w:rsidR="00FB7550" w:rsidRPr="00A93219">
              <w:rPr>
                <w:rFonts w:ascii="Arial" w:hAnsi="Arial" w:cs="Arial"/>
                <w:b w:val="0"/>
                <w:color w:val="000000"/>
                <w:sz w:val="20"/>
                <w:szCs w:val="20"/>
              </w:rPr>
              <w:t xml:space="preserve"> год</w:t>
            </w:r>
          </w:p>
        </w:tc>
        <w:tc>
          <w:tcPr>
            <w:tcW w:w="3735" w:type="dxa"/>
          </w:tcPr>
          <w:p w:rsidR="006E50AD" w:rsidRPr="00A93219" w:rsidRDefault="006E50AD" w:rsidP="00A93219">
            <w:pPr>
              <w:ind w:firstLine="567"/>
              <w:contextualSpacing/>
              <w:jc w:val="center"/>
              <w:cnfStyle w:val="000000100000"/>
              <w:rPr>
                <w:rFonts w:ascii="Arial" w:hAnsi="Arial" w:cs="Arial"/>
                <w:b/>
                <w:color w:val="000000"/>
                <w:sz w:val="20"/>
                <w:szCs w:val="20"/>
              </w:rPr>
            </w:pPr>
            <w:r w:rsidRPr="00A93219">
              <w:rPr>
                <w:rFonts w:ascii="Arial" w:hAnsi="Arial" w:cs="Arial"/>
                <w:b/>
                <w:color w:val="000000"/>
                <w:sz w:val="20"/>
                <w:szCs w:val="20"/>
              </w:rPr>
              <w:t>на 2016</w:t>
            </w:r>
            <w:r w:rsidR="00FB7550" w:rsidRPr="00A93219">
              <w:rPr>
                <w:rFonts w:ascii="Arial" w:hAnsi="Arial" w:cs="Arial"/>
                <w:b/>
                <w:color w:val="000000"/>
                <w:sz w:val="20"/>
                <w:szCs w:val="20"/>
              </w:rPr>
              <w:t xml:space="preserve"> год</w:t>
            </w:r>
          </w:p>
        </w:tc>
        <w:tc>
          <w:tcPr>
            <w:tcW w:w="3447" w:type="dxa"/>
          </w:tcPr>
          <w:p w:rsidR="006E50AD" w:rsidRPr="00A93219" w:rsidRDefault="006E50AD" w:rsidP="00A93219">
            <w:pPr>
              <w:ind w:firstLine="567"/>
              <w:contextualSpacing/>
              <w:jc w:val="center"/>
              <w:cnfStyle w:val="000000100000"/>
              <w:rPr>
                <w:rFonts w:ascii="Arial" w:hAnsi="Arial" w:cs="Arial"/>
                <w:b/>
                <w:color w:val="000000"/>
                <w:sz w:val="20"/>
                <w:szCs w:val="20"/>
              </w:rPr>
            </w:pPr>
            <w:r w:rsidRPr="00A93219">
              <w:rPr>
                <w:rFonts w:ascii="Arial" w:hAnsi="Arial" w:cs="Arial"/>
                <w:b/>
                <w:color w:val="000000"/>
                <w:sz w:val="20"/>
                <w:szCs w:val="20"/>
              </w:rPr>
              <w:t>на 2017</w:t>
            </w:r>
            <w:r w:rsidR="00FB7550" w:rsidRPr="00A93219">
              <w:rPr>
                <w:rFonts w:ascii="Arial" w:hAnsi="Arial" w:cs="Arial"/>
                <w:b/>
                <w:color w:val="000000"/>
                <w:sz w:val="20"/>
                <w:szCs w:val="20"/>
              </w:rPr>
              <w:t xml:space="preserve"> год</w:t>
            </w:r>
          </w:p>
        </w:tc>
      </w:tr>
      <w:tr w:rsidR="006E50AD" w:rsidRPr="00A93219" w:rsidTr="00A93219">
        <w:trPr>
          <w:trHeight w:val="174"/>
        </w:trPr>
        <w:tc>
          <w:tcPr>
            <w:cnfStyle w:val="001000000000"/>
            <w:tcW w:w="2982" w:type="dxa"/>
          </w:tcPr>
          <w:p w:rsidR="006E50AD" w:rsidRPr="00A93219" w:rsidRDefault="006E50AD" w:rsidP="00A93219">
            <w:pPr>
              <w:ind w:firstLine="567"/>
              <w:contextualSpacing/>
              <w:jc w:val="center"/>
              <w:rPr>
                <w:rFonts w:ascii="Arial" w:hAnsi="Arial" w:cs="Arial"/>
                <w:color w:val="000000"/>
                <w:sz w:val="20"/>
                <w:szCs w:val="20"/>
              </w:rPr>
            </w:pPr>
            <w:r w:rsidRPr="00A93219">
              <w:rPr>
                <w:rFonts w:ascii="Arial" w:hAnsi="Arial" w:cs="Arial"/>
                <w:color w:val="000000"/>
                <w:sz w:val="20"/>
                <w:szCs w:val="20"/>
              </w:rPr>
              <w:t>1981,63</w:t>
            </w:r>
          </w:p>
        </w:tc>
        <w:tc>
          <w:tcPr>
            <w:tcW w:w="3735" w:type="dxa"/>
          </w:tcPr>
          <w:p w:rsidR="006E50AD" w:rsidRPr="00A93219" w:rsidRDefault="006E50AD" w:rsidP="00A93219">
            <w:pPr>
              <w:ind w:firstLine="567"/>
              <w:contextualSpacing/>
              <w:jc w:val="center"/>
              <w:cnfStyle w:val="000000000000"/>
              <w:rPr>
                <w:rFonts w:ascii="Arial" w:hAnsi="Arial" w:cs="Arial"/>
                <w:color w:val="000000"/>
                <w:sz w:val="20"/>
                <w:szCs w:val="20"/>
              </w:rPr>
            </w:pPr>
            <w:r w:rsidRPr="00A93219">
              <w:rPr>
                <w:rFonts w:ascii="Arial" w:hAnsi="Arial" w:cs="Arial"/>
                <w:color w:val="000000"/>
                <w:sz w:val="20"/>
                <w:szCs w:val="20"/>
              </w:rPr>
              <w:t>2727,00</w:t>
            </w:r>
          </w:p>
        </w:tc>
        <w:tc>
          <w:tcPr>
            <w:tcW w:w="3447" w:type="dxa"/>
          </w:tcPr>
          <w:p w:rsidR="006E50AD" w:rsidRPr="00A93219" w:rsidRDefault="006E50AD" w:rsidP="00A93219">
            <w:pPr>
              <w:ind w:firstLine="567"/>
              <w:contextualSpacing/>
              <w:jc w:val="center"/>
              <w:cnfStyle w:val="000000000000"/>
              <w:rPr>
                <w:rFonts w:ascii="Arial" w:hAnsi="Arial" w:cs="Arial"/>
                <w:color w:val="000000"/>
                <w:sz w:val="20"/>
                <w:szCs w:val="20"/>
              </w:rPr>
            </w:pPr>
            <w:r w:rsidRPr="00A93219">
              <w:rPr>
                <w:rFonts w:ascii="Arial" w:hAnsi="Arial" w:cs="Arial"/>
                <w:color w:val="000000"/>
                <w:sz w:val="20"/>
                <w:szCs w:val="20"/>
              </w:rPr>
              <w:t>2727,00</w:t>
            </w:r>
          </w:p>
        </w:tc>
      </w:tr>
    </w:tbl>
    <w:p w:rsidR="006E50AD" w:rsidRPr="00A93219" w:rsidRDefault="006E50AD" w:rsidP="00A93219">
      <w:pPr>
        <w:spacing w:line="240" w:lineRule="auto"/>
        <w:contextualSpacing/>
        <w:jc w:val="both"/>
        <w:rPr>
          <w:rFonts w:ascii="Arial" w:hAnsi="Arial" w:cs="Arial"/>
          <w:color w:val="000000"/>
          <w:sz w:val="16"/>
          <w:szCs w:val="16"/>
        </w:rPr>
      </w:pPr>
    </w:p>
    <w:p w:rsidR="006E50AD" w:rsidRPr="00A93219" w:rsidRDefault="006E50AD" w:rsidP="00A93219">
      <w:pPr>
        <w:spacing w:line="240" w:lineRule="auto"/>
        <w:ind w:firstLine="567"/>
        <w:contextualSpacing/>
        <w:jc w:val="both"/>
        <w:rPr>
          <w:rFonts w:ascii="Arial" w:hAnsi="Arial" w:cs="Arial"/>
          <w:color w:val="000000"/>
          <w:sz w:val="24"/>
          <w:szCs w:val="24"/>
        </w:rPr>
      </w:pPr>
      <w:r w:rsidRPr="00A93219">
        <w:rPr>
          <w:rFonts w:ascii="Arial" w:hAnsi="Arial" w:cs="Arial"/>
          <w:color w:val="000000"/>
          <w:sz w:val="24"/>
          <w:szCs w:val="24"/>
        </w:rPr>
        <w:t>Решение данной проблемы возможно путем строительства благоустроенных жилых помещений маневренного назначения,  что позволит ускорить темпы переселения граждан из аварийного жилищного фонда,  улучшить и создать безопасные и благоприятных условий для их проживания, осуществить ликвидацию аварийного жилищного фонда.</w:t>
      </w:r>
    </w:p>
    <w:p w:rsidR="00400AE4" w:rsidRPr="00A93219" w:rsidRDefault="00400AE4" w:rsidP="00A93219">
      <w:pPr>
        <w:spacing w:after="0" w:line="240" w:lineRule="auto"/>
        <w:ind w:firstLine="567"/>
        <w:contextualSpacing/>
        <w:jc w:val="both"/>
        <w:rPr>
          <w:rFonts w:ascii="Arial" w:hAnsi="Arial" w:cs="Arial"/>
          <w:color w:val="000000"/>
          <w:sz w:val="24"/>
          <w:szCs w:val="24"/>
        </w:rPr>
      </w:pPr>
      <w:r w:rsidRPr="00A93219">
        <w:rPr>
          <w:rFonts w:ascii="Arial" w:hAnsi="Arial" w:cs="Arial"/>
          <w:color w:val="000000"/>
          <w:sz w:val="24"/>
          <w:szCs w:val="24"/>
        </w:rPr>
        <w:t>В течение года в рамках муниципального жилищного контроля проведено 60 обследований жилых помещений на предмет выявления нарушений в эксплуатации жилья и по жалобам граждан, по результатам которых было  выдано 13 предупреждений по нарушениям жилищного законодательства</w:t>
      </w:r>
      <w:r w:rsidR="00606ACC" w:rsidRPr="00A93219">
        <w:rPr>
          <w:rFonts w:ascii="Arial" w:hAnsi="Arial" w:cs="Arial"/>
          <w:color w:val="000000"/>
          <w:sz w:val="24"/>
          <w:szCs w:val="24"/>
        </w:rPr>
        <w:t xml:space="preserve"> и </w:t>
      </w:r>
      <w:r w:rsidRPr="00A93219">
        <w:rPr>
          <w:rFonts w:ascii="Arial" w:hAnsi="Arial" w:cs="Arial"/>
          <w:color w:val="000000"/>
          <w:sz w:val="24"/>
          <w:szCs w:val="24"/>
        </w:rPr>
        <w:t xml:space="preserve"> удовлетворено 9</w:t>
      </w:r>
      <w:r w:rsidR="00606ACC" w:rsidRPr="00A93219">
        <w:rPr>
          <w:rFonts w:ascii="Arial" w:hAnsi="Arial" w:cs="Arial"/>
          <w:color w:val="000000"/>
          <w:sz w:val="24"/>
          <w:szCs w:val="24"/>
        </w:rPr>
        <w:t xml:space="preserve"> судебных </w:t>
      </w:r>
      <w:r w:rsidRPr="00A93219">
        <w:rPr>
          <w:rFonts w:ascii="Arial" w:hAnsi="Arial" w:cs="Arial"/>
          <w:color w:val="000000"/>
          <w:sz w:val="24"/>
          <w:szCs w:val="24"/>
        </w:rPr>
        <w:t xml:space="preserve"> исков </w:t>
      </w:r>
      <w:r w:rsidR="00606ACC" w:rsidRPr="00A93219">
        <w:rPr>
          <w:rFonts w:ascii="Arial" w:hAnsi="Arial" w:cs="Arial"/>
          <w:color w:val="000000"/>
          <w:sz w:val="24"/>
          <w:szCs w:val="24"/>
        </w:rPr>
        <w:t xml:space="preserve">Администрации поселка </w:t>
      </w:r>
      <w:r w:rsidRPr="00A93219">
        <w:rPr>
          <w:rFonts w:ascii="Arial" w:hAnsi="Arial" w:cs="Arial"/>
          <w:color w:val="000000"/>
          <w:sz w:val="24"/>
          <w:szCs w:val="24"/>
        </w:rPr>
        <w:t xml:space="preserve">о выселении недобросовестных нанимателей. </w:t>
      </w:r>
    </w:p>
    <w:p w:rsidR="003B6E1E" w:rsidRPr="00A93219" w:rsidRDefault="00606ACC" w:rsidP="00A93219">
      <w:pPr>
        <w:spacing w:after="0" w:line="240" w:lineRule="auto"/>
        <w:ind w:firstLine="708"/>
        <w:contextualSpacing/>
        <w:jc w:val="both"/>
        <w:rPr>
          <w:rFonts w:ascii="Arial" w:hAnsi="Arial" w:cs="Arial"/>
          <w:sz w:val="24"/>
          <w:szCs w:val="24"/>
        </w:rPr>
      </w:pPr>
      <w:r w:rsidRPr="00A93219">
        <w:rPr>
          <w:rFonts w:ascii="Arial" w:hAnsi="Arial" w:cs="Arial"/>
          <w:color w:val="000000"/>
          <w:sz w:val="24"/>
          <w:szCs w:val="24"/>
        </w:rPr>
        <w:t>Одной из серьезных проблем жилищно-коммунальных служб поселка, которая приобретает серьезные масштабы, является   задолженность населения по оплате предоставляемых услуг. Долги населения за жилищно-коммунальные  услуги составляют свыше 17 млн. рублей. А ведь на эти деньги можно было бы ремонтировать общедомовое имущество и коммуникации, приводить в порядок подъезды, благоустраивать придомовую территорию.</w:t>
      </w:r>
    </w:p>
    <w:p w:rsidR="001E2B9A" w:rsidRPr="00A93219" w:rsidRDefault="00162636" w:rsidP="00A76407">
      <w:pPr>
        <w:pStyle w:val="a8"/>
        <w:spacing w:before="0" w:beforeAutospacing="0" w:after="0" w:afterAutospacing="0" w:line="276" w:lineRule="auto"/>
        <w:ind w:firstLine="705"/>
        <w:jc w:val="both"/>
        <w:rPr>
          <w:rFonts w:ascii="Arial" w:hAnsi="Arial" w:cs="Arial"/>
        </w:rPr>
      </w:pPr>
      <w:r w:rsidRPr="00A93219">
        <w:rPr>
          <w:rFonts w:ascii="Arial" w:hAnsi="Arial" w:cs="Arial"/>
          <w:color w:val="000000"/>
        </w:rPr>
        <w:t xml:space="preserve">В жилищно-коммунальной сфере </w:t>
      </w:r>
      <w:r w:rsidR="008D5468" w:rsidRPr="00A93219">
        <w:rPr>
          <w:rFonts w:ascii="Arial" w:hAnsi="Arial" w:cs="Arial"/>
          <w:color w:val="000000"/>
        </w:rPr>
        <w:t xml:space="preserve">есть вопросы, заслуживающие особого внимания. Среди них – качество услуг, предоставляемых организациями ЖКХ и тарифы на жилищно-коммунальные услуги. Эти вопросы находятся на особом контроле Администрации поселка.  В отчетный период </w:t>
      </w:r>
      <w:r w:rsidR="001E2B9A" w:rsidRPr="00A93219">
        <w:rPr>
          <w:rFonts w:ascii="Arial" w:hAnsi="Arial" w:cs="Arial"/>
        </w:rPr>
        <w:t>в рамках подготовки к конкурсу для выбора управляющей компании на управление многоквартирными домами в поселке Тазовский</w:t>
      </w:r>
      <w:r w:rsidR="00A76407" w:rsidRPr="00A93219">
        <w:rPr>
          <w:rFonts w:ascii="Arial" w:hAnsi="Arial" w:cs="Arial"/>
          <w:color w:val="000000"/>
        </w:rPr>
        <w:t xml:space="preserve"> было проведено обследование общего имущества  248 многоквартирных жилых домов с привлечением лицензированной на такой вид деятельности организацией</w:t>
      </w:r>
      <w:r w:rsidR="001E2B9A" w:rsidRPr="00A93219">
        <w:rPr>
          <w:rFonts w:ascii="Arial" w:hAnsi="Arial" w:cs="Arial"/>
        </w:rPr>
        <w:t xml:space="preserve">. На основании полученных </w:t>
      </w:r>
      <w:r w:rsidR="006D78A2" w:rsidRPr="00A93219">
        <w:rPr>
          <w:rFonts w:ascii="Arial" w:hAnsi="Arial" w:cs="Arial"/>
        </w:rPr>
        <w:t>а</w:t>
      </w:r>
      <w:r w:rsidR="001E2B9A" w:rsidRPr="00A93219">
        <w:rPr>
          <w:rFonts w:ascii="Arial" w:hAnsi="Arial" w:cs="Arial"/>
        </w:rPr>
        <w:t>ктов</w:t>
      </w:r>
      <w:r w:rsidR="006D78A2" w:rsidRPr="00A93219">
        <w:rPr>
          <w:rFonts w:ascii="Arial" w:hAnsi="Arial" w:cs="Arial"/>
        </w:rPr>
        <w:t xml:space="preserve"> состояни</w:t>
      </w:r>
      <w:r w:rsidR="00605A07" w:rsidRPr="00A93219">
        <w:rPr>
          <w:rFonts w:ascii="Arial" w:hAnsi="Arial" w:cs="Arial"/>
        </w:rPr>
        <w:t>я</w:t>
      </w:r>
      <w:r w:rsidR="006D78A2" w:rsidRPr="00A93219">
        <w:rPr>
          <w:rFonts w:ascii="Arial" w:hAnsi="Arial" w:cs="Arial"/>
        </w:rPr>
        <w:t xml:space="preserve"> общего им</w:t>
      </w:r>
      <w:r w:rsidR="00A93219">
        <w:rPr>
          <w:rFonts w:ascii="Arial" w:hAnsi="Arial" w:cs="Arial"/>
        </w:rPr>
        <w:t>ущества в многоквартирных домах</w:t>
      </w:r>
      <w:r w:rsidR="001E2B9A" w:rsidRPr="00A93219">
        <w:rPr>
          <w:rFonts w:ascii="Arial" w:hAnsi="Arial" w:cs="Arial"/>
        </w:rPr>
        <w:t xml:space="preserve"> была подготовлена техническая характеристика муниципального жилищного фонда и определена </w:t>
      </w:r>
      <w:r w:rsidR="002E2711" w:rsidRPr="00A93219">
        <w:rPr>
          <w:rFonts w:ascii="Arial" w:hAnsi="Arial" w:cs="Arial"/>
        </w:rPr>
        <w:t xml:space="preserve">относительно каждого дома </w:t>
      </w:r>
      <w:r w:rsidR="001E2B9A" w:rsidRPr="00A93219">
        <w:rPr>
          <w:rFonts w:ascii="Arial" w:hAnsi="Arial" w:cs="Arial"/>
        </w:rPr>
        <w:t>рыночная стоимость работ и услуг, выполняемых в целях управления жилищным фондом</w:t>
      </w:r>
      <w:r w:rsidR="002E2711" w:rsidRPr="00A93219">
        <w:rPr>
          <w:rFonts w:ascii="Arial" w:hAnsi="Arial" w:cs="Arial"/>
        </w:rPr>
        <w:t xml:space="preserve">, которая в </w:t>
      </w:r>
      <w:r w:rsidR="006D78A2" w:rsidRPr="00A93219">
        <w:rPr>
          <w:rFonts w:ascii="Arial" w:hAnsi="Arial" w:cs="Arial"/>
        </w:rPr>
        <w:t xml:space="preserve"> результате </w:t>
      </w:r>
      <w:r w:rsidR="00A93219">
        <w:rPr>
          <w:rFonts w:ascii="Arial" w:hAnsi="Arial" w:cs="Arial"/>
        </w:rPr>
        <w:t>снизилась в среднем до тарифов</w:t>
      </w:r>
      <w:r w:rsidR="00990693" w:rsidRPr="00A93219">
        <w:rPr>
          <w:rFonts w:ascii="Arial" w:hAnsi="Arial" w:cs="Arial"/>
        </w:rPr>
        <w:t xml:space="preserve"> </w:t>
      </w:r>
      <w:r w:rsidR="001E2B9A" w:rsidRPr="00A93219">
        <w:rPr>
          <w:rFonts w:ascii="Arial" w:hAnsi="Arial" w:cs="Arial"/>
        </w:rPr>
        <w:t>2010-2012 годов</w:t>
      </w:r>
      <w:r w:rsidR="006D78A2" w:rsidRPr="00A93219">
        <w:rPr>
          <w:rFonts w:ascii="Arial" w:hAnsi="Arial" w:cs="Arial"/>
        </w:rPr>
        <w:t>.</w:t>
      </w:r>
    </w:p>
    <w:p w:rsidR="006D78A2" w:rsidRPr="00A93219" w:rsidRDefault="006D78A2" w:rsidP="00B90455">
      <w:pPr>
        <w:autoSpaceDE w:val="0"/>
        <w:autoSpaceDN w:val="0"/>
        <w:adjustRightInd w:val="0"/>
        <w:spacing w:after="0" w:line="276" w:lineRule="auto"/>
        <w:ind w:firstLine="540"/>
        <w:jc w:val="both"/>
        <w:rPr>
          <w:rFonts w:ascii="Arial" w:hAnsi="Arial" w:cs="Arial"/>
          <w:color w:val="000000"/>
          <w:sz w:val="24"/>
          <w:szCs w:val="24"/>
        </w:rPr>
      </w:pPr>
      <w:r w:rsidRPr="00A93219">
        <w:rPr>
          <w:rFonts w:ascii="Arial" w:eastAsia="Times New Roman" w:hAnsi="Arial" w:cs="Arial"/>
          <w:sz w:val="24"/>
          <w:szCs w:val="24"/>
        </w:rPr>
        <w:t xml:space="preserve">Истекший 2014 год был обозначен еще одной новеллой в работе Администрации поселка. В </w:t>
      </w:r>
      <w:r w:rsidR="002E2711" w:rsidRPr="00A93219">
        <w:rPr>
          <w:rFonts w:ascii="Arial" w:eastAsia="Times New Roman" w:hAnsi="Arial" w:cs="Arial"/>
          <w:sz w:val="24"/>
          <w:szCs w:val="24"/>
        </w:rPr>
        <w:t xml:space="preserve">целях исполнения полномочий по </w:t>
      </w:r>
      <w:r w:rsidR="002E2711" w:rsidRPr="00A93219">
        <w:rPr>
          <w:rFonts w:ascii="Arial" w:hAnsi="Arial" w:cs="Arial"/>
          <w:sz w:val="24"/>
          <w:szCs w:val="24"/>
        </w:rPr>
        <w:t xml:space="preserve">содержанию мест захоронения на </w:t>
      </w:r>
      <w:r w:rsidR="002E2711" w:rsidRPr="00A93219">
        <w:rPr>
          <w:rFonts w:ascii="Arial" w:hAnsi="Arial" w:cs="Arial"/>
          <w:sz w:val="24"/>
          <w:szCs w:val="24"/>
        </w:rPr>
        <w:lastRenderedPageBreak/>
        <w:t xml:space="preserve">территории поселения в </w:t>
      </w:r>
      <w:r w:rsidR="002E2711" w:rsidRPr="00A93219">
        <w:rPr>
          <w:rFonts w:ascii="Arial" w:eastAsia="Times New Roman" w:hAnsi="Arial" w:cs="Arial"/>
          <w:sz w:val="24"/>
          <w:szCs w:val="24"/>
        </w:rPr>
        <w:t xml:space="preserve"> </w:t>
      </w:r>
      <w:r w:rsidRPr="00A93219">
        <w:rPr>
          <w:rFonts w:ascii="Arial" w:eastAsia="Times New Roman" w:hAnsi="Arial" w:cs="Arial"/>
          <w:sz w:val="24"/>
          <w:szCs w:val="24"/>
        </w:rPr>
        <w:t xml:space="preserve">летний период  была </w:t>
      </w:r>
      <w:r w:rsidR="002E2711" w:rsidRPr="00A93219">
        <w:rPr>
          <w:rFonts w:ascii="Arial" w:eastAsia="Times New Roman" w:hAnsi="Arial" w:cs="Arial"/>
          <w:sz w:val="24"/>
          <w:szCs w:val="24"/>
        </w:rPr>
        <w:t xml:space="preserve">завершена очень необходимая для муниципалитета и откладываемая до сих пор по ряду причин </w:t>
      </w:r>
      <w:r w:rsidRPr="00A93219">
        <w:rPr>
          <w:rFonts w:ascii="Arial" w:eastAsia="Times New Roman" w:hAnsi="Arial" w:cs="Arial"/>
          <w:sz w:val="24"/>
          <w:szCs w:val="24"/>
        </w:rPr>
        <w:t xml:space="preserve"> инвентаризация муниципальных кладбищ</w:t>
      </w:r>
      <w:r w:rsidR="002E2711" w:rsidRPr="00A93219">
        <w:rPr>
          <w:rFonts w:ascii="Arial" w:eastAsia="Times New Roman" w:hAnsi="Arial" w:cs="Arial"/>
          <w:sz w:val="24"/>
          <w:szCs w:val="24"/>
        </w:rPr>
        <w:t>.  Проведенная работа позволила  образовать ба</w:t>
      </w:r>
      <w:r w:rsidR="00A93219">
        <w:rPr>
          <w:rFonts w:ascii="Arial" w:eastAsia="Times New Roman" w:hAnsi="Arial" w:cs="Arial"/>
          <w:sz w:val="24"/>
          <w:szCs w:val="24"/>
        </w:rPr>
        <w:t xml:space="preserve">зу данных существующих кладбищ </w:t>
      </w:r>
      <w:r w:rsidR="002E2711" w:rsidRPr="00A93219">
        <w:rPr>
          <w:rFonts w:ascii="Arial" w:eastAsia="Times New Roman" w:hAnsi="Arial" w:cs="Arial"/>
          <w:sz w:val="24"/>
          <w:szCs w:val="24"/>
        </w:rPr>
        <w:t xml:space="preserve">при помощи программного обеспечения «Геоинформационная система Международный архив кладбищ», а также  </w:t>
      </w:r>
      <w:r w:rsidR="002E2711" w:rsidRPr="00A93219">
        <w:rPr>
          <w:rFonts w:ascii="Arial" w:hAnsi="Arial" w:cs="Arial"/>
          <w:color w:val="000000"/>
          <w:sz w:val="24"/>
          <w:szCs w:val="24"/>
        </w:rPr>
        <w:t>упорядочить процесс выделения новых участков под захоронения.</w:t>
      </w:r>
    </w:p>
    <w:p w:rsidR="006D78A2" w:rsidRPr="00A93219" w:rsidRDefault="002E2711" w:rsidP="00B90455">
      <w:pPr>
        <w:autoSpaceDE w:val="0"/>
        <w:autoSpaceDN w:val="0"/>
        <w:spacing w:after="0" w:line="276" w:lineRule="auto"/>
        <w:ind w:firstLine="708"/>
        <w:jc w:val="both"/>
        <w:rPr>
          <w:rFonts w:ascii="Arial" w:eastAsia="Times New Roman" w:hAnsi="Arial" w:cs="Arial"/>
          <w:sz w:val="24"/>
          <w:szCs w:val="24"/>
        </w:rPr>
      </w:pPr>
      <w:r w:rsidRPr="00A93219">
        <w:rPr>
          <w:rFonts w:ascii="Arial" w:hAnsi="Arial" w:cs="Arial"/>
          <w:color w:val="000000"/>
          <w:sz w:val="24"/>
          <w:szCs w:val="24"/>
        </w:rPr>
        <w:t xml:space="preserve">Кроме того, в  </w:t>
      </w:r>
      <w:r w:rsidRPr="00A93219">
        <w:rPr>
          <w:rFonts w:ascii="Arial" w:eastAsia="Times New Roman" w:hAnsi="Arial" w:cs="Arial"/>
          <w:sz w:val="24"/>
          <w:szCs w:val="24"/>
        </w:rPr>
        <w:t xml:space="preserve">ходе проведенной инвентаризации выявлено 7 могил участников Великой Отечественной войны 1941-1945 гг,  из которых 6 нуждаются в реставрации, для </w:t>
      </w:r>
      <w:r w:rsidR="00431BD5" w:rsidRPr="00A93219">
        <w:rPr>
          <w:rFonts w:ascii="Arial" w:eastAsia="Times New Roman" w:hAnsi="Arial" w:cs="Arial"/>
          <w:sz w:val="24"/>
          <w:szCs w:val="24"/>
        </w:rPr>
        <w:t>них</w:t>
      </w:r>
      <w:r w:rsidRPr="00A93219">
        <w:rPr>
          <w:rFonts w:ascii="Arial" w:eastAsia="Times New Roman" w:hAnsi="Arial" w:cs="Arial"/>
          <w:sz w:val="24"/>
          <w:szCs w:val="24"/>
        </w:rPr>
        <w:t xml:space="preserve">  заказаны сметы на изготовление  и установку надгробных сооружений,  </w:t>
      </w:r>
      <w:r w:rsidR="00431BD5" w:rsidRPr="00A93219">
        <w:rPr>
          <w:rFonts w:ascii="Arial" w:eastAsia="Times New Roman" w:hAnsi="Arial" w:cs="Arial"/>
          <w:sz w:val="24"/>
          <w:szCs w:val="24"/>
        </w:rPr>
        <w:t>что</w:t>
      </w:r>
      <w:r w:rsidRPr="00A93219">
        <w:rPr>
          <w:rFonts w:ascii="Arial" w:eastAsia="Times New Roman" w:hAnsi="Arial" w:cs="Arial"/>
          <w:sz w:val="24"/>
          <w:szCs w:val="24"/>
        </w:rPr>
        <w:t xml:space="preserve"> планируется произвести в летний период 2015 года.  Все   захоронения ветеранов ВОВ внесены в электронную базу данных  Международной системы поминовения усопших </w:t>
      </w:r>
      <w:r w:rsidRPr="00A93219">
        <w:rPr>
          <w:rFonts w:ascii="Arial" w:eastAsia="Times New Roman" w:hAnsi="Arial" w:cs="Arial"/>
          <w:sz w:val="24"/>
          <w:szCs w:val="24"/>
          <w:lang w:val="en-US"/>
        </w:rPr>
        <w:t>skorbim</w:t>
      </w:r>
      <w:r w:rsidRPr="00A93219">
        <w:rPr>
          <w:rFonts w:ascii="Arial" w:eastAsia="Times New Roman" w:hAnsi="Arial" w:cs="Arial"/>
          <w:sz w:val="24"/>
          <w:szCs w:val="24"/>
        </w:rPr>
        <w:t>.</w:t>
      </w:r>
      <w:r w:rsidRPr="00A93219">
        <w:rPr>
          <w:rFonts w:ascii="Arial" w:eastAsia="Times New Roman" w:hAnsi="Arial" w:cs="Arial"/>
          <w:sz w:val="24"/>
          <w:szCs w:val="24"/>
          <w:lang w:val="en-US"/>
        </w:rPr>
        <w:t>com</w:t>
      </w:r>
      <w:r w:rsidR="00431BD5" w:rsidRPr="00A93219">
        <w:rPr>
          <w:rFonts w:ascii="Arial" w:eastAsia="Times New Roman" w:hAnsi="Arial" w:cs="Arial"/>
          <w:sz w:val="24"/>
          <w:szCs w:val="24"/>
        </w:rPr>
        <w:t>, что позвол</w:t>
      </w:r>
      <w:r w:rsidR="00FB7E03" w:rsidRPr="00A93219">
        <w:rPr>
          <w:rFonts w:ascii="Arial" w:eastAsia="Times New Roman" w:hAnsi="Arial" w:cs="Arial"/>
          <w:sz w:val="24"/>
          <w:szCs w:val="24"/>
        </w:rPr>
        <w:t>яет</w:t>
      </w:r>
      <w:r w:rsidR="00431BD5" w:rsidRPr="00A93219">
        <w:rPr>
          <w:rFonts w:ascii="Arial" w:eastAsia="Times New Roman" w:hAnsi="Arial" w:cs="Arial"/>
          <w:sz w:val="24"/>
          <w:szCs w:val="24"/>
        </w:rPr>
        <w:t xml:space="preserve"> людям  сохранить память о своих  умерших  предках в цифровом формате.</w:t>
      </w:r>
    </w:p>
    <w:p w:rsidR="00DF7CFC" w:rsidRPr="00A93219" w:rsidRDefault="00D951BF" w:rsidP="00B90455">
      <w:pPr>
        <w:spacing w:after="0" w:line="276" w:lineRule="auto"/>
        <w:jc w:val="both"/>
        <w:rPr>
          <w:rFonts w:ascii="Arial" w:hAnsi="Arial" w:cs="Arial"/>
          <w:sz w:val="24"/>
          <w:szCs w:val="24"/>
        </w:rPr>
      </w:pPr>
      <w:r w:rsidRPr="00A93219">
        <w:rPr>
          <w:rFonts w:ascii="Arial" w:hAnsi="Arial" w:cs="Arial"/>
          <w:b/>
          <w:sz w:val="24"/>
          <w:szCs w:val="24"/>
        </w:rPr>
        <w:tab/>
      </w:r>
      <w:r w:rsidR="00531F5C" w:rsidRPr="00A93219">
        <w:rPr>
          <w:rFonts w:ascii="Arial" w:hAnsi="Arial" w:cs="Arial"/>
          <w:sz w:val="24"/>
          <w:szCs w:val="24"/>
        </w:rPr>
        <w:t>Для дальнейшего развития муниципального образования</w:t>
      </w:r>
      <w:r w:rsidR="00531F5C" w:rsidRPr="00A93219">
        <w:rPr>
          <w:rFonts w:ascii="Arial" w:hAnsi="Arial" w:cs="Arial"/>
          <w:b/>
          <w:sz w:val="24"/>
          <w:szCs w:val="24"/>
        </w:rPr>
        <w:t xml:space="preserve"> </w:t>
      </w:r>
      <w:r w:rsidR="00531F5C" w:rsidRPr="00A93219">
        <w:rPr>
          <w:rFonts w:ascii="Arial" w:hAnsi="Arial" w:cs="Arial"/>
          <w:sz w:val="24"/>
          <w:szCs w:val="24"/>
        </w:rPr>
        <w:t xml:space="preserve">необходим </w:t>
      </w:r>
      <w:r w:rsidR="00D32AA6" w:rsidRPr="00A93219">
        <w:rPr>
          <w:rFonts w:ascii="Arial" w:hAnsi="Arial" w:cs="Arial"/>
          <w:sz w:val="24"/>
          <w:szCs w:val="24"/>
        </w:rPr>
        <w:t xml:space="preserve">здоровый и крепкий гражданский потенциал. В муниципальном образовании много молодых  граждан, находящихся в активной повестке дня, </w:t>
      </w:r>
      <w:r w:rsidR="000574C7" w:rsidRPr="00A93219">
        <w:rPr>
          <w:rFonts w:ascii="Arial" w:hAnsi="Arial" w:cs="Arial"/>
          <w:sz w:val="24"/>
          <w:szCs w:val="24"/>
        </w:rPr>
        <w:t>с которыми связаны уверенные надежды на успешное прогрессивное развитие муниципального образования.</w:t>
      </w:r>
      <w:r w:rsidR="00D32AA6" w:rsidRPr="00A93219">
        <w:rPr>
          <w:rFonts w:ascii="Arial" w:hAnsi="Arial" w:cs="Arial"/>
          <w:sz w:val="24"/>
          <w:szCs w:val="24"/>
        </w:rPr>
        <w:t xml:space="preserve"> </w:t>
      </w:r>
      <w:r w:rsidR="000574C7" w:rsidRPr="00A93219">
        <w:rPr>
          <w:rFonts w:ascii="Arial" w:hAnsi="Arial" w:cs="Arial"/>
          <w:sz w:val="24"/>
          <w:szCs w:val="24"/>
        </w:rPr>
        <w:t xml:space="preserve"> И, как правило, значительная  часть активной молодежи является приверженцами здорового </w:t>
      </w:r>
      <w:r w:rsidR="00532A97" w:rsidRPr="00A93219">
        <w:rPr>
          <w:rFonts w:ascii="Arial" w:hAnsi="Arial" w:cs="Arial"/>
          <w:sz w:val="24"/>
          <w:szCs w:val="24"/>
        </w:rPr>
        <w:t xml:space="preserve">образа жизни. Поэтому, как и в прежние годы, в 2014 году </w:t>
      </w:r>
      <w:r w:rsidR="00D32AA6" w:rsidRPr="00A93219">
        <w:rPr>
          <w:rFonts w:ascii="Arial" w:hAnsi="Arial" w:cs="Arial"/>
          <w:sz w:val="24"/>
          <w:szCs w:val="24"/>
        </w:rPr>
        <w:t xml:space="preserve"> </w:t>
      </w:r>
      <w:r w:rsidR="00532A97" w:rsidRPr="00A93219">
        <w:rPr>
          <w:rFonts w:ascii="Arial" w:hAnsi="Arial" w:cs="Arial"/>
          <w:sz w:val="24"/>
          <w:szCs w:val="24"/>
        </w:rPr>
        <w:t>о</w:t>
      </w:r>
      <w:r w:rsidR="00333E40" w:rsidRPr="00A93219">
        <w:rPr>
          <w:rFonts w:ascii="Arial" w:hAnsi="Arial" w:cs="Arial"/>
          <w:sz w:val="24"/>
          <w:szCs w:val="24"/>
        </w:rPr>
        <w:t>сновной деятельностью</w:t>
      </w:r>
      <w:r w:rsidR="00340A0A" w:rsidRPr="00A93219">
        <w:rPr>
          <w:rFonts w:ascii="Arial" w:hAnsi="Arial" w:cs="Arial"/>
          <w:sz w:val="24"/>
          <w:szCs w:val="24"/>
        </w:rPr>
        <w:t xml:space="preserve"> органов местного самоуправления </w:t>
      </w:r>
      <w:r w:rsidR="00333E40" w:rsidRPr="00A93219">
        <w:rPr>
          <w:rFonts w:ascii="Arial" w:hAnsi="Arial" w:cs="Arial"/>
          <w:sz w:val="24"/>
          <w:szCs w:val="24"/>
        </w:rPr>
        <w:t>в области физической культуры и спорта являлось создание условий</w:t>
      </w:r>
      <w:r w:rsidR="000574C7" w:rsidRPr="00A93219">
        <w:rPr>
          <w:rFonts w:ascii="Arial" w:hAnsi="Arial" w:cs="Arial"/>
          <w:sz w:val="24"/>
          <w:szCs w:val="24"/>
        </w:rPr>
        <w:t xml:space="preserve"> для </w:t>
      </w:r>
      <w:r w:rsidR="00333E40" w:rsidRPr="00A93219">
        <w:rPr>
          <w:rFonts w:ascii="Arial" w:hAnsi="Arial" w:cs="Arial"/>
          <w:sz w:val="24"/>
          <w:szCs w:val="24"/>
        </w:rPr>
        <w:t xml:space="preserve"> развити</w:t>
      </w:r>
      <w:r w:rsidR="000574C7" w:rsidRPr="00A93219">
        <w:rPr>
          <w:rFonts w:ascii="Arial" w:hAnsi="Arial" w:cs="Arial"/>
          <w:sz w:val="24"/>
          <w:szCs w:val="24"/>
        </w:rPr>
        <w:t>я</w:t>
      </w:r>
      <w:r w:rsidR="00333E40" w:rsidRPr="00A93219">
        <w:rPr>
          <w:rFonts w:ascii="Arial" w:hAnsi="Arial" w:cs="Arial"/>
          <w:sz w:val="24"/>
          <w:szCs w:val="24"/>
        </w:rPr>
        <w:t xml:space="preserve"> системы массовой физической культуры и спорта, физического воспитания </w:t>
      </w:r>
      <w:r w:rsidR="000574C7" w:rsidRPr="00A93219">
        <w:rPr>
          <w:rFonts w:ascii="Arial" w:hAnsi="Arial" w:cs="Arial"/>
          <w:sz w:val="24"/>
          <w:szCs w:val="24"/>
        </w:rPr>
        <w:t>тазовчан</w:t>
      </w:r>
      <w:r w:rsidR="00333E40" w:rsidRPr="00A93219">
        <w:rPr>
          <w:rFonts w:ascii="Arial" w:hAnsi="Arial" w:cs="Arial"/>
          <w:sz w:val="24"/>
          <w:szCs w:val="24"/>
        </w:rPr>
        <w:t>.</w:t>
      </w:r>
      <w:r w:rsidR="00340A0A" w:rsidRPr="00A93219">
        <w:rPr>
          <w:rFonts w:ascii="Arial" w:hAnsi="Arial" w:cs="Arial"/>
          <w:sz w:val="24"/>
          <w:szCs w:val="24"/>
        </w:rPr>
        <w:t xml:space="preserve"> </w:t>
      </w:r>
      <w:r w:rsidR="00256CDD" w:rsidRPr="00A93219">
        <w:rPr>
          <w:rFonts w:ascii="Arial" w:hAnsi="Arial" w:cs="Arial"/>
          <w:sz w:val="24"/>
          <w:szCs w:val="24"/>
        </w:rPr>
        <w:t>Эти</w:t>
      </w:r>
      <w:r w:rsidR="00340A0A" w:rsidRPr="00A93219">
        <w:rPr>
          <w:rFonts w:ascii="Arial" w:hAnsi="Arial" w:cs="Arial"/>
          <w:sz w:val="24"/>
          <w:szCs w:val="24"/>
        </w:rPr>
        <w:t xml:space="preserve"> полномочия </w:t>
      </w:r>
      <w:r w:rsidR="000574C7" w:rsidRPr="00A93219">
        <w:rPr>
          <w:rFonts w:ascii="Arial" w:hAnsi="Arial" w:cs="Arial"/>
          <w:sz w:val="24"/>
          <w:szCs w:val="24"/>
        </w:rPr>
        <w:t xml:space="preserve">активно </w:t>
      </w:r>
      <w:r w:rsidR="00340A0A" w:rsidRPr="00A93219">
        <w:rPr>
          <w:rFonts w:ascii="Arial" w:hAnsi="Arial" w:cs="Arial"/>
          <w:sz w:val="24"/>
          <w:szCs w:val="24"/>
        </w:rPr>
        <w:t>реализ</w:t>
      </w:r>
      <w:r w:rsidR="006448C4" w:rsidRPr="00A93219">
        <w:rPr>
          <w:rFonts w:ascii="Arial" w:hAnsi="Arial" w:cs="Arial"/>
          <w:sz w:val="24"/>
          <w:szCs w:val="24"/>
        </w:rPr>
        <w:t>овались</w:t>
      </w:r>
      <w:r w:rsidR="00340A0A" w:rsidRPr="00A93219">
        <w:rPr>
          <w:rFonts w:ascii="Arial" w:hAnsi="Arial" w:cs="Arial"/>
          <w:sz w:val="24"/>
          <w:szCs w:val="24"/>
        </w:rPr>
        <w:t xml:space="preserve"> муниципальным бюджетным учреждением «Физкультурно-спортивный центр поселка Тазовский»</w:t>
      </w:r>
      <w:r w:rsidR="00D13E81" w:rsidRPr="00A93219">
        <w:rPr>
          <w:rFonts w:ascii="Arial" w:hAnsi="Arial" w:cs="Arial"/>
          <w:sz w:val="24"/>
          <w:szCs w:val="24"/>
        </w:rPr>
        <w:t xml:space="preserve">. В распоряжении учреждения </w:t>
      </w:r>
      <w:r w:rsidR="006448C4" w:rsidRPr="00A93219">
        <w:rPr>
          <w:rFonts w:ascii="Arial" w:hAnsi="Arial" w:cs="Arial"/>
          <w:sz w:val="24"/>
          <w:szCs w:val="24"/>
        </w:rPr>
        <w:t xml:space="preserve">находились </w:t>
      </w:r>
      <w:r w:rsidR="00D13E81" w:rsidRPr="00A93219">
        <w:rPr>
          <w:rFonts w:ascii="Arial" w:hAnsi="Arial" w:cs="Arial"/>
          <w:sz w:val="24"/>
          <w:szCs w:val="24"/>
        </w:rPr>
        <w:t>спортивные сооружения -  лыжная база  и хоккейный корт «Орион».</w:t>
      </w:r>
    </w:p>
    <w:p w:rsidR="00626695" w:rsidRPr="00A93219" w:rsidRDefault="00626695" w:rsidP="00CD024F">
      <w:pPr>
        <w:tabs>
          <w:tab w:val="left" w:pos="0"/>
        </w:tabs>
        <w:spacing w:after="0" w:line="276" w:lineRule="auto"/>
        <w:ind w:firstLine="709"/>
        <w:jc w:val="both"/>
        <w:rPr>
          <w:rFonts w:ascii="Arial" w:hAnsi="Arial" w:cs="Arial"/>
          <w:sz w:val="24"/>
          <w:szCs w:val="24"/>
        </w:rPr>
      </w:pPr>
      <w:r w:rsidRPr="00A93219">
        <w:rPr>
          <w:rFonts w:ascii="Arial" w:hAnsi="Arial" w:cs="Arial"/>
          <w:sz w:val="24"/>
          <w:szCs w:val="24"/>
        </w:rPr>
        <w:t xml:space="preserve">В летнее время с июня </w:t>
      </w:r>
      <w:r w:rsidR="006448C4" w:rsidRPr="00A93219">
        <w:rPr>
          <w:rFonts w:ascii="Arial" w:hAnsi="Arial" w:cs="Arial"/>
          <w:sz w:val="24"/>
          <w:szCs w:val="24"/>
        </w:rPr>
        <w:t xml:space="preserve">по сентябрь </w:t>
      </w:r>
      <w:r w:rsidRPr="00A93219">
        <w:rPr>
          <w:rFonts w:ascii="Arial" w:hAnsi="Arial" w:cs="Arial"/>
          <w:sz w:val="24"/>
          <w:szCs w:val="24"/>
        </w:rPr>
        <w:t xml:space="preserve"> на базе хоккейного корта  постоянно работа</w:t>
      </w:r>
      <w:r w:rsidR="006448C4" w:rsidRPr="00A93219">
        <w:rPr>
          <w:rFonts w:ascii="Arial" w:hAnsi="Arial" w:cs="Arial"/>
          <w:sz w:val="24"/>
          <w:szCs w:val="24"/>
        </w:rPr>
        <w:t>л</w:t>
      </w:r>
      <w:r w:rsidRPr="00A93219">
        <w:rPr>
          <w:rFonts w:ascii="Arial" w:hAnsi="Arial" w:cs="Arial"/>
          <w:sz w:val="24"/>
          <w:szCs w:val="24"/>
        </w:rPr>
        <w:t xml:space="preserve"> велодром, его посеща</w:t>
      </w:r>
      <w:r w:rsidR="006448C4" w:rsidRPr="00A93219">
        <w:rPr>
          <w:rFonts w:ascii="Arial" w:hAnsi="Arial" w:cs="Arial"/>
          <w:sz w:val="24"/>
          <w:szCs w:val="24"/>
        </w:rPr>
        <w:t>ли</w:t>
      </w:r>
      <w:r w:rsidRPr="00A93219">
        <w:rPr>
          <w:rFonts w:ascii="Arial" w:hAnsi="Arial" w:cs="Arial"/>
          <w:sz w:val="24"/>
          <w:szCs w:val="24"/>
        </w:rPr>
        <w:t xml:space="preserve"> все желающие, в том числе  и дети, отдыхающие на  летних площадках </w:t>
      </w:r>
      <w:r w:rsidR="00077969" w:rsidRPr="00A93219">
        <w:rPr>
          <w:rFonts w:ascii="Arial" w:hAnsi="Arial" w:cs="Arial"/>
          <w:sz w:val="24"/>
          <w:szCs w:val="24"/>
        </w:rPr>
        <w:t>детских образовательных учреждений.</w:t>
      </w:r>
    </w:p>
    <w:p w:rsidR="00535053" w:rsidRPr="00A93219" w:rsidRDefault="00B90455" w:rsidP="00535053">
      <w:pPr>
        <w:autoSpaceDE w:val="0"/>
        <w:autoSpaceDN w:val="0"/>
        <w:adjustRightInd w:val="0"/>
        <w:spacing w:after="0" w:line="276" w:lineRule="auto"/>
        <w:ind w:firstLine="540"/>
        <w:jc w:val="both"/>
        <w:rPr>
          <w:rFonts w:ascii="Arial" w:hAnsi="Arial" w:cs="Arial"/>
          <w:sz w:val="24"/>
          <w:szCs w:val="24"/>
        </w:rPr>
      </w:pPr>
      <w:r w:rsidRPr="00A93219">
        <w:rPr>
          <w:rFonts w:ascii="Arial" w:eastAsia="Calibri" w:hAnsi="Arial" w:cs="Arial"/>
          <w:sz w:val="24"/>
          <w:szCs w:val="24"/>
        </w:rPr>
        <w:t xml:space="preserve">В конце 2014 года муниципальное бюджетное  учреждение </w:t>
      </w:r>
      <w:r w:rsidRPr="00A93219">
        <w:rPr>
          <w:rFonts w:ascii="Arial" w:hAnsi="Arial" w:cs="Arial"/>
          <w:sz w:val="24"/>
          <w:szCs w:val="24"/>
        </w:rPr>
        <w:t>«Физкультурно-спортивный центр п</w:t>
      </w:r>
      <w:r w:rsidR="008934DB" w:rsidRPr="00A93219">
        <w:rPr>
          <w:rFonts w:ascii="Arial" w:hAnsi="Arial" w:cs="Arial"/>
          <w:sz w:val="24"/>
          <w:szCs w:val="24"/>
        </w:rPr>
        <w:t>оселка Тазовский» ликвидировано</w:t>
      </w:r>
      <w:r w:rsidRPr="00A93219">
        <w:rPr>
          <w:rFonts w:ascii="Arial" w:hAnsi="Arial" w:cs="Arial"/>
          <w:sz w:val="24"/>
          <w:szCs w:val="24"/>
        </w:rPr>
        <w:t>. В будущем полномочи</w:t>
      </w:r>
      <w:r w:rsidR="008934DB" w:rsidRPr="00A93219">
        <w:rPr>
          <w:rFonts w:ascii="Arial" w:hAnsi="Arial" w:cs="Arial"/>
          <w:sz w:val="24"/>
          <w:szCs w:val="24"/>
        </w:rPr>
        <w:t>я</w:t>
      </w:r>
      <w:r w:rsidRPr="00A93219">
        <w:rPr>
          <w:rFonts w:ascii="Arial" w:hAnsi="Arial" w:cs="Arial"/>
          <w:sz w:val="24"/>
          <w:szCs w:val="24"/>
        </w:rPr>
        <w:t xml:space="preserve"> по обеспечени</w:t>
      </w:r>
      <w:r w:rsidR="008934DB" w:rsidRPr="00A93219">
        <w:rPr>
          <w:rFonts w:ascii="Arial" w:hAnsi="Arial" w:cs="Arial"/>
          <w:sz w:val="24"/>
          <w:szCs w:val="24"/>
        </w:rPr>
        <w:t>ю</w:t>
      </w:r>
      <w:r w:rsidRPr="00A93219">
        <w:rPr>
          <w:rFonts w:ascii="Arial" w:hAnsi="Arial" w:cs="Arial"/>
          <w:sz w:val="24"/>
          <w:szCs w:val="24"/>
        </w:rPr>
        <w:t xml:space="preserve"> условий для развития на территории поселения физическ</w:t>
      </w:r>
      <w:r w:rsidR="008934DB" w:rsidRPr="00A93219">
        <w:rPr>
          <w:rFonts w:ascii="Arial" w:hAnsi="Arial" w:cs="Arial"/>
          <w:sz w:val="24"/>
          <w:szCs w:val="24"/>
        </w:rPr>
        <w:t>ой культуры и массового спорта будут исполняться органами местного самоуправления Тазовского района.</w:t>
      </w:r>
    </w:p>
    <w:p w:rsidR="00AE16AB" w:rsidRPr="00A93219" w:rsidRDefault="00535053" w:rsidP="00535053">
      <w:pPr>
        <w:autoSpaceDE w:val="0"/>
        <w:autoSpaceDN w:val="0"/>
        <w:adjustRightInd w:val="0"/>
        <w:spacing w:after="0" w:line="276" w:lineRule="auto"/>
        <w:ind w:firstLine="540"/>
        <w:jc w:val="both"/>
        <w:rPr>
          <w:rFonts w:ascii="Arial" w:hAnsi="Arial" w:cs="Arial"/>
          <w:sz w:val="24"/>
          <w:szCs w:val="24"/>
        </w:rPr>
      </w:pPr>
      <w:r w:rsidRPr="00A93219">
        <w:rPr>
          <w:rFonts w:ascii="Arial" w:hAnsi="Arial" w:cs="Arial"/>
          <w:sz w:val="24"/>
          <w:szCs w:val="24"/>
        </w:rPr>
        <w:t xml:space="preserve"> За отчетный период сделано немало для реализации одного из основных принципов нашей работы – информационной открытости.  Эти условия достигаются  путем информационного обеспечения населения посредством опубликования муниципальных нормативных правовых актов в средствах массовой информации – общественно-политической газете Тазовского района «Советское Заполярье», вестнике органов местного самоуправления газеты «Советское Заполярье» и размещения их на официальном сайте органов местного самоуправления  муниципального образования поселок Т</w:t>
      </w:r>
      <w:r w:rsidR="00A93219">
        <w:rPr>
          <w:rFonts w:ascii="Arial" w:hAnsi="Arial" w:cs="Arial"/>
          <w:sz w:val="24"/>
          <w:szCs w:val="24"/>
        </w:rPr>
        <w:t>азовский</w:t>
      </w:r>
      <w:r w:rsidRPr="00A93219">
        <w:rPr>
          <w:rFonts w:ascii="Arial" w:hAnsi="Arial" w:cs="Arial"/>
          <w:sz w:val="24"/>
          <w:szCs w:val="24"/>
        </w:rPr>
        <w:t xml:space="preserve"> в информационно-телекоммуникационной сети И</w:t>
      </w:r>
      <w:r w:rsidR="00A93219">
        <w:rPr>
          <w:rFonts w:ascii="Arial" w:hAnsi="Arial" w:cs="Arial"/>
          <w:sz w:val="24"/>
          <w:szCs w:val="24"/>
        </w:rPr>
        <w:t>нтернет</w:t>
      </w:r>
      <w:r w:rsidRPr="00A93219">
        <w:rPr>
          <w:rFonts w:ascii="Arial" w:hAnsi="Arial" w:cs="Arial"/>
          <w:sz w:val="24"/>
          <w:szCs w:val="24"/>
        </w:rPr>
        <w:t xml:space="preserve">  </w:t>
      </w:r>
      <w:hyperlink r:id="rId34" w:history="1">
        <w:r w:rsidR="00FB7550" w:rsidRPr="00A93219">
          <w:rPr>
            <w:rStyle w:val="afd"/>
            <w:rFonts w:ascii="Arial" w:hAnsi="Arial" w:cs="Arial"/>
            <w:sz w:val="24"/>
            <w:szCs w:val="24"/>
            <w:lang w:val="en-US"/>
          </w:rPr>
          <w:t>http</w:t>
        </w:r>
        <w:r w:rsidR="00FB7550" w:rsidRPr="00A93219">
          <w:rPr>
            <w:rStyle w:val="afd"/>
            <w:rFonts w:ascii="Arial" w:hAnsi="Arial" w:cs="Arial"/>
            <w:sz w:val="24"/>
            <w:szCs w:val="24"/>
          </w:rPr>
          <w:t>://</w:t>
        </w:r>
        <w:r w:rsidR="00FB7550" w:rsidRPr="00A93219">
          <w:rPr>
            <w:rStyle w:val="afd"/>
            <w:rFonts w:ascii="Arial" w:hAnsi="Arial" w:cs="Arial"/>
            <w:sz w:val="24"/>
            <w:szCs w:val="24"/>
            <w:lang w:val="en-US"/>
          </w:rPr>
          <w:t>www</w:t>
        </w:r>
        <w:r w:rsidR="00FB7550" w:rsidRPr="00A93219">
          <w:rPr>
            <w:rStyle w:val="afd"/>
            <w:rFonts w:ascii="Arial" w:hAnsi="Arial" w:cs="Arial"/>
            <w:sz w:val="24"/>
            <w:szCs w:val="24"/>
          </w:rPr>
          <w:t>.тазовский-адм.рф</w:t>
        </w:r>
      </w:hyperlink>
      <w:r w:rsidRPr="00A93219">
        <w:rPr>
          <w:rFonts w:ascii="Arial" w:hAnsi="Arial" w:cs="Arial"/>
          <w:sz w:val="24"/>
          <w:szCs w:val="24"/>
        </w:rPr>
        <w:t>.</w:t>
      </w:r>
    </w:p>
    <w:p w:rsidR="00AE16AB" w:rsidRPr="00A93219" w:rsidRDefault="00AE16AB" w:rsidP="00AE16AB">
      <w:pPr>
        <w:spacing w:after="0" w:line="276" w:lineRule="auto"/>
        <w:ind w:firstLine="708"/>
        <w:jc w:val="both"/>
        <w:rPr>
          <w:rFonts w:ascii="Arial" w:hAnsi="Arial" w:cs="Arial"/>
          <w:sz w:val="24"/>
          <w:szCs w:val="24"/>
        </w:rPr>
      </w:pPr>
      <w:r w:rsidRPr="00A93219">
        <w:rPr>
          <w:rFonts w:ascii="Arial" w:hAnsi="Arial" w:cs="Arial"/>
          <w:sz w:val="24"/>
          <w:szCs w:val="24"/>
        </w:rPr>
        <w:lastRenderedPageBreak/>
        <w:t xml:space="preserve">По поводу официального Интернет-сайта хочется  </w:t>
      </w:r>
      <w:r w:rsidR="007350E9" w:rsidRPr="00A93219">
        <w:rPr>
          <w:rFonts w:ascii="Arial" w:hAnsi="Arial" w:cs="Arial"/>
          <w:sz w:val="24"/>
          <w:szCs w:val="24"/>
        </w:rPr>
        <w:t>отметить</w:t>
      </w:r>
      <w:r w:rsidRPr="00A93219">
        <w:rPr>
          <w:rFonts w:ascii="Arial" w:hAnsi="Arial" w:cs="Arial"/>
          <w:sz w:val="24"/>
          <w:szCs w:val="24"/>
        </w:rPr>
        <w:t xml:space="preserve"> следующее. В октябре 2014 года наш сайт </w:t>
      </w:r>
      <w:r w:rsidR="006A1251" w:rsidRPr="00A93219">
        <w:rPr>
          <w:rFonts w:ascii="Arial" w:hAnsi="Arial" w:cs="Arial"/>
          <w:sz w:val="24"/>
          <w:szCs w:val="24"/>
        </w:rPr>
        <w:t xml:space="preserve">предстал в обновленном виде. Мы старались </w:t>
      </w:r>
      <w:r w:rsidR="007350E9" w:rsidRPr="00A93219">
        <w:rPr>
          <w:rFonts w:ascii="Arial" w:hAnsi="Arial" w:cs="Arial"/>
          <w:sz w:val="24"/>
          <w:szCs w:val="24"/>
        </w:rPr>
        <w:t xml:space="preserve">не просто </w:t>
      </w:r>
      <w:r w:rsidR="006A1251" w:rsidRPr="00A93219">
        <w:rPr>
          <w:rFonts w:ascii="Arial" w:hAnsi="Arial" w:cs="Arial"/>
          <w:sz w:val="24"/>
          <w:szCs w:val="24"/>
        </w:rPr>
        <w:t xml:space="preserve">придать нашей </w:t>
      </w:r>
      <w:r w:rsidR="007350E9" w:rsidRPr="00A93219">
        <w:rPr>
          <w:rFonts w:ascii="Arial" w:hAnsi="Arial" w:cs="Arial"/>
          <w:sz w:val="24"/>
          <w:szCs w:val="24"/>
        </w:rPr>
        <w:t xml:space="preserve">электронной </w:t>
      </w:r>
      <w:r w:rsidR="006A1251" w:rsidRPr="00A93219">
        <w:rPr>
          <w:rFonts w:ascii="Arial" w:hAnsi="Arial" w:cs="Arial"/>
          <w:sz w:val="24"/>
          <w:szCs w:val="24"/>
        </w:rPr>
        <w:t xml:space="preserve">визитной карточке </w:t>
      </w:r>
      <w:r w:rsidR="007350E9" w:rsidRPr="00A93219">
        <w:rPr>
          <w:rFonts w:ascii="Arial" w:hAnsi="Arial" w:cs="Arial"/>
          <w:sz w:val="24"/>
          <w:szCs w:val="24"/>
        </w:rPr>
        <w:t xml:space="preserve"> </w:t>
      </w:r>
      <w:r w:rsidR="006A1251" w:rsidRPr="00A93219">
        <w:rPr>
          <w:rFonts w:ascii="Arial" w:hAnsi="Arial" w:cs="Arial"/>
          <w:sz w:val="24"/>
          <w:szCs w:val="24"/>
        </w:rPr>
        <w:t xml:space="preserve">новый  облик, но и, надеемся,  добавить  </w:t>
      </w:r>
      <w:r w:rsidR="007350E9" w:rsidRPr="00A93219">
        <w:rPr>
          <w:rFonts w:ascii="Arial" w:hAnsi="Arial" w:cs="Arial"/>
          <w:sz w:val="24"/>
          <w:szCs w:val="24"/>
        </w:rPr>
        <w:t xml:space="preserve">официальному сайту </w:t>
      </w:r>
      <w:r w:rsidR="006A1251" w:rsidRPr="00A93219">
        <w:rPr>
          <w:rFonts w:ascii="Arial" w:hAnsi="Arial" w:cs="Arial"/>
          <w:sz w:val="24"/>
          <w:szCs w:val="24"/>
        </w:rPr>
        <w:t xml:space="preserve"> статусности.  </w:t>
      </w:r>
      <w:r w:rsidR="00C35A82" w:rsidRPr="00A93219">
        <w:rPr>
          <w:rFonts w:ascii="Arial" w:hAnsi="Arial" w:cs="Arial"/>
          <w:sz w:val="24"/>
          <w:szCs w:val="24"/>
        </w:rPr>
        <w:t xml:space="preserve"> Надо отметить, что сайт полностью соответствует  требованиям Федерального закона  от </w:t>
      </w:r>
      <w:r w:rsidR="00535053" w:rsidRPr="00A93219">
        <w:rPr>
          <w:rFonts w:ascii="Arial" w:hAnsi="Arial" w:cs="Arial"/>
          <w:sz w:val="24"/>
          <w:szCs w:val="24"/>
        </w:rPr>
        <w:t xml:space="preserve">                          </w:t>
      </w:r>
      <w:r w:rsidR="00C35A82" w:rsidRPr="00A93219">
        <w:rPr>
          <w:rFonts w:ascii="Arial" w:hAnsi="Arial" w:cs="Arial"/>
          <w:sz w:val="24"/>
          <w:szCs w:val="24"/>
        </w:rPr>
        <w:t xml:space="preserve">9 февраля 2009 года  № 8-ФЗ «Об обеспечении доступа к информации о деятельности государственных органов и органов местного самоуправления». Помимо всего, сайт стал более доступным для желающих  высказать мнение о работе </w:t>
      </w:r>
      <w:r w:rsidR="0069519F" w:rsidRPr="00A93219">
        <w:rPr>
          <w:rFonts w:ascii="Arial" w:hAnsi="Arial" w:cs="Arial"/>
          <w:sz w:val="24"/>
          <w:szCs w:val="24"/>
        </w:rPr>
        <w:t>органов местного самоуправления, а также для предложений по улучшению  жизни в поселке.</w:t>
      </w:r>
    </w:p>
    <w:p w:rsidR="0069519F" w:rsidRPr="00A93219" w:rsidRDefault="0069519F" w:rsidP="00AE16AB">
      <w:pPr>
        <w:spacing w:after="0" w:line="276" w:lineRule="auto"/>
        <w:ind w:firstLine="708"/>
        <w:jc w:val="both"/>
        <w:rPr>
          <w:rFonts w:ascii="Arial" w:hAnsi="Arial" w:cs="Arial"/>
          <w:sz w:val="24"/>
          <w:szCs w:val="24"/>
        </w:rPr>
      </w:pPr>
      <w:r w:rsidRPr="00A93219">
        <w:rPr>
          <w:rFonts w:ascii="Arial" w:hAnsi="Arial" w:cs="Arial"/>
          <w:sz w:val="24"/>
          <w:szCs w:val="24"/>
        </w:rPr>
        <w:t xml:space="preserve">Говоря иными словами, создавая новый сайт, мы хотели создать  некую информационную площадку, наиболее близкую жителям поселка, располагающую к конструктивному </w:t>
      </w:r>
      <w:r w:rsidR="0062361E" w:rsidRPr="00A93219">
        <w:rPr>
          <w:rFonts w:ascii="Arial" w:hAnsi="Arial" w:cs="Arial"/>
          <w:sz w:val="24"/>
          <w:szCs w:val="24"/>
        </w:rPr>
        <w:t xml:space="preserve">взаимному </w:t>
      </w:r>
      <w:r w:rsidRPr="00A93219">
        <w:rPr>
          <w:rFonts w:ascii="Arial" w:hAnsi="Arial" w:cs="Arial"/>
          <w:sz w:val="24"/>
          <w:szCs w:val="24"/>
        </w:rPr>
        <w:t xml:space="preserve">общению, являясь существенным ресурсом для обеспечения </w:t>
      </w:r>
      <w:r w:rsidR="00037D48" w:rsidRPr="00A93219">
        <w:rPr>
          <w:rFonts w:ascii="Arial" w:hAnsi="Arial" w:cs="Arial"/>
          <w:sz w:val="24"/>
          <w:szCs w:val="24"/>
        </w:rPr>
        <w:t>диалога власти с населением.</w:t>
      </w:r>
    </w:p>
    <w:p w:rsidR="00910847" w:rsidRPr="00A93219" w:rsidRDefault="000348B0" w:rsidP="00AA4EFF">
      <w:pPr>
        <w:spacing w:after="0"/>
        <w:ind w:firstLine="600"/>
        <w:jc w:val="both"/>
        <w:rPr>
          <w:rFonts w:ascii="Arial" w:eastAsia="Times New Roman" w:hAnsi="Arial" w:cs="Arial"/>
          <w:color w:val="000000"/>
          <w:sz w:val="24"/>
          <w:szCs w:val="24"/>
        </w:rPr>
      </w:pPr>
      <w:r w:rsidRPr="00A93219">
        <w:rPr>
          <w:rFonts w:ascii="Arial" w:eastAsia="Times New Roman" w:hAnsi="Arial" w:cs="Arial"/>
          <w:sz w:val="24"/>
          <w:szCs w:val="24"/>
        </w:rPr>
        <w:t xml:space="preserve">На официальном сайте муниципального образования размещены актуальные сведения о деятельности всех органов местного самоуправления,  что является ещё одной незаменимой в современной жизни формой взаимодействия с населением. На сайте можно найти сведения о поселке, ознакомиться с информацией о правотворческой деятельности органов местного самоуправления муниципального образования, а также о жизнедеятельности поселка в целом.  </w:t>
      </w:r>
      <w:r w:rsidR="00AA4EFF" w:rsidRPr="00A93219">
        <w:rPr>
          <w:rFonts w:ascii="Arial" w:eastAsia="Times New Roman" w:hAnsi="Arial" w:cs="Arial"/>
          <w:sz w:val="24"/>
          <w:szCs w:val="24"/>
        </w:rPr>
        <w:t xml:space="preserve">Там же проводятся </w:t>
      </w:r>
      <w:r w:rsidR="00910847" w:rsidRPr="00A93219">
        <w:rPr>
          <w:rFonts w:ascii="Arial" w:eastAsia="Times New Roman" w:hAnsi="Arial" w:cs="Arial"/>
          <w:color w:val="000000"/>
          <w:sz w:val="24"/>
          <w:szCs w:val="24"/>
        </w:rPr>
        <w:t xml:space="preserve"> опросы граждан </w:t>
      </w:r>
      <w:r w:rsidR="00785D6C" w:rsidRPr="00A93219">
        <w:rPr>
          <w:rFonts w:ascii="Arial" w:eastAsia="Times New Roman" w:hAnsi="Arial" w:cs="Arial"/>
          <w:color w:val="000000"/>
          <w:sz w:val="24"/>
          <w:szCs w:val="24"/>
        </w:rPr>
        <w:t>о необходимости и актуальности принятия того или иного решения при осуществлении полномочий по решению вопросов местного значения</w:t>
      </w:r>
      <w:r w:rsidR="00283BC5" w:rsidRPr="00A93219">
        <w:rPr>
          <w:rFonts w:ascii="Arial" w:eastAsia="Times New Roman" w:hAnsi="Arial" w:cs="Arial"/>
          <w:color w:val="000000"/>
          <w:sz w:val="24"/>
          <w:szCs w:val="24"/>
        </w:rPr>
        <w:t>, что позволяет более тесно взаимодействовать с жителями поселка, вовлекая их в обсуждение наиболее важных социально значимых вопросов.</w:t>
      </w:r>
    </w:p>
    <w:p w:rsidR="00A52B69" w:rsidRPr="00A93219" w:rsidRDefault="00A52B69" w:rsidP="00956C7C">
      <w:pPr>
        <w:spacing w:after="0" w:line="276" w:lineRule="auto"/>
        <w:ind w:firstLine="708"/>
        <w:jc w:val="both"/>
        <w:rPr>
          <w:rFonts w:ascii="Arial" w:hAnsi="Arial" w:cs="Arial"/>
          <w:sz w:val="24"/>
          <w:szCs w:val="24"/>
          <w:shd w:val="clear" w:color="auto" w:fill="FFFFFF"/>
        </w:rPr>
      </w:pPr>
      <w:r w:rsidRPr="00A93219">
        <w:rPr>
          <w:rFonts w:ascii="Arial" w:hAnsi="Arial" w:cs="Arial"/>
          <w:sz w:val="24"/>
          <w:szCs w:val="24"/>
          <w:shd w:val="clear" w:color="auto" w:fill="FFFFFF"/>
        </w:rPr>
        <w:t xml:space="preserve">Ключевым вопросом местного самоуправления является объединение усилий </w:t>
      </w:r>
      <w:r w:rsidR="00935649" w:rsidRPr="00A93219">
        <w:rPr>
          <w:rFonts w:ascii="Arial" w:hAnsi="Arial" w:cs="Arial"/>
          <w:sz w:val="24"/>
          <w:szCs w:val="24"/>
          <w:shd w:val="clear" w:color="auto" w:fill="FFFFFF"/>
        </w:rPr>
        <w:t xml:space="preserve">органов местного самоуправления и </w:t>
      </w:r>
      <w:r w:rsidRPr="00A93219">
        <w:rPr>
          <w:rFonts w:ascii="Arial" w:hAnsi="Arial" w:cs="Arial"/>
          <w:sz w:val="24"/>
          <w:szCs w:val="24"/>
          <w:shd w:val="clear" w:color="auto" w:fill="FFFFFF"/>
        </w:rPr>
        <w:t xml:space="preserve">населения муниципального образования по решению местных вопросов, которые, в конечном счете, обеспечивают </w:t>
      </w:r>
      <w:r w:rsidR="00283AE0" w:rsidRPr="00A93219">
        <w:rPr>
          <w:rFonts w:ascii="Arial" w:hAnsi="Arial" w:cs="Arial"/>
          <w:sz w:val="24"/>
          <w:szCs w:val="24"/>
          <w:shd w:val="clear" w:color="auto" w:fill="FFFFFF"/>
        </w:rPr>
        <w:t xml:space="preserve">социальное благополучие </w:t>
      </w:r>
      <w:r w:rsidRPr="00A93219">
        <w:rPr>
          <w:rFonts w:ascii="Arial" w:hAnsi="Arial" w:cs="Arial"/>
          <w:sz w:val="24"/>
          <w:szCs w:val="24"/>
          <w:shd w:val="clear" w:color="auto" w:fill="FFFFFF"/>
        </w:rPr>
        <w:t xml:space="preserve"> общества. Для </w:t>
      </w:r>
      <w:r w:rsidR="00BA4979" w:rsidRPr="00A93219">
        <w:rPr>
          <w:rFonts w:ascii="Arial" w:hAnsi="Arial" w:cs="Arial"/>
          <w:sz w:val="24"/>
          <w:szCs w:val="24"/>
          <w:shd w:val="clear" w:color="auto" w:fill="FFFFFF"/>
        </w:rPr>
        <w:t xml:space="preserve">достижения </w:t>
      </w:r>
      <w:r w:rsidRPr="00A93219">
        <w:rPr>
          <w:rFonts w:ascii="Arial" w:hAnsi="Arial" w:cs="Arial"/>
          <w:sz w:val="24"/>
          <w:szCs w:val="24"/>
          <w:shd w:val="clear" w:color="auto" w:fill="FFFFFF"/>
        </w:rPr>
        <w:t xml:space="preserve"> этой цели </w:t>
      </w:r>
      <w:r w:rsidR="00935649" w:rsidRPr="00A93219">
        <w:rPr>
          <w:rFonts w:ascii="Arial" w:hAnsi="Arial" w:cs="Arial"/>
          <w:sz w:val="24"/>
          <w:szCs w:val="24"/>
          <w:shd w:val="clear" w:color="auto" w:fill="FFFFFF"/>
        </w:rPr>
        <w:t>законодательство</w:t>
      </w:r>
      <w:r w:rsidRPr="00A93219">
        <w:rPr>
          <w:rFonts w:ascii="Arial" w:hAnsi="Arial" w:cs="Arial"/>
          <w:sz w:val="24"/>
          <w:szCs w:val="24"/>
          <w:shd w:val="clear" w:color="auto" w:fill="FFFFFF"/>
        </w:rPr>
        <w:t xml:space="preserve"> предоставляет органам местного самоуправления большой круг полномочий, реализация которых находит своё выражение в муниципальных правовых актах.</w:t>
      </w:r>
    </w:p>
    <w:p w:rsidR="000974DA" w:rsidRPr="00A93219" w:rsidRDefault="00E855EA" w:rsidP="00A93219">
      <w:pPr>
        <w:spacing w:after="0" w:line="276" w:lineRule="auto"/>
        <w:ind w:firstLine="708"/>
        <w:jc w:val="both"/>
        <w:rPr>
          <w:rFonts w:ascii="Arial" w:hAnsi="Arial" w:cs="Arial"/>
          <w:sz w:val="24"/>
          <w:szCs w:val="24"/>
        </w:rPr>
      </w:pPr>
      <w:r w:rsidRPr="00A93219">
        <w:rPr>
          <w:rFonts w:ascii="Arial" w:eastAsia="Times New Roman" w:hAnsi="Arial" w:cs="Arial"/>
          <w:color w:val="000000"/>
          <w:sz w:val="24"/>
          <w:szCs w:val="24"/>
        </w:rPr>
        <w:t xml:space="preserve">В целях реализации  </w:t>
      </w:r>
      <w:r w:rsidRPr="00A93219">
        <w:rPr>
          <w:rFonts w:ascii="Arial" w:hAnsi="Arial" w:cs="Arial"/>
          <w:sz w:val="24"/>
          <w:szCs w:val="24"/>
        </w:rPr>
        <w:t>полномочий поселения, а также соответствия деятельности органов местного самоуправления федеральному законодательству и законодательству Ямало-Ненецкого автономного округа, в 2014 году в Администрации поселка было разработано и принято  1048 муниципальных правовых актов</w:t>
      </w:r>
      <w:r w:rsidR="00A52B69" w:rsidRPr="00A93219">
        <w:rPr>
          <w:rFonts w:ascii="Arial" w:hAnsi="Arial" w:cs="Arial"/>
          <w:sz w:val="24"/>
          <w:szCs w:val="24"/>
        </w:rPr>
        <w:t>.</w:t>
      </w:r>
      <w:r w:rsidR="00E15013" w:rsidRPr="00A93219">
        <w:rPr>
          <w:rFonts w:ascii="Arial" w:hAnsi="Arial" w:cs="Arial"/>
          <w:sz w:val="24"/>
          <w:szCs w:val="24"/>
        </w:rPr>
        <w:t xml:space="preserve"> Все они несут в себе те или иные  управленческие решения по  вопросам местного значения и иных полномочий, исполняемых   Администрацией  поселка. </w:t>
      </w:r>
    </w:p>
    <w:p w:rsidR="00A93219" w:rsidRPr="00A93219" w:rsidRDefault="0066463F" w:rsidP="00A93219">
      <w:pPr>
        <w:spacing w:after="0" w:line="276" w:lineRule="auto"/>
        <w:ind w:firstLine="708"/>
        <w:jc w:val="both"/>
        <w:rPr>
          <w:rFonts w:ascii="Times New Roman" w:hAnsi="Times New Roman" w:cs="Times New Roman"/>
          <w:sz w:val="16"/>
          <w:szCs w:val="16"/>
        </w:rPr>
      </w:pPr>
      <w:r>
        <w:rPr>
          <w:rFonts w:ascii="Times New Roman" w:hAnsi="Times New Roman" w:cs="Times New Roman"/>
          <w:sz w:val="28"/>
          <w:szCs w:val="28"/>
        </w:rPr>
        <w:t xml:space="preserve">   </w:t>
      </w:r>
      <w:r w:rsidR="00872BDD">
        <w:rPr>
          <w:rFonts w:ascii="Times New Roman" w:hAnsi="Times New Roman" w:cs="Times New Roman"/>
          <w:sz w:val="28"/>
          <w:szCs w:val="28"/>
        </w:rPr>
        <w:t xml:space="preserve"> </w:t>
      </w:r>
    </w:p>
    <w:tbl>
      <w:tblPr>
        <w:tblStyle w:val="GridTable4Accent6"/>
        <w:tblW w:w="0" w:type="auto"/>
        <w:tblLook w:val="04A0"/>
      </w:tblPr>
      <w:tblGrid>
        <w:gridCol w:w="1242"/>
        <w:gridCol w:w="3969"/>
        <w:gridCol w:w="1701"/>
        <w:gridCol w:w="1560"/>
        <w:gridCol w:w="1381"/>
      </w:tblGrid>
      <w:tr w:rsidR="00273A0B" w:rsidRPr="00A93219" w:rsidTr="000974DA">
        <w:trPr>
          <w:cnfStyle w:val="100000000000"/>
        </w:trPr>
        <w:tc>
          <w:tcPr>
            <w:cnfStyle w:val="001000000000"/>
            <w:tcW w:w="1242" w:type="dxa"/>
            <w:shd w:val="clear" w:color="auto" w:fill="92C2EA" w:themeFill="accent6" w:themeFillTint="99"/>
          </w:tcPr>
          <w:p w:rsidR="000974DA" w:rsidRPr="00A93219" w:rsidRDefault="00273A0B" w:rsidP="00273A0B">
            <w:pPr>
              <w:spacing w:line="276" w:lineRule="auto"/>
              <w:jc w:val="center"/>
              <w:rPr>
                <w:rFonts w:ascii="Arial" w:eastAsia="Times New Roman" w:hAnsi="Arial" w:cs="Arial"/>
                <w:b w:val="0"/>
                <w:color w:val="000000"/>
                <w:sz w:val="20"/>
                <w:szCs w:val="20"/>
              </w:rPr>
            </w:pPr>
            <w:r w:rsidRPr="00A93219">
              <w:rPr>
                <w:rFonts w:ascii="Arial" w:eastAsia="Times New Roman" w:hAnsi="Arial" w:cs="Arial"/>
                <w:b w:val="0"/>
                <w:color w:val="000000"/>
                <w:sz w:val="20"/>
                <w:szCs w:val="20"/>
              </w:rPr>
              <w:t>№№</w:t>
            </w:r>
          </w:p>
          <w:p w:rsidR="00273A0B" w:rsidRPr="00A93219" w:rsidRDefault="00273A0B" w:rsidP="00273A0B">
            <w:pPr>
              <w:spacing w:line="276" w:lineRule="auto"/>
              <w:jc w:val="center"/>
              <w:rPr>
                <w:rFonts w:ascii="Arial" w:eastAsia="Times New Roman" w:hAnsi="Arial" w:cs="Arial"/>
                <w:b w:val="0"/>
                <w:color w:val="000000"/>
                <w:sz w:val="20"/>
                <w:szCs w:val="20"/>
              </w:rPr>
            </w:pPr>
            <w:r w:rsidRPr="00A93219">
              <w:rPr>
                <w:rFonts w:ascii="Arial" w:eastAsia="Times New Roman" w:hAnsi="Arial" w:cs="Arial"/>
                <w:b w:val="0"/>
                <w:color w:val="000000"/>
                <w:sz w:val="20"/>
                <w:szCs w:val="20"/>
              </w:rPr>
              <w:t xml:space="preserve"> п/п</w:t>
            </w:r>
          </w:p>
        </w:tc>
        <w:tc>
          <w:tcPr>
            <w:tcW w:w="3969" w:type="dxa"/>
            <w:shd w:val="clear" w:color="auto" w:fill="92C2EA" w:themeFill="accent6" w:themeFillTint="99"/>
          </w:tcPr>
          <w:p w:rsidR="00273A0B" w:rsidRPr="00A93219" w:rsidRDefault="00273A0B" w:rsidP="00273A0B">
            <w:pPr>
              <w:spacing w:line="276" w:lineRule="auto"/>
              <w:jc w:val="center"/>
              <w:cnfStyle w:val="100000000000"/>
              <w:rPr>
                <w:rFonts w:ascii="Arial" w:eastAsia="Times New Roman" w:hAnsi="Arial" w:cs="Arial"/>
                <w:b w:val="0"/>
                <w:color w:val="000000"/>
                <w:sz w:val="20"/>
                <w:szCs w:val="20"/>
              </w:rPr>
            </w:pPr>
            <w:r w:rsidRPr="00A93219">
              <w:rPr>
                <w:rFonts w:ascii="Arial" w:eastAsia="Times New Roman" w:hAnsi="Arial" w:cs="Arial"/>
                <w:b w:val="0"/>
                <w:color w:val="000000"/>
                <w:sz w:val="20"/>
                <w:szCs w:val="20"/>
              </w:rPr>
              <w:t>Муниципальные правовые акты</w:t>
            </w:r>
          </w:p>
        </w:tc>
        <w:tc>
          <w:tcPr>
            <w:tcW w:w="1701" w:type="dxa"/>
            <w:shd w:val="clear" w:color="auto" w:fill="92C2EA" w:themeFill="accent6" w:themeFillTint="99"/>
          </w:tcPr>
          <w:p w:rsidR="00273A0B" w:rsidRPr="00A93219" w:rsidRDefault="00273A0B" w:rsidP="00273A0B">
            <w:pPr>
              <w:spacing w:line="276" w:lineRule="auto"/>
              <w:jc w:val="center"/>
              <w:cnfStyle w:val="100000000000"/>
              <w:rPr>
                <w:rFonts w:ascii="Arial" w:eastAsia="Times New Roman" w:hAnsi="Arial" w:cs="Arial"/>
                <w:b w:val="0"/>
                <w:color w:val="000000"/>
                <w:sz w:val="20"/>
                <w:szCs w:val="20"/>
              </w:rPr>
            </w:pPr>
            <w:r w:rsidRPr="00A93219">
              <w:rPr>
                <w:rFonts w:ascii="Arial" w:eastAsia="Times New Roman" w:hAnsi="Arial" w:cs="Arial"/>
                <w:b w:val="0"/>
                <w:color w:val="000000"/>
                <w:sz w:val="20"/>
                <w:szCs w:val="20"/>
              </w:rPr>
              <w:t>2012 год</w:t>
            </w:r>
          </w:p>
        </w:tc>
        <w:tc>
          <w:tcPr>
            <w:tcW w:w="1560" w:type="dxa"/>
            <w:shd w:val="clear" w:color="auto" w:fill="92C2EA" w:themeFill="accent6" w:themeFillTint="99"/>
          </w:tcPr>
          <w:p w:rsidR="00273A0B" w:rsidRPr="00A93219" w:rsidRDefault="00273A0B" w:rsidP="00273A0B">
            <w:pPr>
              <w:spacing w:line="276" w:lineRule="auto"/>
              <w:jc w:val="center"/>
              <w:cnfStyle w:val="100000000000"/>
              <w:rPr>
                <w:rFonts w:ascii="Arial" w:eastAsia="Times New Roman" w:hAnsi="Arial" w:cs="Arial"/>
                <w:b w:val="0"/>
                <w:color w:val="000000"/>
                <w:sz w:val="20"/>
                <w:szCs w:val="20"/>
              </w:rPr>
            </w:pPr>
            <w:r w:rsidRPr="00A93219">
              <w:rPr>
                <w:rFonts w:ascii="Arial" w:eastAsia="Times New Roman" w:hAnsi="Arial" w:cs="Arial"/>
                <w:b w:val="0"/>
                <w:color w:val="000000"/>
                <w:sz w:val="20"/>
                <w:szCs w:val="20"/>
              </w:rPr>
              <w:t>2013 год</w:t>
            </w:r>
          </w:p>
        </w:tc>
        <w:tc>
          <w:tcPr>
            <w:tcW w:w="1381" w:type="dxa"/>
            <w:shd w:val="clear" w:color="auto" w:fill="92C2EA" w:themeFill="accent6" w:themeFillTint="99"/>
          </w:tcPr>
          <w:p w:rsidR="00273A0B" w:rsidRPr="00A93219" w:rsidRDefault="00273A0B" w:rsidP="00273A0B">
            <w:pPr>
              <w:spacing w:line="276" w:lineRule="auto"/>
              <w:jc w:val="center"/>
              <w:cnfStyle w:val="100000000000"/>
              <w:rPr>
                <w:rFonts w:ascii="Arial" w:eastAsia="Times New Roman" w:hAnsi="Arial" w:cs="Arial"/>
                <w:b w:val="0"/>
                <w:color w:val="000000"/>
                <w:sz w:val="20"/>
                <w:szCs w:val="20"/>
              </w:rPr>
            </w:pPr>
            <w:r w:rsidRPr="00A93219">
              <w:rPr>
                <w:rFonts w:ascii="Arial" w:eastAsia="Times New Roman" w:hAnsi="Arial" w:cs="Arial"/>
                <w:b w:val="0"/>
                <w:color w:val="000000"/>
                <w:sz w:val="20"/>
                <w:szCs w:val="20"/>
              </w:rPr>
              <w:t>2014 год</w:t>
            </w:r>
          </w:p>
        </w:tc>
      </w:tr>
      <w:tr w:rsidR="00273A0B" w:rsidRPr="00A93219" w:rsidTr="000974DA">
        <w:trPr>
          <w:cnfStyle w:val="000000100000"/>
        </w:trPr>
        <w:tc>
          <w:tcPr>
            <w:cnfStyle w:val="001000000000"/>
            <w:tcW w:w="1242" w:type="dxa"/>
          </w:tcPr>
          <w:p w:rsidR="00273A0B" w:rsidRPr="00A93219" w:rsidRDefault="00273A0B" w:rsidP="00956C7C">
            <w:pPr>
              <w:spacing w:line="276" w:lineRule="auto"/>
              <w:jc w:val="both"/>
              <w:rPr>
                <w:rFonts w:ascii="Arial" w:eastAsia="Times New Roman" w:hAnsi="Arial" w:cs="Arial"/>
                <w:color w:val="000000"/>
                <w:sz w:val="20"/>
                <w:szCs w:val="20"/>
              </w:rPr>
            </w:pPr>
            <w:r w:rsidRPr="00A93219">
              <w:rPr>
                <w:rFonts w:ascii="Arial" w:eastAsia="Times New Roman" w:hAnsi="Arial" w:cs="Arial"/>
                <w:color w:val="000000"/>
                <w:sz w:val="20"/>
                <w:szCs w:val="20"/>
              </w:rPr>
              <w:t>1</w:t>
            </w:r>
          </w:p>
        </w:tc>
        <w:tc>
          <w:tcPr>
            <w:tcW w:w="3969" w:type="dxa"/>
          </w:tcPr>
          <w:p w:rsidR="00273A0B" w:rsidRPr="00A93219" w:rsidRDefault="00273A0B"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Постановления Главы муниципального образования</w:t>
            </w:r>
          </w:p>
        </w:tc>
        <w:tc>
          <w:tcPr>
            <w:tcW w:w="1701" w:type="dxa"/>
          </w:tcPr>
          <w:p w:rsidR="00273A0B" w:rsidRPr="00A93219" w:rsidRDefault="00E15013"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11</w:t>
            </w:r>
          </w:p>
        </w:tc>
        <w:tc>
          <w:tcPr>
            <w:tcW w:w="1560" w:type="dxa"/>
          </w:tcPr>
          <w:p w:rsidR="00273A0B" w:rsidRPr="00A93219" w:rsidRDefault="00E15013"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15</w:t>
            </w:r>
          </w:p>
        </w:tc>
        <w:tc>
          <w:tcPr>
            <w:tcW w:w="1381" w:type="dxa"/>
          </w:tcPr>
          <w:p w:rsidR="00273A0B" w:rsidRPr="00A93219" w:rsidRDefault="00273A0B"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13</w:t>
            </w:r>
          </w:p>
        </w:tc>
      </w:tr>
      <w:tr w:rsidR="00273A0B" w:rsidRPr="00A93219" w:rsidTr="000974DA">
        <w:tc>
          <w:tcPr>
            <w:cnfStyle w:val="001000000000"/>
            <w:tcW w:w="1242" w:type="dxa"/>
          </w:tcPr>
          <w:p w:rsidR="00273A0B" w:rsidRPr="00A93219" w:rsidRDefault="00273A0B" w:rsidP="00956C7C">
            <w:pPr>
              <w:spacing w:line="276" w:lineRule="auto"/>
              <w:jc w:val="both"/>
              <w:rPr>
                <w:rFonts w:ascii="Arial" w:eastAsia="Times New Roman" w:hAnsi="Arial" w:cs="Arial"/>
                <w:color w:val="000000"/>
                <w:sz w:val="20"/>
                <w:szCs w:val="20"/>
              </w:rPr>
            </w:pPr>
            <w:r w:rsidRPr="00A93219">
              <w:rPr>
                <w:rFonts w:ascii="Arial" w:eastAsia="Times New Roman" w:hAnsi="Arial" w:cs="Arial"/>
                <w:color w:val="000000"/>
                <w:sz w:val="20"/>
                <w:szCs w:val="20"/>
              </w:rPr>
              <w:t>2</w:t>
            </w:r>
          </w:p>
        </w:tc>
        <w:tc>
          <w:tcPr>
            <w:tcW w:w="3969" w:type="dxa"/>
          </w:tcPr>
          <w:p w:rsidR="00273A0B" w:rsidRPr="00A93219" w:rsidRDefault="00273A0B" w:rsidP="00956C7C">
            <w:pPr>
              <w:spacing w:line="276" w:lineRule="auto"/>
              <w:jc w:val="both"/>
              <w:cnfStyle w:val="000000000000"/>
              <w:rPr>
                <w:rFonts w:ascii="Arial" w:eastAsia="Times New Roman" w:hAnsi="Arial" w:cs="Arial"/>
                <w:color w:val="000000"/>
                <w:sz w:val="20"/>
                <w:szCs w:val="20"/>
              </w:rPr>
            </w:pPr>
            <w:r w:rsidRPr="00A93219">
              <w:rPr>
                <w:rFonts w:ascii="Arial" w:eastAsia="Times New Roman" w:hAnsi="Arial" w:cs="Arial"/>
                <w:color w:val="000000"/>
                <w:sz w:val="20"/>
                <w:szCs w:val="20"/>
              </w:rPr>
              <w:t xml:space="preserve">Постановления Администрации поселка </w:t>
            </w:r>
          </w:p>
        </w:tc>
        <w:tc>
          <w:tcPr>
            <w:tcW w:w="1701" w:type="dxa"/>
          </w:tcPr>
          <w:p w:rsidR="00273A0B" w:rsidRPr="00A93219" w:rsidRDefault="00E15013" w:rsidP="00956C7C">
            <w:pPr>
              <w:spacing w:line="276" w:lineRule="auto"/>
              <w:jc w:val="both"/>
              <w:cnfStyle w:val="000000000000"/>
              <w:rPr>
                <w:rFonts w:ascii="Arial" w:eastAsia="Times New Roman" w:hAnsi="Arial" w:cs="Arial"/>
                <w:color w:val="000000"/>
                <w:sz w:val="20"/>
                <w:szCs w:val="20"/>
              </w:rPr>
            </w:pPr>
            <w:r w:rsidRPr="00A93219">
              <w:rPr>
                <w:rFonts w:ascii="Arial" w:eastAsia="Times New Roman" w:hAnsi="Arial" w:cs="Arial"/>
                <w:color w:val="000000"/>
                <w:sz w:val="20"/>
                <w:szCs w:val="20"/>
              </w:rPr>
              <w:t>116</w:t>
            </w:r>
          </w:p>
        </w:tc>
        <w:tc>
          <w:tcPr>
            <w:tcW w:w="1560" w:type="dxa"/>
          </w:tcPr>
          <w:p w:rsidR="00273A0B" w:rsidRPr="00A93219" w:rsidRDefault="00E15013" w:rsidP="00956C7C">
            <w:pPr>
              <w:spacing w:line="276" w:lineRule="auto"/>
              <w:jc w:val="both"/>
              <w:cnfStyle w:val="000000000000"/>
              <w:rPr>
                <w:rFonts w:ascii="Arial" w:eastAsia="Times New Roman" w:hAnsi="Arial" w:cs="Arial"/>
                <w:color w:val="000000"/>
                <w:sz w:val="20"/>
                <w:szCs w:val="20"/>
              </w:rPr>
            </w:pPr>
            <w:r w:rsidRPr="00A93219">
              <w:rPr>
                <w:rFonts w:ascii="Arial" w:eastAsia="Times New Roman" w:hAnsi="Arial" w:cs="Arial"/>
                <w:color w:val="000000"/>
                <w:sz w:val="20"/>
                <w:szCs w:val="20"/>
              </w:rPr>
              <w:t>227</w:t>
            </w:r>
          </w:p>
        </w:tc>
        <w:tc>
          <w:tcPr>
            <w:tcW w:w="1381" w:type="dxa"/>
          </w:tcPr>
          <w:p w:rsidR="00273A0B" w:rsidRPr="00A93219" w:rsidRDefault="00273A0B" w:rsidP="00956C7C">
            <w:pPr>
              <w:spacing w:line="276" w:lineRule="auto"/>
              <w:jc w:val="both"/>
              <w:cnfStyle w:val="000000000000"/>
              <w:rPr>
                <w:rFonts w:ascii="Arial" w:eastAsia="Times New Roman" w:hAnsi="Arial" w:cs="Arial"/>
                <w:color w:val="000000"/>
                <w:sz w:val="20"/>
                <w:szCs w:val="20"/>
              </w:rPr>
            </w:pPr>
            <w:r w:rsidRPr="00A93219">
              <w:rPr>
                <w:rFonts w:ascii="Arial" w:eastAsia="Times New Roman" w:hAnsi="Arial" w:cs="Arial"/>
                <w:color w:val="000000"/>
                <w:sz w:val="20"/>
                <w:szCs w:val="20"/>
              </w:rPr>
              <w:t>241</w:t>
            </w:r>
          </w:p>
        </w:tc>
      </w:tr>
      <w:tr w:rsidR="00273A0B" w:rsidRPr="00A93219" w:rsidTr="000974DA">
        <w:trPr>
          <w:cnfStyle w:val="000000100000"/>
        </w:trPr>
        <w:tc>
          <w:tcPr>
            <w:cnfStyle w:val="001000000000"/>
            <w:tcW w:w="1242" w:type="dxa"/>
          </w:tcPr>
          <w:p w:rsidR="00273A0B" w:rsidRPr="00A93219" w:rsidRDefault="00273A0B" w:rsidP="00956C7C">
            <w:pPr>
              <w:spacing w:line="276" w:lineRule="auto"/>
              <w:jc w:val="both"/>
              <w:rPr>
                <w:rFonts w:ascii="Arial" w:eastAsia="Times New Roman" w:hAnsi="Arial" w:cs="Arial"/>
                <w:color w:val="000000"/>
                <w:sz w:val="20"/>
                <w:szCs w:val="20"/>
              </w:rPr>
            </w:pPr>
            <w:r w:rsidRPr="00A93219">
              <w:rPr>
                <w:rFonts w:ascii="Arial" w:eastAsia="Times New Roman" w:hAnsi="Arial" w:cs="Arial"/>
                <w:color w:val="000000"/>
                <w:sz w:val="20"/>
                <w:szCs w:val="20"/>
              </w:rPr>
              <w:t>3</w:t>
            </w:r>
          </w:p>
        </w:tc>
        <w:tc>
          <w:tcPr>
            <w:tcW w:w="3969" w:type="dxa"/>
          </w:tcPr>
          <w:p w:rsidR="00273A0B" w:rsidRPr="00A93219" w:rsidRDefault="00273A0B"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Распоряжения Администрации поселка</w:t>
            </w:r>
          </w:p>
        </w:tc>
        <w:tc>
          <w:tcPr>
            <w:tcW w:w="1701" w:type="dxa"/>
          </w:tcPr>
          <w:p w:rsidR="00273A0B" w:rsidRPr="00A93219" w:rsidRDefault="00E15013"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438</w:t>
            </w:r>
          </w:p>
        </w:tc>
        <w:tc>
          <w:tcPr>
            <w:tcW w:w="1560" w:type="dxa"/>
          </w:tcPr>
          <w:p w:rsidR="00273A0B" w:rsidRPr="00A93219" w:rsidRDefault="00E15013"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631</w:t>
            </w:r>
          </w:p>
        </w:tc>
        <w:tc>
          <w:tcPr>
            <w:tcW w:w="1381" w:type="dxa"/>
          </w:tcPr>
          <w:p w:rsidR="00273A0B" w:rsidRPr="00A93219" w:rsidRDefault="00273A0B" w:rsidP="00956C7C">
            <w:pPr>
              <w:spacing w:line="276" w:lineRule="auto"/>
              <w:jc w:val="both"/>
              <w:cnfStyle w:val="000000100000"/>
              <w:rPr>
                <w:rFonts w:ascii="Arial" w:eastAsia="Times New Roman" w:hAnsi="Arial" w:cs="Arial"/>
                <w:color w:val="000000"/>
                <w:sz w:val="20"/>
                <w:szCs w:val="20"/>
              </w:rPr>
            </w:pPr>
            <w:r w:rsidRPr="00A93219">
              <w:rPr>
                <w:rFonts w:ascii="Arial" w:eastAsia="Times New Roman" w:hAnsi="Arial" w:cs="Arial"/>
                <w:color w:val="000000"/>
                <w:sz w:val="20"/>
                <w:szCs w:val="20"/>
              </w:rPr>
              <w:t>794</w:t>
            </w:r>
            <w:r w:rsidR="00E15013" w:rsidRPr="00A93219">
              <w:rPr>
                <w:rFonts w:ascii="Arial" w:eastAsia="Times New Roman" w:hAnsi="Arial" w:cs="Arial"/>
                <w:color w:val="000000"/>
                <w:sz w:val="20"/>
                <w:szCs w:val="20"/>
              </w:rPr>
              <w:t xml:space="preserve"> </w:t>
            </w:r>
          </w:p>
        </w:tc>
      </w:tr>
    </w:tbl>
    <w:p w:rsidR="00141C40" w:rsidRPr="00A93219" w:rsidRDefault="00141C40" w:rsidP="00CD024F">
      <w:pPr>
        <w:spacing w:after="0" w:line="276" w:lineRule="auto"/>
        <w:ind w:firstLine="708"/>
        <w:jc w:val="both"/>
        <w:rPr>
          <w:rFonts w:ascii="Arial" w:hAnsi="Arial" w:cs="Arial"/>
          <w:sz w:val="24"/>
          <w:szCs w:val="24"/>
        </w:rPr>
      </w:pPr>
    </w:p>
    <w:p w:rsidR="00A52B69" w:rsidRPr="00A93219" w:rsidRDefault="00E15013" w:rsidP="00CD024F">
      <w:pPr>
        <w:spacing w:after="0" w:line="276" w:lineRule="auto"/>
        <w:ind w:firstLine="708"/>
        <w:jc w:val="both"/>
        <w:rPr>
          <w:rFonts w:ascii="Arial" w:hAnsi="Arial" w:cs="Arial"/>
          <w:sz w:val="24"/>
          <w:szCs w:val="24"/>
          <w:shd w:val="clear" w:color="auto" w:fill="FFFFFF"/>
        </w:rPr>
      </w:pPr>
      <w:r w:rsidRPr="00A93219">
        <w:rPr>
          <w:rFonts w:ascii="Arial" w:hAnsi="Arial" w:cs="Arial"/>
          <w:sz w:val="24"/>
          <w:szCs w:val="24"/>
        </w:rPr>
        <w:lastRenderedPageBreak/>
        <w:t>Как вид</w:t>
      </w:r>
      <w:r w:rsidR="00141C40" w:rsidRPr="00A93219">
        <w:rPr>
          <w:rFonts w:ascii="Arial" w:hAnsi="Arial" w:cs="Arial"/>
          <w:sz w:val="24"/>
          <w:szCs w:val="24"/>
        </w:rPr>
        <w:t>им</w:t>
      </w:r>
      <w:r w:rsidR="008934DB" w:rsidRPr="00A93219">
        <w:rPr>
          <w:rFonts w:ascii="Arial" w:hAnsi="Arial" w:cs="Arial"/>
          <w:sz w:val="24"/>
          <w:szCs w:val="24"/>
        </w:rPr>
        <w:t xml:space="preserve"> </w:t>
      </w:r>
      <w:r w:rsidRPr="00A93219">
        <w:rPr>
          <w:rFonts w:ascii="Arial" w:hAnsi="Arial" w:cs="Arial"/>
          <w:sz w:val="24"/>
          <w:szCs w:val="24"/>
        </w:rPr>
        <w:t>число муниципальных правовых актов, принимаемых органами местного самоуправления</w:t>
      </w:r>
      <w:r w:rsidR="00141C40" w:rsidRPr="00A93219">
        <w:rPr>
          <w:rFonts w:ascii="Arial" w:hAnsi="Arial" w:cs="Arial"/>
          <w:sz w:val="24"/>
          <w:szCs w:val="24"/>
        </w:rPr>
        <w:t xml:space="preserve"> поселения</w:t>
      </w:r>
      <w:r w:rsidR="00872BDD" w:rsidRPr="00A93219">
        <w:rPr>
          <w:rFonts w:ascii="Arial" w:hAnsi="Arial" w:cs="Arial"/>
          <w:sz w:val="24"/>
          <w:szCs w:val="24"/>
        </w:rPr>
        <w:t>,</w:t>
      </w:r>
      <w:r w:rsidR="008934DB" w:rsidRPr="00A93219">
        <w:rPr>
          <w:rFonts w:ascii="Arial" w:hAnsi="Arial" w:cs="Arial"/>
          <w:sz w:val="24"/>
          <w:szCs w:val="24"/>
        </w:rPr>
        <w:t xml:space="preserve"> с каждым годом увеличивается</w:t>
      </w:r>
      <w:r w:rsidRPr="00A93219">
        <w:rPr>
          <w:rFonts w:ascii="Arial" w:hAnsi="Arial" w:cs="Arial"/>
          <w:sz w:val="24"/>
          <w:szCs w:val="24"/>
        </w:rPr>
        <w:t xml:space="preserve">. Это  объясняется </w:t>
      </w:r>
      <w:r w:rsidR="00B50A94" w:rsidRPr="00A93219">
        <w:rPr>
          <w:rFonts w:ascii="Arial" w:hAnsi="Arial" w:cs="Arial"/>
          <w:sz w:val="24"/>
          <w:szCs w:val="24"/>
        </w:rPr>
        <w:t xml:space="preserve">главным образом </w:t>
      </w:r>
      <w:r w:rsidR="00A52B69" w:rsidRPr="00A93219">
        <w:rPr>
          <w:rFonts w:ascii="Arial" w:hAnsi="Arial" w:cs="Arial"/>
          <w:sz w:val="24"/>
          <w:szCs w:val="24"/>
          <w:shd w:val="clear" w:color="auto" w:fill="FFFFFF"/>
        </w:rPr>
        <w:t>тем, что вопросы местного значения, которые призваны реализовывать муниципальные правовые акты, касаются непосредственно интересов и условий жизни населения</w:t>
      </w:r>
      <w:r w:rsidR="00B50A94" w:rsidRPr="00A93219">
        <w:rPr>
          <w:rFonts w:ascii="Arial" w:hAnsi="Arial" w:cs="Arial"/>
          <w:sz w:val="24"/>
          <w:szCs w:val="24"/>
          <w:shd w:val="clear" w:color="auto" w:fill="FFFFFF"/>
        </w:rPr>
        <w:t xml:space="preserve"> поселка</w:t>
      </w:r>
      <w:r w:rsidR="00A52B69" w:rsidRPr="00A93219">
        <w:rPr>
          <w:rFonts w:ascii="Arial" w:hAnsi="Arial" w:cs="Arial"/>
          <w:sz w:val="24"/>
          <w:szCs w:val="24"/>
          <w:shd w:val="clear" w:color="auto" w:fill="FFFFFF"/>
        </w:rPr>
        <w:t>.</w:t>
      </w:r>
      <w:r w:rsidR="00351B86" w:rsidRPr="00A93219">
        <w:rPr>
          <w:rFonts w:ascii="Arial" w:hAnsi="Arial" w:cs="Arial"/>
          <w:sz w:val="24"/>
          <w:szCs w:val="24"/>
          <w:shd w:val="clear" w:color="auto" w:fill="FFFFFF"/>
        </w:rPr>
        <w:t xml:space="preserve"> </w:t>
      </w:r>
      <w:r w:rsidR="00A52B69" w:rsidRPr="00A93219">
        <w:rPr>
          <w:rFonts w:ascii="Arial" w:hAnsi="Arial" w:cs="Arial"/>
          <w:sz w:val="24"/>
          <w:szCs w:val="24"/>
          <w:shd w:val="clear" w:color="auto" w:fill="FFFFFF"/>
        </w:rPr>
        <w:t xml:space="preserve"> </w:t>
      </w:r>
    </w:p>
    <w:p w:rsidR="00F4193F" w:rsidRPr="00A93219" w:rsidRDefault="00F4193F" w:rsidP="00535053">
      <w:pPr>
        <w:shd w:val="clear" w:color="auto" w:fill="FFFFFF"/>
        <w:spacing w:after="0"/>
        <w:ind w:firstLine="540"/>
        <w:jc w:val="both"/>
        <w:rPr>
          <w:rFonts w:ascii="Arial" w:eastAsia="Times New Roman" w:hAnsi="Arial" w:cs="Arial"/>
          <w:sz w:val="24"/>
          <w:szCs w:val="24"/>
        </w:rPr>
      </w:pPr>
      <w:r w:rsidRPr="00A93219">
        <w:rPr>
          <w:rFonts w:ascii="Arial" w:eastAsia="Times New Roman" w:hAnsi="Arial" w:cs="Arial"/>
          <w:sz w:val="24"/>
          <w:szCs w:val="24"/>
        </w:rPr>
        <w:t xml:space="preserve">Администрация осуществляет работу по правовому обеспечению деятельности органов местного самоуправления. </w:t>
      </w:r>
      <w:r w:rsidR="00351B86" w:rsidRPr="00A93219">
        <w:rPr>
          <w:rFonts w:ascii="Arial" w:eastAsia="Times New Roman" w:hAnsi="Arial" w:cs="Arial"/>
          <w:sz w:val="24"/>
          <w:szCs w:val="24"/>
        </w:rPr>
        <w:t>Учитывая значимость принимаемых органами местного самоуправления правовых актов, а также их последствия, как для граждан, так и для юридических лиц, в отношении которых они принимаются, наша задача обеспечить их полное соответствие действующему законодательству. Прежде всего</w:t>
      </w:r>
      <w:r w:rsidRPr="00A93219">
        <w:rPr>
          <w:rFonts w:ascii="Arial" w:eastAsia="Times New Roman" w:hAnsi="Arial" w:cs="Arial"/>
          <w:sz w:val="24"/>
          <w:szCs w:val="24"/>
        </w:rPr>
        <w:t xml:space="preserve"> это правовая </w:t>
      </w:r>
      <w:r w:rsidR="00283AE0" w:rsidRPr="00A93219">
        <w:rPr>
          <w:rFonts w:ascii="Arial" w:eastAsia="Times New Roman" w:hAnsi="Arial" w:cs="Arial"/>
          <w:sz w:val="24"/>
          <w:szCs w:val="24"/>
        </w:rPr>
        <w:t xml:space="preserve">и антикоррупционная </w:t>
      </w:r>
      <w:r w:rsidRPr="00A93219">
        <w:rPr>
          <w:rFonts w:ascii="Arial" w:eastAsia="Times New Roman" w:hAnsi="Arial" w:cs="Arial"/>
          <w:sz w:val="24"/>
          <w:szCs w:val="24"/>
        </w:rPr>
        <w:t xml:space="preserve">экспертиза проектов нормативных правовых актов, в том числе и  проектов решений </w:t>
      </w:r>
      <w:r w:rsidR="00283AE0" w:rsidRPr="00A93219">
        <w:rPr>
          <w:rFonts w:ascii="Arial" w:eastAsia="Times New Roman" w:hAnsi="Arial" w:cs="Arial"/>
          <w:sz w:val="24"/>
          <w:szCs w:val="24"/>
        </w:rPr>
        <w:t xml:space="preserve"> Собрания депутатов, проводимая юридическим отделом Администрации. </w:t>
      </w:r>
      <w:r w:rsidRPr="00A93219">
        <w:rPr>
          <w:rFonts w:ascii="Arial" w:eastAsia="Times New Roman" w:hAnsi="Arial" w:cs="Arial"/>
          <w:sz w:val="24"/>
          <w:szCs w:val="24"/>
        </w:rPr>
        <w:t xml:space="preserve"> </w:t>
      </w:r>
      <w:r w:rsidR="00BA4979" w:rsidRPr="00A93219">
        <w:rPr>
          <w:rFonts w:ascii="Arial" w:hAnsi="Arial" w:cs="Arial"/>
          <w:sz w:val="24"/>
          <w:szCs w:val="24"/>
        </w:rPr>
        <w:t>За</w:t>
      </w:r>
      <w:r w:rsidR="00727524" w:rsidRPr="00A93219">
        <w:rPr>
          <w:rFonts w:ascii="Arial" w:hAnsi="Arial" w:cs="Arial"/>
          <w:sz w:val="24"/>
          <w:szCs w:val="24"/>
        </w:rPr>
        <w:t xml:space="preserve"> отчетный период  проведена экспертиза более </w:t>
      </w:r>
      <w:r w:rsidR="00351B86" w:rsidRPr="00A93219">
        <w:rPr>
          <w:rFonts w:ascii="Arial" w:hAnsi="Arial" w:cs="Arial"/>
          <w:sz w:val="24"/>
          <w:szCs w:val="24"/>
        </w:rPr>
        <w:t xml:space="preserve">                   </w:t>
      </w:r>
      <w:r w:rsidR="00727524" w:rsidRPr="00A93219">
        <w:rPr>
          <w:rFonts w:ascii="Arial" w:hAnsi="Arial" w:cs="Arial"/>
          <w:sz w:val="24"/>
          <w:szCs w:val="24"/>
        </w:rPr>
        <w:t xml:space="preserve">130-ти  нормативных правовых актов органов местного самоуправления муниципального образования поселок Тазовский. </w:t>
      </w:r>
      <w:r w:rsidR="00351B86" w:rsidRPr="00A93219">
        <w:rPr>
          <w:rFonts w:ascii="Arial" w:hAnsi="Arial" w:cs="Arial"/>
          <w:sz w:val="24"/>
          <w:szCs w:val="24"/>
        </w:rPr>
        <w:t xml:space="preserve">В случае выявления </w:t>
      </w:r>
      <w:r w:rsidR="00727524" w:rsidRPr="00A93219">
        <w:rPr>
          <w:rFonts w:ascii="Arial" w:hAnsi="Arial" w:cs="Arial"/>
          <w:sz w:val="24"/>
          <w:szCs w:val="24"/>
        </w:rPr>
        <w:t>коррупциогенны</w:t>
      </w:r>
      <w:r w:rsidR="00351B86" w:rsidRPr="00A93219">
        <w:rPr>
          <w:rFonts w:ascii="Arial" w:hAnsi="Arial" w:cs="Arial"/>
          <w:sz w:val="24"/>
          <w:szCs w:val="24"/>
        </w:rPr>
        <w:t>х</w:t>
      </w:r>
      <w:r w:rsidR="00727524" w:rsidRPr="00A93219">
        <w:rPr>
          <w:rFonts w:ascii="Arial" w:hAnsi="Arial" w:cs="Arial"/>
          <w:sz w:val="24"/>
          <w:szCs w:val="24"/>
        </w:rPr>
        <w:t xml:space="preserve"> фактор</w:t>
      </w:r>
      <w:r w:rsidR="00351B86" w:rsidRPr="00A93219">
        <w:rPr>
          <w:rFonts w:ascii="Arial" w:hAnsi="Arial" w:cs="Arial"/>
          <w:sz w:val="24"/>
          <w:szCs w:val="24"/>
        </w:rPr>
        <w:t xml:space="preserve">ов, все они </w:t>
      </w:r>
      <w:r w:rsidR="00727524" w:rsidRPr="00A93219">
        <w:rPr>
          <w:rFonts w:ascii="Arial" w:hAnsi="Arial" w:cs="Arial"/>
          <w:sz w:val="24"/>
          <w:szCs w:val="24"/>
        </w:rPr>
        <w:t xml:space="preserve"> устраняются на этапе экспертизы проектов нормативных актов. </w:t>
      </w:r>
      <w:r w:rsidR="00283AE0" w:rsidRPr="00A93219">
        <w:rPr>
          <w:rFonts w:ascii="Arial" w:eastAsia="Times New Roman" w:hAnsi="Arial" w:cs="Arial"/>
          <w:sz w:val="24"/>
          <w:szCs w:val="24"/>
        </w:rPr>
        <w:t xml:space="preserve"> В течение отчетного периода было рассмотрено 11 протестов прокуратуры Тазовского района на муниципальные правовые акты, по результатам которых были приняты изменения в действующие МПА либо приняты новые.</w:t>
      </w:r>
    </w:p>
    <w:p w:rsidR="00F4193F" w:rsidRPr="00A93219" w:rsidRDefault="00F4193F" w:rsidP="00DA2853">
      <w:pPr>
        <w:spacing w:after="0"/>
        <w:ind w:firstLine="600"/>
        <w:jc w:val="both"/>
        <w:rPr>
          <w:rFonts w:ascii="Arial" w:eastAsia="Times New Roman" w:hAnsi="Arial" w:cs="Arial"/>
          <w:sz w:val="24"/>
          <w:szCs w:val="24"/>
        </w:rPr>
      </w:pPr>
      <w:r w:rsidRPr="00A93219">
        <w:rPr>
          <w:rFonts w:ascii="Arial" w:eastAsia="Times New Roman" w:hAnsi="Arial" w:cs="Arial"/>
          <w:sz w:val="24"/>
          <w:szCs w:val="24"/>
        </w:rPr>
        <w:t>Также правовое обеспечение включает в себя представление интересов органов местного самоуправления в судебных органах. При этом спектр вопросов, рассматриваемых судами с участием Администрации, различен: жилищные споры, признание права собственности на объекты недвижимости</w:t>
      </w:r>
      <w:r w:rsidR="00283AE0" w:rsidRPr="00A93219">
        <w:rPr>
          <w:rFonts w:ascii="Arial" w:eastAsia="Times New Roman" w:hAnsi="Arial" w:cs="Arial"/>
          <w:sz w:val="24"/>
          <w:szCs w:val="24"/>
        </w:rPr>
        <w:t>, расторжение договоров, взыскание убытков и прочие.</w:t>
      </w:r>
    </w:p>
    <w:p w:rsidR="00281808" w:rsidRPr="00A93219" w:rsidRDefault="0062361E" w:rsidP="00CD024F">
      <w:pPr>
        <w:spacing w:after="0" w:line="276" w:lineRule="auto"/>
        <w:ind w:firstLine="709"/>
        <w:jc w:val="both"/>
        <w:rPr>
          <w:rFonts w:ascii="Arial" w:hAnsi="Arial" w:cs="Arial"/>
          <w:sz w:val="24"/>
          <w:szCs w:val="24"/>
        </w:rPr>
      </w:pPr>
      <w:r w:rsidRPr="00A93219">
        <w:rPr>
          <w:rFonts w:ascii="Arial" w:hAnsi="Arial" w:cs="Arial"/>
          <w:sz w:val="24"/>
          <w:szCs w:val="24"/>
        </w:rPr>
        <w:t>Один из важнейших каналов обратной связи с населением муниципального образования – работа с обращениями граждан</w:t>
      </w:r>
      <w:r w:rsidR="00281808" w:rsidRPr="00A93219">
        <w:rPr>
          <w:rFonts w:ascii="Arial" w:hAnsi="Arial" w:cs="Arial"/>
          <w:sz w:val="24"/>
          <w:szCs w:val="24"/>
        </w:rPr>
        <w:t>, ведь это важнейшее  средство реализации конституционных прав жителей поселка участвовать в управлении территорией. Предложения, критические замечания, пожелания граждан способствуют устранению недостатков в работе органов местного самоуправления</w:t>
      </w:r>
      <w:r w:rsidR="00281808" w:rsidRPr="00FB7E03">
        <w:rPr>
          <w:rFonts w:ascii="Times New Roman" w:hAnsi="Times New Roman" w:cs="Times New Roman"/>
          <w:sz w:val="28"/>
          <w:szCs w:val="28"/>
        </w:rPr>
        <w:t xml:space="preserve"> </w:t>
      </w:r>
      <w:r w:rsidR="00281808" w:rsidRPr="00A93219">
        <w:rPr>
          <w:rFonts w:ascii="Arial" w:hAnsi="Arial" w:cs="Arial"/>
          <w:sz w:val="24"/>
          <w:szCs w:val="24"/>
        </w:rPr>
        <w:t>в целом и должностных лиц администрации в частности.</w:t>
      </w:r>
      <w:r w:rsidR="008C5A10" w:rsidRPr="00A93219">
        <w:rPr>
          <w:rFonts w:ascii="Arial" w:hAnsi="Arial" w:cs="Arial"/>
          <w:color w:val="000000"/>
          <w:sz w:val="24"/>
          <w:szCs w:val="24"/>
          <w:shd w:val="clear" w:color="auto" w:fill="FFFFFF"/>
        </w:rPr>
        <w:t xml:space="preserve"> </w:t>
      </w:r>
      <w:r w:rsidR="00B90455" w:rsidRPr="00A93219">
        <w:rPr>
          <w:rFonts w:ascii="Arial" w:hAnsi="Arial" w:cs="Arial"/>
          <w:color w:val="000000"/>
          <w:sz w:val="24"/>
          <w:szCs w:val="24"/>
          <w:shd w:val="clear" w:color="auto" w:fill="FFFFFF"/>
        </w:rPr>
        <w:t xml:space="preserve">                    </w:t>
      </w:r>
      <w:r w:rsidR="008C5A10" w:rsidRPr="00A93219">
        <w:rPr>
          <w:rFonts w:ascii="Arial" w:hAnsi="Arial" w:cs="Arial"/>
          <w:color w:val="000000"/>
          <w:sz w:val="24"/>
          <w:szCs w:val="24"/>
          <w:shd w:val="clear" w:color="auto" w:fill="FFFFFF"/>
        </w:rPr>
        <w:t xml:space="preserve">А </w:t>
      </w:r>
      <w:r w:rsidR="00B90455" w:rsidRPr="00A93219">
        <w:rPr>
          <w:rFonts w:ascii="Arial" w:hAnsi="Arial" w:cs="Arial"/>
          <w:noProof/>
          <w:color w:val="000000"/>
          <w:sz w:val="24"/>
          <w:szCs w:val="24"/>
        </w:rPr>
        <w:drawing>
          <wp:anchor distT="0" distB="0" distL="114300" distR="114300" simplePos="0" relativeHeight="251679744" behindDoc="0" locked="0" layoutInCell="1" allowOverlap="1">
            <wp:simplePos x="0" y="0"/>
            <wp:positionH relativeFrom="column">
              <wp:posOffset>-100330</wp:posOffset>
            </wp:positionH>
            <wp:positionV relativeFrom="paragraph">
              <wp:posOffset>234950</wp:posOffset>
            </wp:positionV>
            <wp:extent cx="1905000" cy="1428750"/>
            <wp:effectExtent l="19050" t="0" r="0" b="0"/>
            <wp:wrapThrough wrapText="bothSides">
              <wp:wrapPolygon edited="0">
                <wp:start x="-216" y="0"/>
                <wp:lineTo x="-216" y="21312"/>
                <wp:lineTo x="21600" y="21312"/>
                <wp:lineTo x="21600" y="0"/>
                <wp:lineTo x="-216" y="0"/>
              </wp:wrapPolygon>
            </wp:wrapThrough>
            <wp:docPr id="28" name="Рисунок 15" descr="C:\Users\Ирина Владимировна\Downloads\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на Владимировна\Downloads\i (10).jpg"/>
                    <pic:cNvPicPr>
                      <a:picLocks noChangeAspect="1" noChangeArrowheads="1"/>
                    </pic:cNvPicPr>
                  </pic:nvPicPr>
                  <pic:blipFill>
                    <a:blip r:embed="rId35"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8C5A10" w:rsidRPr="00A93219">
        <w:rPr>
          <w:rFonts w:ascii="Arial" w:hAnsi="Arial" w:cs="Arial"/>
          <w:color w:val="000000"/>
          <w:sz w:val="24"/>
          <w:szCs w:val="24"/>
          <w:shd w:val="clear" w:color="auto" w:fill="FFFFFF"/>
        </w:rPr>
        <w:t xml:space="preserve">часто люди обращаются в органы местного самоуправления за помощью в решении </w:t>
      </w:r>
      <w:r w:rsidR="00BF0E3B" w:rsidRPr="00A93219">
        <w:rPr>
          <w:rFonts w:ascii="Arial" w:hAnsi="Arial" w:cs="Arial"/>
          <w:noProof/>
          <w:color w:val="000000"/>
          <w:sz w:val="24"/>
          <w:szCs w:val="24"/>
        </w:rPr>
        <w:drawing>
          <wp:anchor distT="0" distB="0" distL="114300" distR="114300" simplePos="0" relativeHeight="251680768" behindDoc="0" locked="0" layoutInCell="1" allowOverlap="1">
            <wp:simplePos x="0" y="0"/>
            <wp:positionH relativeFrom="margin">
              <wp:posOffset>3157220</wp:posOffset>
            </wp:positionH>
            <wp:positionV relativeFrom="margin">
              <wp:posOffset>1816100</wp:posOffset>
            </wp:positionV>
            <wp:extent cx="3248025" cy="2733675"/>
            <wp:effectExtent l="57150" t="19050" r="28575" b="0"/>
            <wp:wrapSquare wrapText="bothSides"/>
            <wp:docPr id="30722" name="Диаграмма 30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8C5A10" w:rsidRPr="00A93219">
        <w:rPr>
          <w:rFonts w:ascii="Arial" w:hAnsi="Arial" w:cs="Arial"/>
          <w:color w:val="000000"/>
          <w:sz w:val="24"/>
          <w:szCs w:val="24"/>
          <w:shd w:val="clear" w:color="auto" w:fill="FFFFFF"/>
        </w:rPr>
        <w:t>жизненных проблем.</w:t>
      </w:r>
      <w:r w:rsidR="008C5A10" w:rsidRPr="00A93219">
        <w:rPr>
          <w:rStyle w:val="apple-converted-space"/>
          <w:rFonts w:ascii="Arial" w:hAnsi="Arial" w:cs="Arial"/>
          <w:color w:val="000000"/>
          <w:sz w:val="24"/>
          <w:szCs w:val="24"/>
          <w:shd w:val="clear" w:color="auto" w:fill="FFFFFF"/>
        </w:rPr>
        <w:t> </w:t>
      </w:r>
    </w:p>
    <w:p w:rsidR="00F55201" w:rsidRPr="00A93219" w:rsidRDefault="00A93219" w:rsidP="00F55201">
      <w:pPr>
        <w:spacing w:after="0" w:line="276" w:lineRule="auto"/>
        <w:ind w:firstLine="708"/>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708416" behindDoc="0" locked="0" layoutInCell="1" allowOverlap="1">
            <wp:simplePos x="0" y="0"/>
            <wp:positionH relativeFrom="column">
              <wp:posOffset>-226060</wp:posOffset>
            </wp:positionH>
            <wp:positionV relativeFrom="paragraph">
              <wp:posOffset>537845</wp:posOffset>
            </wp:positionV>
            <wp:extent cx="4225290" cy="2423160"/>
            <wp:effectExtent l="19050" t="0" r="22860" b="0"/>
            <wp:wrapThrough wrapText="bothSides">
              <wp:wrapPolygon edited="0">
                <wp:start x="-97" y="0"/>
                <wp:lineTo x="-97" y="21566"/>
                <wp:lineTo x="21717" y="21566"/>
                <wp:lineTo x="21717" y="0"/>
                <wp:lineTo x="-97" y="0"/>
              </wp:wrapPolygon>
            </wp:wrapThrough>
            <wp:docPr id="307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3265FC" w:rsidRPr="00A93219">
        <w:rPr>
          <w:rFonts w:ascii="Arial" w:hAnsi="Arial" w:cs="Arial"/>
          <w:sz w:val="24"/>
          <w:szCs w:val="24"/>
        </w:rPr>
        <w:t>К</w:t>
      </w:r>
      <w:r w:rsidR="00351B86" w:rsidRPr="00A93219">
        <w:rPr>
          <w:rFonts w:ascii="Arial" w:hAnsi="Arial" w:cs="Arial"/>
          <w:sz w:val="24"/>
          <w:szCs w:val="24"/>
        </w:rPr>
        <w:t xml:space="preserve">оличество </w:t>
      </w:r>
      <w:r w:rsidR="003265FC" w:rsidRPr="00A93219">
        <w:rPr>
          <w:rFonts w:ascii="Arial" w:hAnsi="Arial" w:cs="Arial"/>
          <w:sz w:val="24"/>
          <w:szCs w:val="24"/>
        </w:rPr>
        <w:t xml:space="preserve">письменных </w:t>
      </w:r>
      <w:r w:rsidR="00351B86" w:rsidRPr="00A93219">
        <w:rPr>
          <w:rFonts w:ascii="Arial" w:hAnsi="Arial" w:cs="Arial"/>
          <w:sz w:val="24"/>
          <w:szCs w:val="24"/>
        </w:rPr>
        <w:t>обращений граждан по сравнению с 2013 годом увеличилось на 54 обращени</w:t>
      </w:r>
      <w:r w:rsidR="003265FC" w:rsidRPr="00A93219">
        <w:rPr>
          <w:rFonts w:ascii="Arial" w:hAnsi="Arial" w:cs="Arial"/>
          <w:sz w:val="24"/>
          <w:szCs w:val="24"/>
        </w:rPr>
        <w:t>я</w:t>
      </w:r>
      <w:r w:rsidR="00351B86" w:rsidRPr="00A93219">
        <w:rPr>
          <w:rFonts w:ascii="Arial" w:hAnsi="Arial" w:cs="Arial"/>
          <w:sz w:val="24"/>
          <w:szCs w:val="24"/>
        </w:rPr>
        <w:t xml:space="preserve"> и составило  488 </w:t>
      </w:r>
      <w:r w:rsidR="003265FC" w:rsidRPr="00A93219">
        <w:rPr>
          <w:rFonts w:ascii="Arial" w:hAnsi="Arial" w:cs="Arial"/>
          <w:sz w:val="24"/>
          <w:szCs w:val="24"/>
        </w:rPr>
        <w:t>адресований</w:t>
      </w:r>
      <w:r w:rsidR="00351B86" w:rsidRPr="00A93219">
        <w:rPr>
          <w:rFonts w:ascii="Arial" w:hAnsi="Arial" w:cs="Arial"/>
          <w:sz w:val="24"/>
          <w:szCs w:val="24"/>
        </w:rPr>
        <w:t xml:space="preserve">. </w:t>
      </w:r>
      <w:r w:rsidR="00F55201" w:rsidRPr="00A93219">
        <w:rPr>
          <w:rFonts w:ascii="Arial" w:hAnsi="Arial" w:cs="Arial"/>
          <w:sz w:val="24"/>
          <w:szCs w:val="24"/>
        </w:rPr>
        <w:t>На личный прием к Главе муниципального образования и заместителям Главы Администрации обратились   386 человек, что меньше уровня 2013 года  на 23,5%.</w:t>
      </w:r>
    </w:p>
    <w:p w:rsidR="00BF0E3B" w:rsidRPr="00A93219" w:rsidRDefault="00BF0E3B" w:rsidP="00BF0E3B">
      <w:pPr>
        <w:spacing w:after="0" w:line="276" w:lineRule="auto"/>
        <w:ind w:firstLine="709"/>
        <w:jc w:val="both"/>
        <w:rPr>
          <w:rFonts w:ascii="Arial" w:hAnsi="Arial" w:cs="Arial"/>
          <w:sz w:val="24"/>
          <w:szCs w:val="24"/>
        </w:rPr>
      </w:pPr>
      <w:r w:rsidRPr="00A93219">
        <w:rPr>
          <w:rFonts w:ascii="Arial" w:hAnsi="Arial" w:cs="Arial"/>
          <w:sz w:val="24"/>
          <w:szCs w:val="24"/>
        </w:rPr>
        <w:t xml:space="preserve">Результаты анализа обращений граждан показывают, что </w:t>
      </w:r>
      <w:r w:rsidRPr="00A93219">
        <w:rPr>
          <w:rFonts w:ascii="Arial" w:hAnsi="Arial" w:cs="Arial"/>
          <w:color w:val="000000"/>
          <w:sz w:val="24"/>
          <w:szCs w:val="24"/>
        </w:rPr>
        <w:t xml:space="preserve">основными проблемами, поднимаемыми жителями поселка </w:t>
      </w:r>
      <w:r w:rsidRPr="00A93219">
        <w:rPr>
          <w:rFonts w:ascii="Arial" w:hAnsi="Arial" w:cs="Arial"/>
          <w:sz w:val="24"/>
          <w:szCs w:val="24"/>
        </w:rPr>
        <w:t xml:space="preserve">по-прежнему остаются вопросы  предоставления жилья и улучшения жилищных условий,  их удельный вес по сравнению с 2013 годом увеличился  на 19,4% .  </w:t>
      </w:r>
    </w:p>
    <w:p w:rsidR="00BF0E3B" w:rsidRPr="00A93219" w:rsidRDefault="00BF0E3B" w:rsidP="00BF0E3B">
      <w:pPr>
        <w:spacing w:after="0" w:line="276" w:lineRule="auto"/>
        <w:ind w:firstLine="709"/>
        <w:jc w:val="both"/>
        <w:rPr>
          <w:rFonts w:ascii="Arial" w:hAnsi="Arial" w:cs="Arial"/>
          <w:sz w:val="24"/>
          <w:szCs w:val="24"/>
        </w:rPr>
      </w:pPr>
      <w:r w:rsidRPr="00A93219">
        <w:rPr>
          <w:rFonts w:ascii="Arial" w:hAnsi="Arial" w:cs="Arial"/>
          <w:sz w:val="24"/>
          <w:szCs w:val="24"/>
        </w:rPr>
        <w:t>Актуальность темы  жилищно-коммунального хозяйства очевидна,  вопросы состояния и ремонта жилых помещений, объектов жилищно-коммунального хозяйства, устранения причин подтопления строений сточными водами остаются постоянными на повестке дня муниципального управления, их острота выражается в 23,7% общего количества обращений в 2013 году и  в 22,3% в 2014 году.</w:t>
      </w:r>
    </w:p>
    <w:p w:rsidR="00BF0E3B" w:rsidRPr="00A93219" w:rsidRDefault="00BF0E3B" w:rsidP="00BF0E3B">
      <w:pPr>
        <w:spacing w:after="0" w:line="276" w:lineRule="auto"/>
        <w:ind w:firstLine="709"/>
        <w:jc w:val="both"/>
        <w:rPr>
          <w:rFonts w:ascii="Arial" w:hAnsi="Arial" w:cs="Arial"/>
          <w:sz w:val="24"/>
          <w:szCs w:val="24"/>
        </w:rPr>
      </w:pPr>
      <w:r w:rsidRPr="00A93219">
        <w:rPr>
          <w:rFonts w:ascii="Arial" w:hAnsi="Arial" w:cs="Arial"/>
          <w:sz w:val="24"/>
          <w:szCs w:val="24"/>
        </w:rPr>
        <w:t>Несмотря на то, что в отчетный период проведена определенная работа по благоустройству территории поселка,  ремонту и строительству тротуаров, обустройству подъездных путей,   зафиксирован рост количества обращений данной категории на 91 %.</w:t>
      </w:r>
    </w:p>
    <w:p w:rsidR="00BF0E3B" w:rsidRPr="00A93219" w:rsidRDefault="00BF0E3B" w:rsidP="00BF0E3B">
      <w:pPr>
        <w:spacing w:after="0" w:line="276" w:lineRule="auto"/>
        <w:ind w:firstLine="708"/>
        <w:contextualSpacing/>
        <w:jc w:val="both"/>
        <w:rPr>
          <w:rFonts w:ascii="Arial" w:hAnsi="Arial" w:cs="Arial"/>
          <w:sz w:val="24"/>
          <w:szCs w:val="24"/>
        </w:rPr>
      </w:pPr>
      <w:r w:rsidRPr="00A93219">
        <w:rPr>
          <w:rFonts w:ascii="Arial" w:hAnsi="Arial" w:cs="Arial"/>
          <w:sz w:val="24"/>
          <w:szCs w:val="24"/>
        </w:rPr>
        <w:t xml:space="preserve">По-прежнему не уменьшается  число обращений жителей муниципального образования по  жилищным спорам и  жалобами на несоблюдение соседями правил общественного проживания,  в 2014 году отмечен рост таких обращений на 20%. </w:t>
      </w:r>
    </w:p>
    <w:p w:rsidR="00BF0E3B" w:rsidRPr="00A93219" w:rsidRDefault="00BF0E3B" w:rsidP="00BF0E3B">
      <w:pPr>
        <w:spacing w:after="0" w:line="276" w:lineRule="auto"/>
        <w:ind w:firstLine="708"/>
        <w:contextualSpacing/>
        <w:jc w:val="both"/>
        <w:rPr>
          <w:rFonts w:ascii="Arial" w:hAnsi="Arial" w:cs="Arial"/>
          <w:sz w:val="24"/>
          <w:szCs w:val="24"/>
        </w:rPr>
      </w:pPr>
      <w:r w:rsidRPr="00A93219">
        <w:rPr>
          <w:rFonts w:ascii="Arial" w:hAnsi="Arial" w:cs="Arial"/>
          <w:sz w:val="24"/>
          <w:szCs w:val="24"/>
        </w:rPr>
        <w:t xml:space="preserve">Как и прежде определенное количество   респондентов  обращаются с просьбой оформления найма жилых помещений муниципального жилищного фонда,  присвоением почтового адреса, некоторые жители обеспокоены   ситуацией с бродячими бездомными животными. </w:t>
      </w:r>
    </w:p>
    <w:p w:rsidR="00BF0E3B" w:rsidRPr="00A93219" w:rsidRDefault="00BF0E3B" w:rsidP="00BF0E3B">
      <w:pPr>
        <w:spacing w:after="0" w:line="276" w:lineRule="auto"/>
        <w:ind w:firstLine="708"/>
        <w:contextualSpacing/>
        <w:jc w:val="both"/>
        <w:rPr>
          <w:rFonts w:ascii="Arial" w:hAnsi="Arial" w:cs="Arial"/>
          <w:sz w:val="24"/>
          <w:szCs w:val="24"/>
        </w:rPr>
      </w:pPr>
      <w:r w:rsidRPr="00A93219">
        <w:rPr>
          <w:rFonts w:ascii="Arial" w:hAnsi="Arial" w:cs="Arial"/>
          <w:color w:val="000000"/>
          <w:sz w:val="24"/>
          <w:szCs w:val="24"/>
          <w:shd w:val="clear" w:color="auto" w:fill="FFFFFF"/>
        </w:rPr>
        <w:t>Необходимо подчеркнуть, что большое значение придается организации и проведению личного приема граждан, чем еще раз подчеркивается важность такой формы работы для установления обратной связи органов местного самоуправления и населения, обеспечения открытости и прозрачности местной власти.</w:t>
      </w:r>
    </w:p>
    <w:p w:rsidR="00BF0E3B" w:rsidRPr="00A93219" w:rsidRDefault="00BF0E3B" w:rsidP="00BF0E3B">
      <w:pPr>
        <w:spacing w:after="0"/>
        <w:ind w:firstLine="708"/>
        <w:jc w:val="both"/>
        <w:rPr>
          <w:rFonts w:ascii="Arial" w:hAnsi="Arial" w:cs="Arial"/>
          <w:sz w:val="24"/>
          <w:szCs w:val="24"/>
        </w:rPr>
      </w:pPr>
      <w:r w:rsidRPr="00A93219">
        <w:rPr>
          <w:rFonts w:ascii="Arial" w:hAnsi="Arial" w:cs="Arial"/>
          <w:sz w:val="24"/>
          <w:szCs w:val="24"/>
        </w:rPr>
        <w:t xml:space="preserve">В целях повышения открытости и доступности местной власти, создания результативного механизма взаимодействия граждан и органов местного самоуправления  Главой муниципального образования систематически проводятся «прямые эфиры» с населением на канале местного телевидения МБУ «СМИ Тазовского района»,  в ходе которых обсуждаются темы, особенно волнующие жителей районного центра.  </w:t>
      </w:r>
    </w:p>
    <w:p w:rsidR="00BF0E3B" w:rsidRPr="00A93219" w:rsidRDefault="00BF0E3B" w:rsidP="00BF0E3B">
      <w:pPr>
        <w:spacing w:line="276" w:lineRule="auto"/>
        <w:ind w:firstLine="708"/>
        <w:contextualSpacing/>
        <w:jc w:val="both"/>
        <w:rPr>
          <w:rFonts w:ascii="Arial" w:hAnsi="Arial" w:cs="Arial"/>
          <w:sz w:val="24"/>
          <w:szCs w:val="24"/>
        </w:rPr>
      </w:pPr>
      <w:r w:rsidRPr="00A93219">
        <w:rPr>
          <w:rFonts w:ascii="Arial" w:hAnsi="Arial" w:cs="Arial"/>
          <w:sz w:val="24"/>
          <w:szCs w:val="24"/>
        </w:rPr>
        <w:lastRenderedPageBreak/>
        <w:t>Одной из важных задач Администрации поселка является создание эффективно функционирующей системы муниципального управления. Её формирование требует прежде всего квалифицированного кадрового потенциала и   повышения профессионализма и  компетентности  кадрового состава органов местного самоуправления. В отчетный период сотрудники Администрации</w:t>
      </w:r>
      <w:r w:rsidRPr="00A93219">
        <w:rPr>
          <w:rFonts w:ascii="Arial" w:hAnsi="Arial" w:cs="Arial"/>
          <w:bCs/>
          <w:sz w:val="24"/>
          <w:szCs w:val="24"/>
        </w:rPr>
        <w:t xml:space="preserve"> </w:t>
      </w:r>
      <w:r w:rsidRPr="00A93219">
        <w:rPr>
          <w:rFonts w:ascii="Arial" w:hAnsi="Arial" w:cs="Arial"/>
          <w:sz w:val="24"/>
          <w:szCs w:val="24"/>
        </w:rPr>
        <w:t xml:space="preserve">принимали участие в  обучающих семинарах и курсах повышения    квалификации </w:t>
      </w:r>
      <w:r w:rsidRPr="00A93219">
        <w:rPr>
          <w:rFonts w:ascii="Arial" w:hAnsi="Arial" w:cs="Arial"/>
          <w:bCs/>
          <w:sz w:val="24"/>
          <w:szCs w:val="24"/>
        </w:rPr>
        <w:t>12 раз</w:t>
      </w:r>
      <w:r w:rsidRPr="00A93219">
        <w:rPr>
          <w:rFonts w:ascii="Arial" w:hAnsi="Arial" w:cs="Arial"/>
          <w:sz w:val="24"/>
          <w:szCs w:val="24"/>
        </w:rPr>
        <w:t>.</w:t>
      </w:r>
    </w:p>
    <w:p w:rsidR="00BF0E3B" w:rsidRPr="00A93219" w:rsidRDefault="00BF0E3B" w:rsidP="00BF0E3B">
      <w:pPr>
        <w:spacing w:after="0" w:line="276" w:lineRule="auto"/>
        <w:jc w:val="both"/>
        <w:rPr>
          <w:rFonts w:ascii="Arial" w:hAnsi="Arial" w:cs="Arial"/>
          <w:sz w:val="24"/>
          <w:szCs w:val="24"/>
        </w:rPr>
      </w:pPr>
      <w:r w:rsidRPr="00A93219">
        <w:rPr>
          <w:rFonts w:ascii="Arial" w:hAnsi="Arial" w:cs="Arial"/>
          <w:sz w:val="24"/>
          <w:szCs w:val="24"/>
        </w:rPr>
        <w:tab/>
        <w:t xml:space="preserve">И еще одна важная тема, которую нельзя сегодня не затронуть – это вопросы противодействия коррупции. В муниципальном образовании создан и действует Межведомственный совет  при Главе  муниципального образования поселок Тазовский по противодействию коррупции, который координирует деятельность в данном направлении. </w:t>
      </w:r>
    </w:p>
    <w:p w:rsidR="00BF0E3B" w:rsidRPr="00A93219" w:rsidRDefault="00BF0E3B" w:rsidP="00BF0E3B">
      <w:pPr>
        <w:shd w:val="clear" w:color="auto" w:fill="FFFFFF"/>
        <w:spacing w:after="0" w:line="276" w:lineRule="auto"/>
        <w:ind w:firstLine="540"/>
        <w:jc w:val="both"/>
        <w:rPr>
          <w:rFonts w:ascii="Arial" w:hAnsi="Arial" w:cs="Arial"/>
          <w:sz w:val="24"/>
          <w:szCs w:val="24"/>
        </w:rPr>
      </w:pPr>
      <w:r w:rsidRPr="00A93219">
        <w:rPr>
          <w:rFonts w:ascii="Arial" w:hAnsi="Arial" w:cs="Arial"/>
          <w:sz w:val="24"/>
          <w:szCs w:val="24"/>
        </w:rPr>
        <w:t>Особое внимание уделяется соблюдению муниципальными служащими действующего законодательства. Сведения о доходах, расходах, об имуществе и обязательствах имущественного характера отдельных категорий лиц и членов их семей, в соответствии с нормативным сопровождением деятельности Администрации ежегодно размещаются на официальном Интернет-сайте органов местного самоуправления муниципального образования поселок Тазовский. Для обеспечения соблюдения муниципальными служащими общих принципов служебного поведения и урегулирования конфликта интересов в Администрации поселка образована соответствующая комиссия.</w:t>
      </w:r>
    </w:p>
    <w:p w:rsidR="00BF0E3B" w:rsidRPr="00A93219" w:rsidRDefault="00BF0E3B" w:rsidP="00BF0E3B">
      <w:pPr>
        <w:spacing w:after="0"/>
        <w:ind w:firstLine="600"/>
        <w:jc w:val="both"/>
        <w:rPr>
          <w:rFonts w:ascii="Arial" w:eastAsia="Times New Roman" w:hAnsi="Arial" w:cs="Arial"/>
          <w:sz w:val="24"/>
          <w:szCs w:val="24"/>
        </w:rPr>
      </w:pPr>
      <w:r w:rsidRPr="00A93219">
        <w:rPr>
          <w:rFonts w:ascii="Arial" w:eastAsia="Times New Roman" w:hAnsi="Arial" w:cs="Arial"/>
          <w:sz w:val="24"/>
          <w:szCs w:val="24"/>
        </w:rPr>
        <w:t xml:space="preserve">В целях повышения доверия граждан к муниципальным властям, а также эффективного взаимодействия населения и Администрации поселка организована работа «Телефона доверия», </w:t>
      </w:r>
      <w:r w:rsidRPr="00A93219">
        <w:rPr>
          <w:rFonts w:ascii="Arial" w:hAnsi="Arial" w:cs="Arial"/>
          <w:sz w:val="24"/>
          <w:szCs w:val="24"/>
        </w:rPr>
        <w:t>по которому граждане могут сообщить о фактах коррупционной направленности, с которыми они столкнулись в процессе взаимодействия с должностными лицами органов местного самоуправления муниципального образования  поселок Тазовский</w:t>
      </w:r>
      <w:r w:rsidRPr="00A93219">
        <w:rPr>
          <w:rFonts w:ascii="Arial" w:eastAsia="Times New Roman" w:hAnsi="Arial" w:cs="Arial"/>
          <w:sz w:val="24"/>
          <w:szCs w:val="24"/>
        </w:rPr>
        <w:t>.</w:t>
      </w:r>
    </w:p>
    <w:p w:rsidR="00BF0E3B" w:rsidRPr="00A93219" w:rsidRDefault="00BF0E3B" w:rsidP="00BF0E3B">
      <w:pPr>
        <w:spacing w:after="0"/>
        <w:ind w:firstLine="600"/>
        <w:jc w:val="both"/>
        <w:rPr>
          <w:rFonts w:ascii="Arial" w:eastAsia="Times New Roman" w:hAnsi="Arial" w:cs="Arial"/>
          <w:sz w:val="24"/>
          <w:szCs w:val="24"/>
        </w:rPr>
      </w:pPr>
      <w:r w:rsidRPr="00A93219">
        <w:rPr>
          <w:rFonts w:ascii="Arial" w:hAnsi="Arial" w:cs="Arial"/>
          <w:sz w:val="24"/>
          <w:szCs w:val="24"/>
        </w:rPr>
        <w:t>Надо отметить, что информирования о фактах коррупции должностных лиц органов местного самоуправления муниципального образования поселок Тазовский, в том числе и  в письменных обращениях граждан, поступивших в Администрацию поселка, а также в ходе личного приема граждан Главой поселка  не зафиксировано.</w:t>
      </w:r>
    </w:p>
    <w:p w:rsidR="00BF0E3B" w:rsidRPr="00A93219" w:rsidRDefault="00BF0E3B" w:rsidP="00BF0E3B">
      <w:pPr>
        <w:shd w:val="clear" w:color="auto" w:fill="FFFFFF"/>
        <w:spacing w:after="0"/>
        <w:ind w:firstLine="540"/>
        <w:jc w:val="both"/>
        <w:rPr>
          <w:rFonts w:ascii="Arial" w:hAnsi="Arial" w:cs="Arial"/>
          <w:sz w:val="24"/>
          <w:szCs w:val="24"/>
        </w:rPr>
      </w:pPr>
      <w:r w:rsidRPr="00A93219">
        <w:rPr>
          <w:rFonts w:ascii="Arial" w:hAnsi="Arial" w:cs="Arial"/>
          <w:sz w:val="24"/>
          <w:szCs w:val="24"/>
        </w:rPr>
        <w:t xml:space="preserve">Уважаемые депутаты! Представленный вам сегодня отчет о деятельности Главы муниципального образования и Администрации поселка Тазовский показал, что мы не стоим на месте, а активно двигаемся вперед.  Но работы впереди предстоит гораздо больше, чем уже сделано.  Меняется жизнь, законы, возникают новые сложные проблемы, разрешить которые мы сможем только совместными усилиями, и от того, как слаженно и в какой резонансной настройке будут работать Глава поселения, Собрание депутатов и Администрация поселка, во многом будет зависеть успешное выполнение стоящих перед органами местного самоуправления задач. </w:t>
      </w:r>
    </w:p>
    <w:p w:rsidR="00BF0E3B" w:rsidRPr="00A93219" w:rsidRDefault="00BF0E3B" w:rsidP="00BF0E3B">
      <w:pPr>
        <w:tabs>
          <w:tab w:val="left" w:pos="4275"/>
        </w:tabs>
        <w:ind w:firstLine="851"/>
        <w:jc w:val="both"/>
        <w:rPr>
          <w:rFonts w:ascii="Arial" w:eastAsia="Times New Roman" w:hAnsi="Arial" w:cs="Arial"/>
          <w:sz w:val="24"/>
          <w:szCs w:val="24"/>
        </w:rPr>
      </w:pPr>
      <w:r w:rsidRPr="00A93219">
        <w:rPr>
          <w:rFonts w:ascii="Arial" w:eastAsia="Times New Roman" w:hAnsi="Arial" w:cs="Arial"/>
          <w:sz w:val="24"/>
          <w:szCs w:val="24"/>
        </w:rPr>
        <w:t>Надеюсь, что наша работа в 201</w:t>
      </w:r>
      <w:r w:rsidRPr="00A93219">
        <w:rPr>
          <w:rFonts w:ascii="Arial" w:hAnsi="Arial" w:cs="Arial"/>
          <w:sz w:val="24"/>
          <w:szCs w:val="24"/>
        </w:rPr>
        <w:t xml:space="preserve">5 </w:t>
      </w:r>
      <w:r w:rsidRPr="00A93219">
        <w:rPr>
          <w:rFonts w:ascii="Arial" w:eastAsia="Times New Roman" w:hAnsi="Arial" w:cs="Arial"/>
          <w:sz w:val="24"/>
          <w:szCs w:val="24"/>
        </w:rPr>
        <w:t xml:space="preserve"> году будет конструктивной и плодотворной, будет строиться на  принципах взаимного уважения и взаимопонимания в целях повышения уровня жизни населения.</w:t>
      </w:r>
    </w:p>
    <w:p w:rsidR="00EF6B70" w:rsidRDefault="00EF6B70" w:rsidP="00A93219">
      <w:pPr>
        <w:spacing w:before="60"/>
        <w:jc w:val="both"/>
        <w:rPr>
          <w:rFonts w:ascii="Times New Roman" w:eastAsia="Times New Roman" w:hAnsi="Times New Roman" w:cs="Times New Roman"/>
          <w:sz w:val="28"/>
          <w:szCs w:val="28"/>
          <w:highlight w:val="yellow"/>
        </w:rPr>
      </w:pPr>
    </w:p>
    <w:sectPr w:rsidR="00EF6B70" w:rsidSect="00433249">
      <w:pgSz w:w="11906" w:h="16838"/>
      <w:pgMar w:top="567" w:right="707" w:bottom="1276"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34C" w:rsidRDefault="0054434C" w:rsidP="00B07FEF">
      <w:pPr>
        <w:spacing w:after="0" w:line="240" w:lineRule="auto"/>
      </w:pPr>
      <w:r>
        <w:separator/>
      </w:r>
    </w:p>
  </w:endnote>
  <w:endnote w:type="continuationSeparator" w:id="1">
    <w:p w:rsidR="0054434C" w:rsidRDefault="0054434C" w:rsidP="00B07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117392"/>
      <w:docPartObj>
        <w:docPartGallery w:val="Page Numbers (Bottom of Page)"/>
        <w:docPartUnique/>
      </w:docPartObj>
    </w:sdtPr>
    <w:sdtContent>
      <w:p w:rsidR="008A2E52" w:rsidRDefault="00312639">
        <w:pPr>
          <w:pStyle w:val="ad"/>
          <w:jc w:val="right"/>
        </w:pPr>
        <w:fldSimple w:instr="PAGE   \* MERGEFORMAT">
          <w:r w:rsidR="0013527A">
            <w:rPr>
              <w:noProof/>
            </w:rPr>
            <w:t>28</w:t>
          </w:r>
        </w:fldSimple>
      </w:p>
    </w:sdtContent>
  </w:sdt>
  <w:p w:rsidR="008A2E52" w:rsidRDefault="008A2E52">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741693"/>
      <w:docPartObj>
        <w:docPartGallery w:val="Page Numbers (Bottom of Page)"/>
        <w:docPartUnique/>
      </w:docPartObj>
    </w:sdtPr>
    <w:sdtContent>
      <w:p w:rsidR="008A2E52" w:rsidRDefault="00312639">
        <w:pPr>
          <w:pStyle w:val="ad"/>
          <w:jc w:val="right"/>
        </w:pPr>
        <w:fldSimple w:instr="PAGE   \* MERGEFORMAT">
          <w:r w:rsidR="0013527A">
            <w:rPr>
              <w:noProof/>
            </w:rPr>
            <w:t>2</w:t>
          </w:r>
        </w:fldSimple>
      </w:p>
    </w:sdtContent>
  </w:sdt>
  <w:p w:rsidR="008A2E52" w:rsidRDefault="008A2E5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34C" w:rsidRDefault="0054434C" w:rsidP="00B07FEF">
      <w:pPr>
        <w:spacing w:after="0" w:line="240" w:lineRule="auto"/>
      </w:pPr>
      <w:r>
        <w:separator/>
      </w:r>
    </w:p>
  </w:footnote>
  <w:footnote w:type="continuationSeparator" w:id="1">
    <w:p w:rsidR="0054434C" w:rsidRDefault="0054434C" w:rsidP="00B07F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E52" w:rsidRDefault="008A2E52" w:rsidP="00902965">
    <w:pPr>
      <w:pStyle w:val="ab"/>
      <w:jc w:val="center"/>
      <w:rPr>
        <w:rFonts w:ascii="Times New Roman" w:hAnsi="Times New Roman" w:cs="Times New Roman"/>
      </w:rPr>
    </w:pPr>
    <w:r w:rsidRPr="00810A29">
      <w:rPr>
        <w:rFonts w:ascii="Times New Roman" w:hAnsi="Times New Roman" w:cs="Times New Roman"/>
        <w:noProof/>
      </w:rPr>
      <w:drawing>
        <wp:inline distT="0" distB="0" distL="0" distR="0">
          <wp:extent cx="390525" cy="495300"/>
          <wp:effectExtent l="19050" t="0" r="9525" b="0"/>
          <wp:docPr id="30727" name="Рисунок 7" descr="Тазовский ГП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зовский ГП - герб"/>
                  <pic:cNvPicPr>
                    <a:picLocks noChangeAspect="1" noChangeArrowheads="1"/>
                  </pic:cNvPicPr>
                </pic:nvPicPr>
                <pic:blipFill>
                  <a:blip r:embed="rId1" cstate="print"/>
                  <a:srcRect/>
                  <a:stretch>
                    <a:fillRect/>
                  </a:stretch>
                </pic:blipFill>
                <pic:spPr bwMode="auto">
                  <a:xfrm>
                    <a:off x="0" y="0"/>
                    <a:ext cx="390525" cy="495300"/>
                  </a:xfrm>
                  <a:prstGeom prst="rect">
                    <a:avLst/>
                  </a:prstGeom>
                  <a:noFill/>
                  <a:ln w="9525">
                    <a:noFill/>
                    <a:miter lim="800000"/>
                    <a:headEnd/>
                    <a:tailEnd/>
                  </a:ln>
                </pic:spPr>
              </pic:pic>
            </a:graphicData>
          </a:graphic>
        </wp:inline>
      </w:drawing>
    </w:r>
  </w:p>
  <w:p w:rsidR="008A2E52" w:rsidRDefault="008A2E52" w:rsidP="00902965">
    <w:pPr>
      <w:pStyle w:val="ab"/>
      <w:jc w:val="center"/>
      <w:rPr>
        <w:rFonts w:ascii="Times New Roman" w:hAnsi="Times New Roman" w:cs="Times New Roman"/>
      </w:rPr>
    </w:pPr>
    <w:r w:rsidRPr="00810A29">
      <w:rPr>
        <w:rFonts w:ascii="Times New Roman" w:hAnsi="Times New Roman" w:cs="Times New Roman"/>
      </w:rPr>
      <w:t>Отчет  о деятельности  Главы муниципального образования поселок Тазовский</w:t>
    </w:r>
  </w:p>
  <w:p w:rsidR="008A2E52" w:rsidRPr="00A87DA3" w:rsidRDefault="008A2E52" w:rsidP="00902965">
    <w:pPr>
      <w:pStyle w:val="ab"/>
      <w:pBdr>
        <w:bottom w:val="single" w:sz="12" w:space="1" w:color="auto"/>
      </w:pBdr>
      <w:jc w:val="center"/>
      <w:rPr>
        <w:rFonts w:ascii="Times New Roman" w:hAnsi="Times New Roman" w:cs="Times New Roman"/>
      </w:rPr>
    </w:pPr>
    <w:r w:rsidRPr="00810A29">
      <w:rPr>
        <w:rFonts w:ascii="Times New Roman" w:hAnsi="Times New Roman" w:cs="Times New Roman"/>
      </w:rPr>
      <w:t xml:space="preserve"> и Администрации поселка Тазовский за 201</w:t>
    </w:r>
    <w:r>
      <w:rPr>
        <w:rFonts w:ascii="Times New Roman" w:hAnsi="Times New Roman" w:cs="Times New Roman"/>
      </w:rPr>
      <w:t>4</w:t>
    </w:r>
    <w:r w:rsidRPr="00810A29">
      <w:rPr>
        <w:rFonts w:ascii="Times New Roman" w:hAnsi="Times New Roman" w:cs="Times New Roman"/>
      </w:rPr>
      <w:t xml:space="preserve"> год</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E52" w:rsidRDefault="008A2E52" w:rsidP="00A87DA3">
    <w:pPr>
      <w:pStyle w:val="ab"/>
      <w:jc w:val="center"/>
      <w:rPr>
        <w:rFonts w:ascii="Times New Roman" w:hAnsi="Times New Roman" w:cs="Times New Roman"/>
      </w:rPr>
    </w:pPr>
    <w:r w:rsidRPr="00810A29">
      <w:rPr>
        <w:rFonts w:ascii="Times New Roman" w:hAnsi="Times New Roman" w:cs="Times New Roman"/>
        <w:noProof/>
      </w:rPr>
      <w:drawing>
        <wp:inline distT="0" distB="0" distL="0" distR="0">
          <wp:extent cx="390525" cy="495300"/>
          <wp:effectExtent l="19050" t="0" r="9525" b="0"/>
          <wp:docPr id="7" name="Рисунок 7" descr="Тазовский ГП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зовский ГП - герб"/>
                  <pic:cNvPicPr>
                    <a:picLocks noChangeAspect="1" noChangeArrowheads="1"/>
                  </pic:cNvPicPr>
                </pic:nvPicPr>
                <pic:blipFill>
                  <a:blip r:embed="rId1" cstate="print"/>
                  <a:srcRect/>
                  <a:stretch>
                    <a:fillRect/>
                  </a:stretch>
                </pic:blipFill>
                <pic:spPr bwMode="auto">
                  <a:xfrm>
                    <a:off x="0" y="0"/>
                    <a:ext cx="390525" cy="495300"/>
                  </a:xfrm>
                  <a:prstGeom prst="rect">
                    <a:avLst/>
                  </a:prstGeom>
                  <a:noFill/>
                  <a:ln w="9525">
                    <a:noFill/>
                    <a:miter lim="800000"/>
                    <a:headEnd/>
                    <a:tailEnd/>
                  </a:ln>
                </pic:spPr>
              </pic:pic>
            </a:graphicData>
          </a:graphic>
        </wp:inline>
      </w:drawing>
    </w:r>
  </w:p>
  <w:p w:rsidR="008A2E52" w:rsidRDefault="008A2E52" w:rsidP="00A87DA3">
    <w:pPr>
      <w:pStyle w:val="ab"/>
      <w:jc w:val="center"/>
      <w:rPr>
        <w:rFonts w:ascii="Times New Roman" w:hAnsi="Times New Roman" w:cs="Times New Roman"/>
      </w:rPr>
    </w:pPr>
    <w:r w:rsidRPr="00810A29">
      <w:rPr>
        <w:rFonts w:ascii="Times New Roman" w:hAnsi="Times New Roman" w:cs="Times New Roman"/>
      </w:rPr>
      <w:t>Отчет  о деятельности  Главы муниципального образования поселок Тазовский</w:t>
    </w:r>
  </w:p>
  <w:p w:rsidR="008A2E52" w:rsidRPr="00A87DA3" w:rsidRDefault="008A2E52" w:rsidP="00A87DA3">
    <w:pPr>
      <w:pStyle w:val="ab"/>
      <w:pBdr>
        <w:bottom w:val="single" w:sz="12" w:space="1" w:color="auto"/>
      </w:pBdr>
      <w:jc w:val="center"/>
      <w:rPr>
        <w:rFonts w:ascii="Times New Roman" w:hAnsi="Times New Roman" w:cs="Times New Roman"/>
      </w:rPr>
    </w:pPr>
    <w:r w:rsidRPr="00810A29">
      <w:rPr>
        <w:rFonts w:ascii="Times New Roman" w:hAnsi="Times New Roman" w:cs="Times New Roman"/>
      </w:rPr>
      <w:t xml:space="preserve"> и Администрации поселка Тазовский за 201</w:t>
    </w:r>
    <w:r>
      <w:rPr>
        <w:rFonts w:ascii="Times New Roman" w:hAnsi="Times New Roman" w:cs="Times New Roman"/>
      </w:rPr>
      <w:t>4</w:t>
    </w:r>
    <w:r w:rsidRPr="00810A29">
      <w:rPr>
        <w:rFonts w:ascii="Times New Roman" w:hAnsi="Times New Roman" w:cs="Times New Roman"/>
      </w:rPr>
      <w:t xml:space="preserve"> год</w:t>
    </w:r>
  </w:p>
  <w:p w:rsidR="008A2E52" w:rsidRDefault="008A2E52">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918B5"/>
    <w:multiLevelType w:val="hybridMultilevel"/>
    <w:tmpl w:val="24FC5EFA"/>
    <w:lvl w:ilvl="0" w:tplc="F06615D6">
      <w:start w:val="1"/>
      <w:numFmt w:val="bullet"/>
      <w:lvlText w:val="•"/>
      <w:lvlJc w:val="left"/>
      <w:pPr>
        <w:tabs>
          <w:tab w:val="num" w:pos="720"/>
        </w:tabs>
        <w:ind w:left="720" w:hanging="360"/>
      </w:pPr>
      <w:rPr>
        <w:rFonts w:ascii="Times New Roman" w:hAnsi="Times New Roman" w:hint="default"/>
      </w:rPr>
    </w:lvl>
    <w:lvl w:ilvl="1" w:tplc="22347342" w:tentative="1">
      <w:start w:val="1"/>
      <w:numFmt w:val="bullet"/>
      <w:lvlText w:val="•"/>
      <w:lvlJc w:val="left"/>
      <w:pPr>
        <w:tabs>
          <w:tab w:val="num" w:pos="1440"/>
        </w:tabs>
        <w:ind w:left="1440" w:hanging="360"/>
      </w:pPr>
      <w:rPr>
        <w:rFonts w:ascii="Times New Roman" w:hAnsi="Times New Roman" w:hint="default"/>
      </w:rPr>
    </w:lvl>
    <w:lvl w:ilvl="2" w:tplc="3258C72A" w:tentative="1">
      <w:start w:val="1"/>
      <w:numFmt w:val="bullet"/>
      <w:lvlText w:val="•"/>
      <w:lvlJc w:val="left"/>
      <w:pPr>
        <w:tabs>
          <w:tab w:val="num" w:pos="2160"/>
        </w:tabs>
        <w:ind w:left="2160" w:hanging="360"/>
      </w:pPr>
      <w:rPr>
        <w:rFonts w:ascii="Times New Roman" w:hAnsi="Times New Roman" w:hint="default"/>
      </w:rPr>
    </w:lvl>
    <w:lvl w:ilvl="3" w:tplc="44D053BE" w:tentative="1">
      <w:start w:val="1"/>
      <w:numFmt w:val="bullet"/>
      <w:lvlText w:val="•"/>
      <w:lvlJc w:val="left"/>
      <w:pPr>
        <w:tabs>
          <w:tab w:val="num" w:pos="2880"/>
        </w:tabs>
        <w:ind w:left="2880" w:hanging="360"/>
      </w:pPr>
      <w:rPr>
        <w:rFonts w:ascii="Times New Roman" w:hAnsi="Times New Roman" w:hint="default"/>
      </w:rPr>
    </w:lvl>
    <w:lvl w:ilvl="4" w:tplc="01E61D66" w:tentative="1">
      <w:start w:val="1"/>
      <w:numFmt w:val="bullet"/>
      <w:lvlText w:val="•"/>
      <w:lvlJc w:val="left"/>
      <w:pPr>
        <w:tabs>
          <w:tab w:val="num" w:pos="3600"/>
        </w:tabs>
        <w:ind w:left="3600" w:hanging="360"/>
      </w:pPr>
      <w:rPr>
        <w:rFonts w:ascii="Times New Roman" w:hAnsi="Times New Roman" w:hint="default"/>
      </w:rPr>
    </w:lvl>
    <w:lvl w:ilvl="5" w:tplc="503A19FC" w:tentative="1">
      <w:start w:val="1"/>
      <w:numFmt w:val="bullet"/>
      <w:lvlText w:val="•"/>
      <w:lvlJc w:val="left"/>
      <w:pPr>
        <w:tabs>
          <w:tab w:val="num" w:pos="4320"/>
        </w:tabs>
        <w:ind w:left="4320" w:hanging="360"/>
      </w:pPr>
      <w:rPr>
        <w:rFonts w:ascii="Times New Roman" w:hAnsi="Times New Roman" w:hint="default"/>
      </w:rPr>
    </w:lvl>
    <w:lvl w:ilvl="6" w:tplc="4D644692" w:tentative="1">
      <w:start w:val="1"/>
      <w:numFmt w:val="bullet"/>
      <w:lvlText w:val="•"/>
      <w:lvlJc w:val="left"/>
      <w:pPr>
        <w:tabs>
          <w:tab w:val="num" w:pos="5040"/>
        </w:tabs>
        <w:ind w:left="5040" w:hanging="360"/>
      </w:pPr>
      <w:rPr>
        <w:rFonts w:ascii="Times New Roman" w:hAnsi="Times New Roman" w:hint="default"/>
      </w:rPr>
    </w:lvl>
    <w:lvl w:ilvl="7" w:tplc="B2E45100" w:tentative="1">
      <w:start w:val="1"/>
      <w:numFmt w:val="bullet"/>
      <w:lvlText w:val="•"/>
      <w:lvlJc w:val="left"/>
      <w:pPr>
        <w:tabs>
          <w:tab w:val="num" w:pos="5760"/>
        </w:tabs>
        <w:ind w:left="5760" w:hanging="360"/>
      </w:pPr>
      <w:rPr>
        <w:rFonts w:ascii="Times New Roman" w:hAnsi="Times New Roman" w:hint="default"/>
      </w:rPr>
    </w:lvl>
    <w:lvl w:ilvl="8" w:tplc="E9B681D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BC057A8"/>
    <w:multiLevelType w:val="hybridMultilevel"/>
    <w:tmpl w:val="FEE8C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B56C97"/>
    <w:multiLevelType w:val="hybridMultilevel"/>
    <w:tmpl w:val="530A19D4"/>
    <w:lvl w:ilvl="0" w:tplc="364A0F1A">
      <w:start w:val="1"/>
      <w:numFmt w:val="bullet"/>
      <w:lvlText w:val="•"/>
      <w:lvlJc w:val="left"/>
      <w:pPr>
        <w:tabs>
          <w:tab w:val="num" w:pos="720"/>
        </w:tabs>
        <w:ind w:left="720" w:hanging="360"/>
      </w:pPr>
      <w:rPr>
        <w:rFonts w:ascii="Times New Roman" w:hAnsi="Times New Roman" w:hint="default"/>
      </w:rPr>
    </w:lvl>
    <w:lvl w:ilvl="1" w:tplc="9ED4985E" w:tentative="1">
      <w:start w:val="1"/>
      <w:numFmt w:val="bullet"/>
      <w:lvlText w:val="•"/>
      <w:lvlJc w:val="left"/>
      <w:pPr>
        <w:tabs>
          <w:tab w:val="num" w:pos="1440"/>
        </w:tabs>
        <w:ind w:left="1440" w:hanging="360"/>
      </w:pPr>
      <w:rPr>
        <w:rFonts w:ascii="Times New Roman" w:hAnsi="Times New Roman" w:hint="default"/>
      </w:rPr>
    </w:lvl>
    <w:lvl w:ilvl="2" w:tplc="BF5E25B4" w:tentative="1">
      <w:start w:val="1"/>
      <w:numFmt w:val="bullet"/>
      <w:lvlText w:val="•"/>
      <w:lvlJc w:val="left"/>
      <w:pPr>
        <w:tabs>
          <w:tab w:val="num" w:pos="2160"/>
        </w:tabs>
        <w:ind w:left="2160" w:hanging="360"/>
      </w:pPr>
      <w:rPr>
        <w:rFonts w:ascii="Times New Roman" w:hAnsi="Times New Roman" w:hint="default"/>
      </w:rPr>
    </w:lvl>
    <w:lvl w:ilvl="3" w:tplc="C448A89C" w:tentative="1">
      <w:start w:val="1"/>
      <w:numFmt w:val="bullet"/>
      <w:lvlText w:val="•"/>
      <w:lvlJc w:val="left"/>
      <w:pPr>
        <w:tabs>
          <w:tab w:val="num" w:pos="2880"/>
        </w:tabs>
        <w:ind w:left="2880" w:hanging="360"/>
      </w:pPr>
      <w:rPr>
        <w:rFonts w:ascii="Times New Roman" w:hAnsi="Times New Roman" w:hint="default"/>
      </w:rPr>
    </w:lvl>
    <w:lvl w:ilvl="4" w:tplc="F2124500" w:tentative="1">
      <w:start w:val="1"/>
      <w:numFmt w:val="bullet"/>
      <w:lvlText w:val="•"/>
      <w:lvlJc w:val="left"/>
      <w:pPr>
        <w:tabs>
          <w:tab w:val="num" w:pos="3600"/>
        </w:tabs>
        <w:ind w:left="3600" w:hanging="360"/>
      </w:pPr>
      <w:rPr>
        <w:rFonts w:ascii="Times New Roman" w:hAnsi="Times New Roman" w:hint="default"/>
      </w:rPr>
    </w:lvl>
    <w:lvl w:ilvl="5" w:tplc="9BBACB76" w:tentative="1">
      <w:start w:val="1"/>
      <w:numFmt w:val="bullet"/>
      <w:lvlText w:val="•"/>
      <w:lvlJc w:val="left"/>
      <w:pPr>
        <w:tabs>
          <w:tab w:val="num" w:pos="4320"/>
        </w:tabs>
        <w:ind w:left="4320" w:hanging="360"/>
      </w:pPr>
      <w:rPr>
        <w:rFonts w:ascii="Times New Roman" w:hAnsi="Times New Roman" w:hint="default"/>
      </w:rPr>
    </w:lvl>
    <w:lvl w:ilvl="6" w:tplc="1C5A20BA" w:tentative="1">
      <w:start w:val="1"/>
      <w:numFmt w:val="bullet"/>
      <w:lvlText w:val="•"/>
      <w:lvlJc w:val="left"/>
      <w:pPr>
        <w:tabs>
          <w:tab w:val="num" w:pos="5040"/>
        </w:tabs>
        <w:ind w:left="5040" w:hanging="360"/>
      </w:pPr>
      <w:rPr>
        <w:rFonts w:ascii="Times New Roman" w:hAnsi="Times New Roman" w:hint="default"/>
      </w:rPr>
    </w:lvl>
    <w:lvl w:ilvl="7" w:tplc="CA3850EA" w:tentative="1">
      <w:start w:val="1"/>
      <w:numFmt w:val="bullet"/>
      <w:lvlText w:val="•"/>
      <w:lvlJc w:val="left"/>
      <w:pPr>
        <w:tabs>
          <w:tab w:val="num" w:pos="5760"/>
        </w:tabs>
        <w:ind w:left="5760" w:hanging="360"/>
      </w:pPr>
      <w:rPr>
        <w:rFonts w:ascii="Times New Roman" w:hAnsi="Times New Roman" w:hint="default"/>
      </w:rPr>
    </w:lvl>
    <w:lvl w:ilvl="8" w:tplc="AB1AB820" w:tentative="1">
      <w:start w:val="1"/>
      <w:numFmt w:val="bullet"/>
      <w:lvlText w:val="•"/>
      <w:lvlJc w:val="left"/>
      <w:pPr>
        <w:tabs>
          <w:tab w:val="num" w:pos="6480"/>
        </w:tabs>
        <w:ind w:left="6480" w:hanging="360"/>
      </w:pPr>
      <w:rPr>
        <w:rFonts w:ascii="Times New Roman" w:hAnsi="Times New Roman" w:hint="default"/>
      </w:rPr>
    </w:lvl>
  </w:abstractNum>
  <w:abstractNum w:abstractNumId="3">
    <w:nsid w:val="4A950114"/>
    <w:multiLevelType w:val="hybridMultilevel"/>
    <w:tmpl w:val="506A5FA0"/>
    <w:lvl w:ilvl="0" w:tplc="B1A481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C0D42BA"/>
    <w:multiLevelType w:val="hybridMultilevel"/>
    <w:tmpl w:val="3DF08070"/>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nsid w:val="4EDF01A4"/>
    <w:multiLevelType w:val="hybridMultilevel"/>
    <w:tmpl w:val="7D443740"/>
    <w:lvl w:ilvl="0" w:tplc="792C02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567A3BAF"/>
    <w:multiLevelType w:val="hybridMultilevel"/>
    <w:tmpl w:val="F5D69496"/>
    <w:lvl w:ilvl="0" w:tplc="A34E59DE">
      <w:start w:val="1"/>
      <w:numFmt w:val="decimal"/>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8DE0D25"/>
    <w:multiLevelType w:val="hybridMultilevel"/>
    <w:tmpl w:val="FB3837E8"/>
    <w:lvl w:ilvl="0" w:tplc="21CE4CB4">
      <w:start w:val="1"/>
      <w:numFmt w:val="bullet"/>
      <w:lvlText w:val="•"/>
      <w:lvlJc w:val="left"/>
      <w:pPr>
        <w:tabs>
          <w:tab w:val="num" w:pos="720"/>
        </w:tabs>
        <w:ind w:left="720" w:hanging="360"/>
      </w:pPr>
      <w:rPr>
        <w:rFonts w:ascii="Times New Roman" w:hAnsi="Times New Roman" w:hint="default"/>
      </w:rPr>
    </w:lvl>
    <w:lvl w:ilvl="1" w:tplc="0772F936" w:tentative="1">
      <w:start w:val="1"/>
      <w:numFmt w:val="bullet"/>
      <w:lvlText w:val="•"/>
      <w:lvlJc w:val="left"/>
      <w:pPr>
        <w:tabs>
          <w:tab w:val="num" w:pos="1440"/>
        </w:tabs>
        <w:ind w:left="1440" w:hanging="360"/>
      </w:pPr>
      <w:rPr>
        <w:rFonts w:ascii="Times New Roman" w:hAnsi="Times New Roman" w:hint="default"/>
      </w:rPr>
    </w:lvl>
    <w:lvl w:ilvl="2" w:tplc="4C5CFB20" w:tentative="1">
      <w:start w:val="1"/>
      <w:numFmt w:val="bullet"/>
      <w:lvlText w:val="•"/>
      <w:lvlJc w:val="left"/>
      <w:pPr>
        <w:tabs>
          <w:tab w:val="num" w:pos="2160"/>
        </w:tabs>
        <w:ind w:left="2160" w:hanging="360"/>
      </w:pPr>
      <w:rPr>
        <w:rFonts w:ascii="Times New Roman" w:hAnsi="Times New Roman" w:hint="default"/>
      </w:rPr>
    </w:lvl>
    <w:lvl w:ilvl="3" w:tplc="C0B8CB9A" w:tentative="1">
      <w:start w:val="1"/>
      <w:numFmt w:val="bullet"/>
      <w:lvlText w:val="•"/>
      <w:lvlJc w:val="left"/>
      <w:pPr>
        <w:tabs>
          <w:tab w:val="num" w:pos="2880"/>
        </w:tabs>
        <w:ind w:left="2880" w:hanging="360"/>
      </w:pPr>
      <w:rPr>
        <w:rFonts w:ascii="Times New Roman" w:hAnsi="Times New Roman" w:hint="default"/>
      </w:rPr>
    </w:lvl>
    <w:lvl w:ilvl="4" w:tplc="75EC5F5E" w:tentative="1">
      <w:start w:val="1"/>
      <w:numFmt w:val="bullet"/>
      <w:lvlText w:val="•"/>
      <w:lvlJc w:val="left"/>
      <w:pPr>
        <w:tabs>
          <w:tab w:val="num" w:pos="3600"/>
        </w:tabs>
        <w:ind w:left="3600" w:hanging="360"/>
      </w:pPr>
      <w:rPr>
        <w:rFonts w:ascii="Times New Roman" w:hAnsi="Times New Roman" w:hint="default"/>
      </w:rPr>
    </w:lvl>
    <w:lvl w:ilvl="5" w:tplc="22E879A2" w:tentative="1">
      <w:start w:val="1"/>
      <w:numFmt w:val="bullet"/>
      <w:lvlText w:val="•"/>
      <w:lvlJc w:val="left"/>
      <w:pPr>
        <w:tabs>
          <w:tab w:val="num" w:pos="4320"/>
        </w:tabs>
        <w:ind w:left="4320" w:hanging="360"/>
      </w:pPr>
      <w:rPr>
        <w:rFonts w:ascii="Times New Roman" w:hAnsi="Times New Roman" w:hint="default"/>
      </w:rPr>
    </w:lvl>
    <w:lvl w:ilvl="6" w:tplc="CD641F48" w:tentative="1">
      <w:start w:val="1"/>
      <w:numFmt w:val="bullet"/>
      <w:lvlText w:val="•"/>
      <w:lvlJc w:val="left"/>
      <w:pPr>
        <w:tabs>
          <w:tab w:val="num" w:pos="5040"/>
        </w:tabs>
        <w:ind w:left="5040" w:hanging="360"/>
      </w:pPr>
      <w:rPr>
        <w:rFonts w:ascii="Times New Roman" w:hAnsi="Times New Roman" w:hint="default"/>
      </w:rPr>
    </w:lvl>
    <w:lvl w:ilvl="7" w:tplc="964C748E" w:tentative="1">
      <w:start w:val="1"/>
      <w:numFmt w:val="bullet"/>
      <w:lvlText w:val="•"/>
      <w:lvlJc w:val="left"/>
      <w:pPr>
        <w:tabs>
          <w:tab w:val="num" w:pos="5760"/>
        </w:tabs>
        <w:ind w:left="5760" w:hanging="360"/>
      </w:pPr>
      <w:rPr>
        <w:rFonts w:ascii="Times New Roman" w:hAnsi="Times New Roman" w:hint="default"/>
      </w:rPr>
    </w:lvl>
    <w:lvl w:ilvl="8" w:tplc="DEAC16A0" w:tentative="1">
      <w:start w:val="1"/>
      <w:numFmt w:val="bullet"/>
      <w:lvlText w:val="•"/>
      <w:lvlJc w:val="left"/>
      <w:pPr>
        <w:tabs>
          <w:tab w:val="num" w:pos="6480"/>
        </w:tabs>
        <w:ind w:left="6480" w:hanging="360"/>
      </w:pPr>
      <w:rPr>
        <w:rFonts w:ascii="Times New Roman" w:hAnsi="Times New Roman" w:hint="default"/>
      </w:rPr>
    </w:lvl>
  </w:abstractNum>
  <w:abstractNum w:abstractNumId="8">
    <w:nsid w:val="5A787A91"/>
    <w:multiLevelType w:val="hybridMultilevel"/>
    <w:tmpl w:val="2B7A6EC0"/>
    <w:lvl w:ilvl="0" w:tplc="38206FC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62AD58EE"/>
    <w:multiLevelType w:val="hybridMultilevel"/>
    <w:tmpl w:val="ED1E2BEA"/>
    <w:lvl w:ilvl="0" w:tplc="1B029D44">
      <w:start w:val="1"/>
      <w:numFmt w:val="bullet"/>
      <w:lvlText w:val="•"/>
      <w:lvlJc w:val="left"/>
      <w:pPr>
        <w:tabs>
          <w:tab w:val="num" w:pos="720"/>
        </w:tabs>
        <w:ind w:left="720" w:hanging="360"/>
      </w:pPr>
      <w:rPr>
        <w:rFonts w:ascii="Times New Roman" w:hAnsi="Times New Roman" w:hint="default"/>
      </w:rPr>
    </w:lvl>
    <w:lvl w:ilvl="1" w:tplc="DF2672DE" w:tentative="1">
      <w:start w:val="1"/>
      <w:numFmt w:val="bullet"/>
      <w:lvlText w:val="•"/>
      <w:lvlJc w:val="left"/>
      <w:pPr>
        <w:tabs>
          <w:tab w:val="num" w:pos="1440"/>
        </w:tabs>
        <w:ind w:left="1440" w:hanging="360"/>
      </w:pPr>
      <w:rPr>
        <w:rFonts w:ascii="Times New Roman" w:hAnsi="Times New Roman" w:hint="default"/>
      </w:rPr>
    </w:lvl>
    <w:lvl w:ilvl="2" w:tplc="18141A6C" w:tentative="1">
      <w:start w:val="1"/>
      <w:numFmt w:val="bullet"/>
      <w:lvlText w:val="•"/>
      <w:lvlJc w:val="left"/>
      <w:pPr>
        <w:tabs>
          <w:tab w:val="num" w:pos="2160"/>
        </w:tabs>
        <w:ind w:left="2160" w:hanging="360"/>
      </w:pPr>
      <w:rPr>
        <w:rFonts w:ascii="Times New Roman" w:hAnsi="Times New Roman" w:hint="default"/>
      </w:rPr>
    </w:lvl>
    <w:lvl w:ilvl="3" w:tplc="EF1EF276" w:tentative="1">
      <w:start w:val="1"/>
      <w:numFmt w:val="bullet"/>
      <w:lvlText w:val="•"/>
      <w:lvlJc w:val="left"/>
      <w:pPr>
        <w:tabs>
          <w:tab w:val="num" w:pos="2880"/>
        </w:tabs>
        <w:ind w:left="2880" w:hanging="360"/>
      </w:pPr>
      <w:rPr>
        <w:rFonts w:ascii="Times New Roman" w:hAnsi="Times New Roman" w:hint="default"/>
      </w:rPr>
    </w:lvl>
    <w:lvl w:ilvl="4" w:tplc="44F84986" w:tentative="1">
      <w:start w:val="1"/>
      <w:numFmt w:val="bullet"/>
      <w:lvlText w:val="•"/>
      <w:lvlJc w:val="left"/>
      <w:pPr>
        <w:tabs>
          <w:tab w:val="num" w:pos="3600"/>
        </w:tabs>
        <w:ind w:left="3600" w:hanging="360"/>
      </w:pPr>
      <w:rPr>
        <w:rFonts w:ascii="Times New Roman" w:hAnsi="Times New Roman" w:hint="default"/>
      </w:rPr>
    </w:lvl>
    <w:lvl w:ilvl="5" w:tplc="1AFA5A8C" w:tentative="1">
      <w:start w:val="1"/>
      <w:numFmt w:val="bullet"/>
      <w:lvlText w:val="•"/>
      <w:lvlJc w:val="left"/>
      <w:pPr>
        <w:tabs>
          <w:tab w:val="num" w:pos="4320"/>
        </w:tabs>
        <w:ind w:left="4320" w:hanging="360"/>
      </w:pPr>
      <w:rPr>
        <w:rFonts w:ascii="Times New Roman" w:hAnsi="Times New Roman" w:hint="default"/>
      </w:rPr>
    </w:lvl>
    <w:lvl w:ilvl="6" w:tplc="1804CA86" w:tentative="1">
      <w:start w:val="1"/>
      <w:numFmt w:val="bullet"/>
      <w:lvlText w:val="•"/>
      <w:lvlJc w:val="left"/>
      <w:pPr>
        <w:tabs>
          <w:tab w:val="num" w:pos="5040"/>
        </w:tabs>
        <w:ind w:left="5040" w:hanging="360"/>
      </w:pPr>
      <w:rPr>
        <w:rFonts w:ascii="Times New Roman" w:hAnsi="Times New Roman" w:hint="default"/>
      </w:rPr>
    </w:lvl>
    <w:lvl w:ilvl="7" w:tplc="32D0A7BA" w:tentative="1">
      <w:start w:val="1"/>
      <w:numFmt w:val="bullet"/>
      <w:lvlText w:val="•"/>
      <w:lvlJc w:val="left"/>
      <w:pPr>
        <w:tabs>
          <w:tab w:val="num" w:pos="5760"/>
        </w:tabs>
        <w:ind w:left="5760" w:hanging="360"/>
      </w:pPr>
      <w:rPr>
        <w:rFonts w:ascii="Times New Roman" w:hAnsi="Times New Roman" w:hint="default"/>
      </w:rPr>
    </w:lvl>
    <w:lvl w:ilvl="8" w:tplc="2E700A9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3243525"/>
    <w:multiLevelType w:val="hybridMultilevel"/>
    <w:tmpl w:val="F63E3AEA"/>
    <w:lvl w:ilvl="0" w:tplc="9EF0DED8">
      <w:start w:val="1"/>
      <w:numFmt w:val="bullet"/>
      <w:lvlText w:val="•"/>
      <w:lvlJc w:val="left"/>
      <w:pPr>
        <w:tabs>
          <w:tab w:val="num" w:pos="720"/>
        </w:tabs>
        <w:ind w:left="720" w:hanging="360"/>
      </w:pPr>
      <w:rPr>
        <w:rFonts w:ascii="Times New Roman" w:hAnsi="Times New Roman" w:hint="default"/>
      </w:rPr>
    </w:lvl>
    <w:lvl w:ilvl="1" w:tplc="84C06080" w:tentative="1">
      <w:start w:val="1"/>
      <w:numFmt w:val="bullet"/>
      <w:lvlText w:val="•"/>
      <w:lvlJc w:val="left"/>
      <w:pPr>
        <w:tabs>
          <w:tab w:val="num" w:pos="1440"/>
        </w:tabs>
        <w:ind w:left="1440" w:hanging="360"/>
      </w:pPr>
      <w:rPr>
        <w:rFonts w:ascii="Times New Roman" w:hAnsi="Times New Roman" w:hint="default"/>
      </w:rPr>
    </w:lvl>
    <w:lvl w:ilvl="2" w:tplc="6B3A08B8" w:tentative="1">
      <w:start w:val="1"/>
      <w:numFmt w:val="bullet"/>
      <w:lvlText w:val="•"/>
      <w:lvlJc w:val="left"/>
      <w:pPr>
        <w:tabs>
          <w:tab w:val="num" w:pos="2160"/>
        </w:tabs>
        <w:ind w:left="2160" w:hanging="360"/>
      </w:pPr>
      <w:rPr>
        <w:rFonts w:ascii="Times New Roman" w:hAnsi="Times New Roman" w:hint="default"/>
      </w:rPr>
    </w:lvl>
    <w:lvl w:ilvl="3" w:tplc="E4565AF0" w:tentative="1">
      <w:start w:val="1"/>
      <w:numFmt w:val="bullet"/>
      <w:lvlText w:val="•"/>
      <w:lvlJc w:val="left"/>
      <w:pPr>
        <w:tabs>
          <w:tab w:val="num" w:pos="2880"/>
        </w:tabs>
        <w:ind w:left="2880" w:hanging="360"/>
      </w:pPr>
      <w:rPr>
        <w:rFonts w:ascii="Times New Roman" w:hAnsi="Times New Roman" w:hint="default"/>
      </w:rPr>
    </w:lvl>
    <w:lvl w:ilvl="4" w:tplc="397252CE" w:tentative="1">
      <w:start w:val="1"/>
      <w:numFmt w:val="bullet"/>
      <w:lvlText w:val="•"/>
      <w:lvlJc w:val="left"/>
      <w:pPr>
        <w:tabs>
          <w:tab w:val="num" w:pos="3600"/>
        </w:tabs>
        <w:ind w:left="3600" w:hanging="360"/>
      </w:pPr>
      <w:rPr>
        <w:rFonts w:ascii="Times New Roman" w:hAnsi="Times New Roman" w:hint="default"/>
      </w:rPr>
    </w:lvl>
    <w:lvl w:ilvl="5" w:tplc="2DA0C74A" w:tentative="1">
      <w:start w:val="1"/>
      <w:numFmt w:val="bullet"/>
      <w:lvlText w:val="•"/>
      <w:lvlJc w:val="left"/>
      <w:pPr>
        <w:tabs>
          <w:tab w:val="num" w:pos="4320"/>
        </w:tabs>
        <w:ind w:left="4320" w:hanging="360"/>
      </w:pPr>
      <w:rPr>
        <w:rFonts w:ascii="Times New Roman" w:hAnsi="Times New Roman" w:hint="default"/>
      </w:rPr>
    </w:lvl>
    <w:lvl w:ilvl="6" w:tplc="E4121A30" w:tentative="1">
      <w:start w:val="1"/>
      <w:numFmt w:val="bullet"/>
      <w:lvlText w:val="•"/>
      <w:lvlJc w:val="left"/>
      <w:pPr>
        <w:tabs>
          <w:tab w:val="num" w:pos="5040"/>
        </w:tabs>
        <w:ind w:left="5040" w:hanging="360"/>
      </w:pPr>
      <w:rPr>
        <w:rFonts w:ascii="Times New Roman" w:hAnsi="Times New Roman" w:hint="default"/>
      </w:rPr>
    </w:lvl>
    <w:lvl w:ilvl="7" w:tplc="16261098" w:tentative="1">
      <w:start w:val="1"/>
      <w:numFmt w:val="bullet"/>
      <w:lvlText w:val="•"/>
      <w:lvlJc w:val="left"/>
      <w:pPr>
        <w:tabs>
          <w:tab w:val="num" w:pos="5760"/>
        </w:tabs>
        <w:ind w:left="5760" w:hanging="360"/>
      </w:pPr>
      <w:rPr>
        <w:rFonts w:ascii="Times New Roman" w:hAnsi="Times New Roman" w:hint="default"/>
      </w:rPr>
    </w:lvl>
    <w:lvl w:ilvl="8" w:tplc="10E69AB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3E471F1"/>
    <w:multiLevelType w:val="hybridMultilevel"/>
    <w:tmpl w:val="34AE58B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6EBB5A5A"/>
    <w:multiLevelType w:val="hybridMultilevel"/>
    <w:tmpl w:val="F16097F8"/>
    <w:lvl w:ilvl="0" w:tplc="75B64422">
      <w:start w:val="1"/>
      <w:numFmt w:val="bullet"/>
      <w:lvlText w:val="•"/>
      <w:lvlJc w:val="left"/>
      <w:pPr>
        <w:tabs>
          <w:tab w:val="num" w:pos="720"/>
        </w:tabs>
        <w:ind w:left="720" w:hanging="360"/>
      </w:pPr>
      <w:rPr>
        <w:rFonts w:ascii="Times New Roman" w:hAnsi="Times New Roman" w:hint="default"/>
      </w:rPr>
    </w:lvl>
    <w:lvl w:ilvl="1" w:tplc="40CC2CB8" w:tentative="1">
      <w:start w:val="1"/>
      <w:numFmt w:val="bullet"/>
      <w:lvlText w:val="•"/>
      <w:lvlJc w:val="left"/>
      <w:pPr>
        <w:tabs>
          <w:tab w:val="num" w:pos="1440"/>
        </w:tabs>
        <w:ind w:left="1440" w:hanging="360"/>
      </w:pPr>
      <w:rPr>
        <w:rFonts w:ascii="Times New Roman" w:hAnsi="Times New Roman" w:hint="default"/>
      </w:rPr>
    </w:lvl>
    <w:lvl w:ilvl="2" w:tplc="F2E28E4A" w:tentative="1">
      <w:start w:val="1"/>
      <w:numFmt w:val="bullet"/>
      <w:lvlText w:val="•"/>
      <w:lvlJc w:val="left"/>
      <w:pPr>
        <w:tabs>
          <w:tab w:val="num" w:pos="2160"/>
        </w:tabs>
        <w:ind w:left="2160" w:hanging="360"/>
      </w:pPr>
      <w:rPr>
        <w:rFonts w:ascii="Times New Roman" w:hAnsi="Times New Roman" w:hint="default"/>
      </w:rPr>
    </w:lvl>
    <w:lvl w:ilvl="3" w:tplc="5784EC50" w:tentative="1">
      <w:start w:val="1"/>
      <w:numFmt w:val="bullet"/>
      <w:lvlText w:val="•"/>
      <w:lvlJc w:val="left"/>
      <w:pPr>
        <w:tabs>
          <w:tab w:val="num" w:pos="2880"/>
        </w:tabs>
        <w:ind w:left="2880" w:hanging="360"/>
      </w:pPr>
      <w:rPr>
        <w:rFonts w:ascii="Times New Roman" w:hAnsi="Times New Roman" w:hint="default"/>
      </w:rPr>
    </w:lvl>
    <w:lvl w:ilvl="4" w:tplc="526A0E92" w:tentative="1">
      <w:start w:val="1"/>
      <w:numFmt w:val="bullet"/>
      <w:lvlText w:val="•"/>
      <w:lvlJc w:val="left"/>
      <w:pPr>
        <w:tabs>
          <w:tab w:val="num" w:pos="3600"/>
        </w:tabs>
        <w:ind w:left="3600" w:hanging="360"/>
      </w:pPr>
      <w:rPr>
        <w:rFonts w:ascii="Times New Roman" w:hAnsi="Times New Roman" w:hint="default"/>
      </w:rPr>
    </w:lvl>
    <w:lvl w:ilvl="5" w:tplc="6CCAF16E" w:tentative="1">
      <w:start w:val="1"/>
      <w:numFmt w:val="bullet"/>
      <w:lvlText w:val="•"/>
      <w:lvlJc w:val="left"/>
      <w:pPr>
        <w:tabs>
          <w:tab w:val="num" w:pos="4320"/>
        </w:tabs>
        <w:ind w:left="4320" w:hanging="360"/>
      </w:pPr>
      <w:rPr>
        <w:rFonts w:ascii="Times New Roman" w:hAnsi="Times New Roman" w:hint="default"/>
      </w:rPr>
    </w:lvl>
    <w:lvl w:ilvl="6" w:tplc="8BD014C2" w:tentative="1">
      <w:start w:val="1"/>
      <w:numFmt w:val="bullet"/>
      <w:lvlText w:val="•"/>
      <w:lvlJc w:val="left"/>
      <w:pPr>
        <w:tabs>
          <w:tab w:val="num" w:pos="5040"/>
        </w:tabs>
        <w:ind w:left="5040" w:hanging="360"/>
      </w:pPr>
      <w:rPr>
        <w:rFonts w:ascii="Times New Roman" w:hAnsi="Times New Roman" w:hint="default"/>
      </w:rPr>
    </w:lvl>
    <w:lvl w:ilvl="7" w:tplc="AA62F4D6" w:tentative="1">
      <w:start w:val="1"/>
      <w:numFmt w:val="bullet"/>
      <w:lvlText w:val="•"/>
      <w:lvlJc w:val="left"/>
      <w:pPr>
        <w:tabs>
          <w:tab w:val="num" w:pos="5760"/>
        </w:tabs>
        <w:ind w:left="5760" w:hanging="360"/>
      </w:pPr>
      <w:rPr>
        <w:rFonts w:ascii="Times New Roman" w:hAnsi="Times New Roman" w:hint="default"/>
      </w:rPr>
    </w:lvl>
    <w:lvl w:ilvl="8" w:tplc="78446E3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EDD6DAF"/>
    <w:multiLevelType w:val="hybridMultilevel"/>
    <w:tmpl w:val="32F40FB6"/>
    <w:lvl w:ilvl="0" w:tplc="0D6058CE">
      <w:start w:val="1"/>
      <w:numFmt w:val="bullet"/>
      <w:lvlText w:val="•"/>
      <w:lvlJc w:val="left"/>
      <w:pPr>
        <w:tabs>
          <w:tab w:val="num" w:pos="720"/>
        </w:tabs>
        <w:ind w:left="720" w:hanging="360"/>
      </w:pPr>
      <w:rPr>
        <w:rFonts w:ascii="Times New Roman" w:hAnsi="Times New Roman" w:hint="default"/>
      </w:rPr>
    </w:lvl>
    <w:lvl w:ilvl="1" w:tplc="45E2504E" w:tentative="1">
      <w:start w:val="1"/>
      <w:numFmt w:val="bullet"/>
      <w:lvlText w:val="•"/>
      <w:lvlJc w:val="left"/>
      <w:pPr>
        <w:tabs>
          <w:tab w:val="num" w:pos="1440"/>
        </w:tabs>
        <w:ind w:left="1440" w:hanging="360"/>
      </w:pPr>
      <w:rPr>
        <w:rFonts w:ascii="Times New Roman" w:hAnsi="Times New Roman" w:hint="default"/>
      </w:rPr>
    </w:lvl>
    <w:lvl w:ilvl="2" w:tplc="55701264" w:tentative="1">
      <w:start w:val="1"/>
      <w:numFmt w:val="bullet"/>
      <w:lvlText w:val="•"/>
      <w:lvlJc w:val="left"/>
      <w:pPr>
        <w:tabs>
          <w:tab w:val="num" w:pos="2160"/>
        </w:tabs>
        <w:ind w:left="2160" w:hanging="360"/>
      </w:pPr>
      <w:rPr>
        <w:rFonts w:ascii="Times New Roman" w:hAnsi="Times New Roman" w:hint="default"/>
      </w:rPr>
    </w:lvl>
    <w:lvl w:ilvl="3" w:tplc="E2825064" w:tentative="1">
      <w:start w:val="1"/>
      <w:numFmt w:val="bullet"/>
      <w:lvlText w:val="•"/>
      <w:lvlJc w:val="left"/>
      <w:pPr>
        <w:tabs>
          <w:tab w:val="num" w:pos="2880"/>
        </w:tabs>
        <w:ind w:left="2880" w:hanging="360"/>
      </w:pPr>
      <w:rPr>
        <w:rFonts w:ascii="Times New Roman" w:hAnsi="Times New Roman" w:hint="default"/>
      </w:rPr>
    </w:lvl>
    <w:lvl w:ilvl="4" w:tplc="8EA24C3C" w:tentative="1">
      <w:start w:val="1"/>
      <w:numFmt w:val="bullet"/>
      <w:lvlText w:val="•"/>
      <w:lvlJc w:val="left"/>
      <w:pPr>
        <w:tabs>
          <w:tab w:val="num" w:pos="3600"/>
        </w:tabs>
        <w:ind w:left="3600" w:hanging="360"/>
      </w:pPr>
      <w:rPr>
        <w:rFonts w:ascii="Times New Roman" w:hAnsi="Times New Roman" w:hint="default"/>
      </w:rPr>
    </w:lvl>
    <w:lvl w:ilvl="5" w:tplc="F3A2587E" w:tentative="1">
      <w:start w:val="1"/>
      <w:numFmt w:val="bullet"/>
      <w:lvlText w:val="•"/>
      <w:lvlJc w:val="left"/>
      <w:pPr>
        <w:tabs>
          <w:tab w:val="num" w:pos="4320"/>
        </w:tabs>
        <w:ind w:left="4320" w:hanging="360"/>
      </w:pPr>
      <w:rPr>
        <w:rFonts w:ascii="Times New Roman" w:hAnsi="Times New Roman" w:hint="default"/>
      </w:rPr>
    </w:lvl>
    <w:lvl w:ilvl="6" w:tplc="4EB023BA" w:tentative="1">
      <w:start w:val="1"/>
      <w:numFmt w:val="bullet"/>
      <w:lvlText w:val="•"/>
      <w:lvlJc w:val="left"/>
      <w:pPr>
        <w:tabs>
          <w:tab w:val="num" w:pos="5040"/>
        </w:tabs>
        <w:ind w:left="5040" w:hanging="360"/>
      </w:pPr>
      <w:rPr>
        <w:rFonts w:ascii="Times New Roman" w:hAnsi="Times New Roman" w:hint="default"/>
      </w:rPr>
    </w:lvl>
    <w:lvl w:ilvl="7" w:tplc="E81C34AE" w:tentative="1">
      <w:start w:val="1"/>
      <w:numFmt w:val="bullet"/>
      <w:lvlText w:val="•"/>
      <w:lvlJc w:val="left"/>
      <w:pPr>
        <w:tabs>
          <w:tab w:val="num" w:pos="5760"/>
        </w:tabs>
        <w:ind w:left="5760" w:hanging="360"/>
      </w:pPr>
      <w:rPr>
        <w:rFonts w:ascii="Times New Roman" w:hAnsi="Times New Roman" w:hint="default"/>
      </w:rPr>
    </w:lvl>
    <w:lvl w:ilvl="8" w:tplc="6226B24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3C8217F"/>
    <w:multiLevelType w:val="hybridMultilevel"/>
    <w:tmpl w:val="E7AA28F0"/>
    <w:lvl w:ilvl="0" w:tplc="FA0084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83E2941"/>
    <w:multiLevelType w:val="hybridMultilevel"/>
    <w:tmpl w:val="D9E817B6"/>
    <w:lvl w:ilvl="0" w:tplc="24B0D0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6"/>
  </w:num>
  <w:num w:numId="3">
    <w:abstractNumId w:val="15"/>
  </w:num>
  <w:num w:numId="4">
    <w:abstractNumId w:val="5"/>
  </w:num>
  <w:num w:numId="5">
    <w:abstractNumId w:val="7"/>
  </w:num>
  <w:num w:numId="6">
    <w:abstractNumId w:val="2"/>
  </w:num>
  <w:num w:numId="7">
    <w:abstractNumId w:val="13"/>
  </w:num>
  <w:num w:numId="8">
    <w:abstractNumId w:val="9"/>
  </w:num>
  <w:num w:numId="9">
    <w:abstractNumId w:val="12"/>
  </w:num>
  <w:num w:numId="10">
    <w:abstractNumId w:val="0"/>
  </w:num>
  <w:num w:numId="11">
    <w:abstractNumId w:val="10"/>
  </w:num>
  <w:num w:numId="12">
    <w:abstractNumId w:val="1"/>
  </w:num>
  <w:num w:numId="13">
    <w:abstractNumId w:val="3"/>
  </w:num>
  <w:num w:numId="14">
    <w:abstractNumId w:val="14"/>
  </w:num>
  <w:num w:numId="15">
    <w:abstractNumId w:val="4"/>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0354"/>
  </w:hdrShapeDefaults>
  <w:footnotePr>
    <w:footnote w:id="0"/>
    <w:footnote w:id="1"/>
  </w:footnotePr>
  <w:endnotePr>
    <w:endnote w:id="0"/>
    <w:endnote w:id="1"/>
  </w:endnotePr>
  <w:compat>
    <w:useFELayout/>
  </w:compat>
  <w:rsids>
    <w:rsidRoot w:val="002A0D9F"/>
    <w:rsid w:val="000003A0"/>
    <w:rsid w:val="0000076A"/>
    <w:rsid w:val="00001DA6"/>
    <w:rsid w:val="000022BD"/>
    <w:rsid w:val="00002753"/>
    <w:rsid w:val="00004C48"/>
    <w:rsid w:val="00005648"/>
    <w:rsid w:val="00007901"/>
    <w:rsid w:val="00007A40"/>
    <w:rsid w:val="000101D4"/>
    <w:rsid w:val="000103FF"/>
    <w:rsid w:val="00013920"/>
    <w:rsid w:val="0001689C"/>
    <w:rsid w:val="0002049F"/>
    <w:rsid w:val="00021297"/>
    <w:rsid w:val="00021A49"/>
    <w:rsid w:val="00022312"/>
    <w:rsid w:val="0002342F"/>
    <w:rsid w:val="00031579"/>
    <w:rsid w:val="000348B0"/>
    <w:rsid w:val="00035EA0"/>
    <w:rsid w:val="00036ADC"/>
    <w:rsid w:val="000376E0"/>
    <w:rsid w:val="00037D48"/>
    <w:rsid w:val="00043E7F"/>
    <w:rsid w:val="00044E9D"/>
    <w:rsid w:val="00045CE1"/>
    <w:rsid w:val="00046E56"/>
    <w:rsid w:val="00047427"/>
    <w:rsid w:val="00056AB1"/>
    <w:rsid w:val="00056BBC"/>
    <w:rsid w:val="000574C7"/>
    <w:rsid w:val="000618C8"/>
    <w:rsid w:val="00061B47"/>
    <w:rsid w:val="000636D3"/>
    <w:rsid w:val="00063D06"/>
    <w:rsid w:val="00064B4A"/>
    <w:rsid w:val="00077570"/>
    <w:rsid w:val="00077969"/>
    <w:rsid w:val="00080DA0"/>
    <w:rsid w:val="000839C7"/>
    <w:rsid w:val="00086E67"/>
    <w:rsid w:val="000904F5"/>
    <w:rsid w:val="00090C4C"/>
    <w:rsid w:val="00091A1A"/>
    <w:rsid w:val="000974DA"/>
    <w:rsid w:val="0009798C"/>
    <w:rsid w:val="000A5AB9"/>
    <w:rsid w:val="000A7DB8"/>
    <w:rsid w:val="000B2BA6"/>
    <w:rsid w:val="000B34D6"/>
    <w:rsid w:val="000B4A67"/>
    <w:rsid w:val="000B4FA5"/>
    <w:rsid w:val="000C3747"/>
    <w:rsid w:val="000C4A07"/>
    <w:rsid w:val="000C5F2C"/>
    <w:rsid w:val="000D0BF1"/>
    <w:rsid w:val="000D4D48"/>
    <w:rsid w:val="000E1C22"/>
    <w:rsid w:val="000E4775"/>
    <w:rsid w:val="000E64F1"/>
    <w:rsid w:val="000F10C4"/>
    <w:rsid w:val="000F2582"/>
    <w:rsid w:val="000F329F"/>
    <w:rsid w:val="000F3941"/>
    <w:rsid w:val="000F7066"/>
    <w:rsid w:val="00100D4C"/>
    <w:rsid w:val="00101BA8"/>
    <w:rsid w:val="00102464"/>
    <w:rsid w:val="00103618"/>
    <w:rsid w:val="00103944"/>
    <w:rsid w:val="00104C6C"/>
    <w:rsid w:val="0010584B"/>
    <w:rsid w:val="00106079"/>
    <w:rsid w:val="001061E8"/>
    <w:rsid w:val="00111DA5"/>
    <w:rsid w:val="0011325F"/>
    <w:rsid w:val="00113CF5"/>
    <w:rsid w:val="001142D9"/>
    <w:rsid w:val="00114895"/>
    <w:rsid w:val="00114BCE"/>
    <w:rsid w:val="00116566"/>
    <w:rsid w:val="00116655"/>
    <w:rsid w:val="001167F7"/>
    <w:rsid w:val="001203CE"/>
    <w:rsid w:val="0012123F"/>
    <w:rsid w:val="001329CA"/>
    <w:rsid w:val="00134B11"/>
    <w:rsid w:val="0013527A"/>
    <w:rsid w:val="0014104C"/>
    <w:rsid w:val="0014110A"/>
    <w:rsid w:val="00141C40"/>
    <w:rsid w:val="00142420"/>
    <w:rsid w:val="0014582F"/>
    <w:rsid w:val="00153F49"/>
    <w:rsid w:val="00161AF3"/>
    <w:rsid w:val="00161D4E"/>
    <w:rsid w:val="00161E49"/>
    <w:rsid w:val="00162636"/>
    <w:rsid w:val="00162991"/>
    <w:rsid w:val="00163A5C"/>
    <w:rsid w:val="00165253"/>
    <w:rsid w:val="00165708"/>
    <w:rsid w:val="0016687C"/>
    <w:rsid w:val="00167E5B"/>
    <w:rsid w:val="00171939"/>
    <w:rsid w:val="0017298D"/>
    <w:rsid w:val="00173EA1"/>
    <w:rsid w:val="00175EAF"/>
    <w:rsid w:val="001809EB"/>
    <w:rsid w:val="00182509"/>
    <w:rsid w:val="00182940"/>
    <w:rsid w:val="0018495F"/>
    <w:rsid w:val="00185B21"/>
    <w:rsid w:val="0019090A"/>
    <w:rsid w:val="00192C5D"/>
    <w:rsid w:val="00197675"/>
    <w:rsid w:val="001A057A"/>
    <w:rsid w:val="001A2529"/>
    <w:rsid w:val="001A407C"/>
    <w:rsid w:val="001A4737"/>
    <w:rsid w:val="001A4C0A"/>
    <w:rsid w:val="001B2652"/>
    <w:rsid w:val="001B2A67"/>
    <w:rsid w:val="001B4B23"/>
    <w:rsid w:val="001B5801"/>
    <w:rsid w:val="001C042A"/>
    <w:rsid w:val="001C0F10"/>
    <w:rsid w:val="001C2A13"/>
    <w:rsid w:val="001C5413"/>
    <w:rsid w:val="001C6677"/>
    <w:rsid w:val="001C78C7"/>
    <w:rsid w:val="001D2DC4"/>
    <w:rsid w:val="001D4804"/>
    <w:rsid w:val="001D485B"/>
    <w:rsid w:val="001E0723"/>
    <w:rsid w:val="001E07B0"/>
    <w:rsid w:val="001E2130"/>
    <w:rsid w:val="001E2B9A"/>
    <w:rsid w:val="001E50D2"/>
    <w:rsid w:val="001E556F"/>
    <w:rsid w:val="001F01CA"/>
    <w:rsid w:val="001F389E"/>
    <w:rsid w:val="001F3BE2"/>
    <w:rsid w:val="001F5AC0"/>
    <w:rsid w:val="001F7286"/>
    <w:rsid w:val="00200FB9"/>
    <w:rsid w:val="002045F7"/>
    <w:rsid w:val="002050B6"/>
    <w:rsid w:val="00205370"/>
    <w:rsid w:val="002056FC"/>
    <w:rsid w:val="002132C6"/>
    <w:rsid w:val="00213C82"/>
    <w:rsid w:val="002141FB"/>
    <w:rsid w:val="00214662"/>
    <w:rsid w:val="00216D9B"/>
    <w:rsid w:val="00216DE5"/>
    <w:rsid w:val="00221F92"/>
    <w:rsid w:val="0022288A"/>
    <w:rsid w:val="00224FD1"/>
    <w:rsid w:val="00226591"/>
    <w:rsid w:val="00233E2F"/>
    <w:rsid w:val="0023617C"/>
    <w:rsid w:val="00236F7C"/>
    <w:rsid w:val="002373BF"/>
    <w:rsid w:val="00240AA8"/>
    <w:rsid w:val="00241500"/>
    <w:rsid w:val="00242A33"/>
    <w:rsid w:val="00245ED2"/>
    <w:rsid w:val="00250020"/>
    <w:rsid w:val="00250380"/>
    <w:rsid w:val="0025090F"/>
    <w:rsid w:val="00252DB8"/>
    <w:rsid w:val="00253067"/>
    <w:rsid w:val="00255347"/>
    <w:rsid w:val="002568D0"/>
    <w:rsid w:val="00256CDD"/>
    <w:rsid w:val="00261794"/>
    <w:rsid w:val="00261EB1"/>
    <w:rsid w:val="00263219"/>
    <w:rsid w:val="0026484A"/>
    <w:rsid w:val="00271643"/>
    <w:rsid w:val="0027173E"/>
    <w:rsid w:val="00271F3F"/>
    <w:rsid w:val="00272DFB"/>
    <w:rsid w:val="00273A0B"/>
    <w:rsid w:val="00275349"/>
    <w:rsid w:val="00275A72"/>
    <w:rsid w:val="00277D23"/>
    <w:rsid w:val="00280095"/>
    <w:rsid w:val="00280414"/>
    <w:rsid w:val="00280FBB"/>
    <w:rsid w:val="00281808"/>
    <w:rsid w:val="002825DA"/>
    <w:rsid w:val="00283AE0"/>
    <w:rsid w:val="00283BC5"/>
    <w:rsid w:val="0028424A"/>
    <w:rsid w:val="002847CC"/>
    <w:rsid w:val="00285836"/>
    <w:rsid w:val="00290AE5"/>
    <w:rsid w:val="00292CB4"/>
    <w:rsid w:val="00293742"/>
    <w:rsid w:val="00293764"/>
    <w:rsid w:val="00293CC7"/>
    <w:rsid w:val="002942DE"/>
    <w:rsid w:val="00295602"/>
    <w:rsid w:val="00296D11"/>
    <w:rsid w:val="002A0D9F"/>
    <w:rsid w:val="002A1C25"/>
    <w:rsid w:val="002A2CD7"/>
    <w:rsid w:val="002A2FE7"/>
    <w:rsid w:val="002A398F"/>
    <w:rsid w:val="002A4ABF"/>
    <w:rsid w:val="002A5904"/>
    <w:rsid w:val="002A5E63"/>
    <w:rsid w:val="002A75BB"/>
    <w:rsid w:val="002B2375"/>
    <w:rsid w:val="002B6004"/>
    <w:rsid w:val="002B6E34"/>
    <w:rsid w:val="002B761E"/>
    <w:rsid w:val="002C3931"/>
    <w:rsid w:val="002C4AE3"/>
    <w:rsid w:val="002C501F"/>
    <w:rsid w:val="002C53B2"/>
    <w:rsid w:val="002C6507"/>
    <w:rsid w:val="002C6C71"/>
    <w:rsid w:val="002C7CB3"/>
    <w:rsid w:val="002D335E"/>
    <w:rsid w:val="002D4B91"/>
    <w:rsid w:val="002D55E4"/>
    <w:rsid w:val="002E00BA"/>
    <w:rsid w:val="002E16E1"/>
    <w:rsid w:val="002E2429"/>
    <w:rsid w:val="002E2711"/>
    <w:rsid w:val="002E34BA"/>
    <w:rsid w:val="002E53E6"/>
    <w:rsid w:val="002E57F0"/>
    <w:rsid w:val="002E6C46"/>
    <w:rsid w:val="002F0AD7"/>
    <w:rsid w:val="002F34F0"/>
    <w:rsid w:val="002F6E56"/>
    <w:rsid w:val="002F791D"/>
    <w:rsid w:val="002F7B56"/>
    <w:rsid w:val="003006BA"/>
    <w:rsid w:val="0030306C"/>
    <w:rsid w:val="003037C0"/>
    <w:rsid w:val="003039D7"/>
    <w:rsid w:val="00305A36"/>
    <w:rsid w:val="00305EFD"/>
    <w:rsid w:val="0031019B"/>
    <w:rsid w:val="00310E9B"/>
    <w:rsid w:val="00311F25"/>
    <w:rsid w:val="00312639"/>
    <w:rsid w:val="00320391"/>
    <w:rsid w:val="00320DBB"/>
    <w:rsid w:val="00324777"/>
    <w:rsid w:val="00324B9D"/>
    <w:rsid w:val="00325773"/>
    <w:rsid w:val="00325F6B"/>
    <w:rsid w:val="003265FC"/>
    <w:rsid w:val="0032733A"/>
    <w:rsid w:val="00327873"/>
    <w:rsid w:val="0033086C"/>
    <w:rsid w:val="00333C0C"/>
    <w:rsid w:val="00333E40"/>
    <w:rsid w:val="0033426D"/>
    <w:rsid w:val="0033633A"/>
    <w:rsid w:val="00337B25"/>
    <w:rsid w:val="0034085E"/>
    <w:rsid w:val="00340A0A"/>
    <w:rsid w:val="00340FA8"/>
    <w:rsid w:val="00342349"/>
    <w:rsid w:val="003424FA"/>
    <w:rsid w:val="00342B85"/>
    <w:rsid w:val="00344F44"/>
    <w:rsid w:val="0034575C"/>
    <w:rsid w:val="003459AA"/>
    <w:rsid w:val="003506F9"/>
    <w:rsid w:val="00351B86"/>
    <w:rsid w:val="00352727"/>
    <w:rsid w:val="00352D92"/>
    <w:rsid w:val="00354AB8"/>
    <w:rsid w:val="003552BB"/>
    <w:rsid w:val="00355381"/>
    <w:rsid w:val="00355EDC"/>
    <w:rsid w:val="0035696A"/>
    <w:rsid w:val="00356F7B"/>
    <w:rsid w:val="00361ABD"/>
    <w:rsid w:val="00362490"/>
    <w:rsid w:val="00362977"/>
    <w:rsid w:val="00363701"/>
    <w:rsid w:val="00365AB6"/>
    <w:rsid w:val="00367B25"/>
    <w:rsid w:val="00367CDC"/>
    <w:rsid w:val="003718FE"/>
    <w:rsid w:val="003722EA"/>
    <w:rsid w:val="003733C6"/>
    <w:rsid w:val="00373DDD"/>
    <w:rsid w:val="0038077D"/>
    <w:rsid w:val="00380F84"/>
    <w:rsid w:val="00387280"/>
    <w:rsid w:val="003877E8"/>
    <w:rsid w:val="00387E65"/>
    <w:rsid w:val="003921B1"/>
    <w:rsid w:val="00394E55"/>
    <w:rsid w:val="003951F8"/>
    <w:rsid w:val="0039610B"/>
    <w:rsid w:val="00396B88"/>
    <w:rsid w:val="003A13DA"/>
    <w:rsid w:val="003A33DC"/>
    <w:rsid w:val="003A36CB"/>
    <w:rsid w:val="003A4272"/>
    <w:rsid w:val="003A581C"/>
    <w:rsid w:val="003A73BB"/>
    <w:rsid w:val="003B2407"/>
    <w:rsid w:val="003B2E96"/>
    <w:rsid w:val="003B5FD4"/>
    <w:rsid w:val="003B6E1E"/>
    <w:rsid w:val="003C0B04"/>
    <w:rsid w:val="003C4AEA"/>
    <w:rsid w:val="003C78FA"/>
    <w:rsid w:val="003C7C3A"/>
    <w:rsid w:val="003D0966"/>
    <w:rsid w:val="003D161F"/>
    <w:rsid w:val="003D16B5"/>
    <w:rsid w:val="003D2FA3"/>
    <w:rsid w:val="003D514B"/>
    <w:rsid w:val="003D5E75"/>
    <w:rsid w:val="003D60D9"/>
    <w:rsid w:val="003D6D85"/>
    <w:rsid w:val="003D7F87"/>
    <w:rsid w:val="003E01EA"/>
    <w:rsid w:val="003E0FB6"/>
    <w:rsid w:val="003E4B0A"/>
    <w:rsid w:val="003F56ED"/>
    <w:rsid w:val="003F6AA7"/>
    <w:rsid w:val="003F7403"/>
    <w:rsid w:val="003F78C3"/>
    <w:rsid w:val="00400AE4"/>
    <w:rsid w:val="00403C14"/>
    <w:rsid w:val="00404908"/>
    <w:rsid w:val="00405140"/>
    <w:rsid w:val="00406F17"/>
    <w:rsid w:val="00410A70"/>
    <w:rsid w:val="004116B3"/>
    <w:rsid w:val="00411F9A"/>
    <w:rsid w:val="00413B3C"/>
    <w:rsid w:val="0041578F"/>
    <w:rsid w:val="00417E42"/>
    <w:rsid w:val="00422ADB"/>
    <w:rsid w:val="00423286"/>
    <w:rsid w:val="00424C84"/>
    <w:rsid w:val="004302FB"/>
    <w:rsid w:val="004307E2"/>
    <w:rsid w:val="00431BD5"/>
    <w:rsid w:val="0043214F"/>
    <w:rsid w:val="00433249"/>
    <w:rsid w:val="004332C2"/>
    <w:rsid w:val="0043395B"/>
    <w:rsid w:val="00435F31"/>
    <w:rsid w:val="004409F5"/>
    <w:rsid w:val="00441131"/>
    <w:rsid w:val="00442470"/>
    <w:rsid w:val="00443531"/>
    <w:rsid w:val="00443A67"/>
    <w:rsid w:val="00446059"/>
    <w:rsid w:val="00446C64"/>
    <w:rsid w:val="004514BC"/>
    <w:rsid w:val="004518F0"/>
    <w:rsid w:val="00455BF9"/>
    <w:rsid w:val="00455D63"/>
    <w:rsid w:val="0046018B"/>
    <w:rsid w:val="0046044C"/>
    <w:rsid w:val="00460B79"/>
    <w:rsid w:val="0046112A"/>
    <w:rsid w:val="0046420C"/>
    <w:rsid w:val="00466336"/>
    <w:rsid w:val="00466C7C"/>
    <w:rsid w:val="00466C9A"/>
    <w:rsid w:val="00466D71"/>
    <w:rsid w:val="004704AB"/>
    <w:rsid w:val="004710B8"/>
    <w:rsid w:val="00471216"/>
    <w:rsid w:val="004725F4"/>
    <w:rsid w:val="00472671"/>
    <w:rsid w:val="00472949"/>
    <w:rsid w:val="00475546"/>
    <w:rsid w:val="004800A2"/>
    <w:rsid w:val="00480D64"/>
    <w:rsid w:val="004832E2"/>
    <w:rsid w:val="00483BA1"/>
    <w:rsid w:val="00483FCE"/>
    <w:rsid w:val="004841C8"/>
    <w:rsid w:val="00485F98"/>
    <w:rsid w:val="0048731B"/>
    <w:rsid w:val="00490E3C"/>
    <w:rsid w:val="00491889"/>
    <w:rsid w:val="00493824"/>
    <w:rsid w:val="004946AA"/>
    <w:rsid w:val="00497641"/>
    <w:rsid w:val="004A1983"/>
    <w:rsid w:val="004A3DE3"/>
    <w:rsid w:val="004A41C7"/>
    <w:rsid w:val="004A5785"/>
    <w:rsid w:val="004A6D77"/>
    <w:rsid w:val="004B286D"/>
    <w:rsid w:val="004B2C5A"/>
    <w:rsid w:val="004B3D55"/>
    <w:rsid w:val="004B3E51"/>
    <w:rsid w:val="004B42F2"/>
    <w:rsid w:val="004B5130"/>
    <w:rsid w:val="004B621B"/>
    <w:rsid w:val="004B647F"/>
    <w:rsid w:val="004C1DCE"/>
    <w:rsid w:val="004C21FE"/>
    <w:rsid w:val="004C23B1"/>
    <w:rsid w:val="004C3C23"/>
    <w:rsid w:val="004C4581"/>
    <w:rsid w:val="004C5515"/>
    <w:rsid w:val="004D4A5C"/>
    <w:rsid w:val="004D63D1"/>
    <w:rsid w:val="004D68FC"/>
    <w:rsid w:val="004D6FA1"/>
    <w:rsid w:val="004D763E"/>
    <w:rsid w:val="004E0418"/>
    <w:rsid w:val="004E3C47"/>
    <w:rsid w:val="004E3EF9"/>
    <w:rsid w:val="004E5188"/>
    <w:rsid w:val="004F052A"/>
    <w:rsid w:val="004F2880"/>
    <w:rsid w:val="004F59D9"/>
    <w:rsid w:val="0050222C"/>
    <w:rsid w:val="00502751"/>
    <w:rsid w:val="00503623"/>
    <w:rsid w:val="00503838"/>
    <w:rsid w:val="00505890"/>
    <w:rsid w:val="00506B09"/>
    <w:rsid w:val="005111CC"/>
    <w:rsid w:val="00512518"/>
    <w:rsid w:val="0051406F"/>
    <w:rsid w:val="005224D5"/>
    <w:rsid w:val="00524198"/>
    <w:rsid w:val="0052421E"/>
    <w:rsid w:val="0052757F"/>
    <w:rsid w:val="0052767E"/>
    <w:rsid w:val="00531F5C"/>
    <w:rsid w:val="005320EC"/>
    <w:rsid w:val="00532A97"/>
    <w:rsid w:val="0053483C"/>
    <w:rsid w:val="00535053"/>
    <w:rsid w:val="005355FD"/>
    <w:rsid w:val="00537844"/>
    <w:rsid w:val="0054380D"/>
    <w:rsid w:val="0054434C"/>
    <w:rsid w:val="0054469A"/>
    <w:rsid w:val="00544B17"/>
    <w:rsid w:val="00544BAC"/>
    <w:rsid w:val="00546768"/>
    <w:rsid w:val="00546AA0"/>
    <w:rsid w:val="005473BF"/>
    <w:rsid w:val="0055323F"/>
    <w:rsid w:val="005548E5"/>
    <w:rsid w:val="005554A6"/>
    <w:rsid w:val="00563D27"/>
    <w:rsid w:val="00563D61"/>
    <w:rsid w:val="005654A5"/>
    <w:rsid w:val="00565791"/>
    <w:rsid w:val="00566B90"/>
    <w:rsid w:val="0056743C"/>
    <w:rsid w:val="005677A5"/>
    <w:rsid w:val="00567BCB"/>
    <w:rsid w:val="00570940"/>
    <w:rsid w:val="0057119F"/>
    <w:rsid w:val="00572026"/>
    <w:rsid w:val="0058371C"/>
    <w:rsid w:val="00583AA4"/>
    <w:rsid w:val="00583BE3"/>
    <w:rsid w:val="00583C72"/>
    <w:rsid w:val="0058527F"/>
    <w:rsid w:val="005858CF"/>
    <w:rsid w:val="00586F7A"/>
    <w:rsid w:val="00587C2B"/>
    <w:rsid w:val="00591562"/>
    <w:rsid w:val="005944A8"/>
    <w:rsid w:val="00594DA7"/>
    <w:rsid w:val="005955C2"/>
    <w:rsid w:val="00595680"/>
    <w:rsid w:val="00595FC4"/>
    <w:rsid w:val="00596498"/>
    <w:rsid w:val="005977D0"/>
    <w:rsid w:val="005A0698"/>
    <w:rsid w:val="005A24B8"/>
    <w:rsid w:val="005A3B24"/>
    <w:rsid w:val="005A657D"/>
    <w:rsid w:val="005A65D1"/>
    <w:rsid w:val="005B0600"/>
    <w:rsid w:val="005B08BE"/>
    <w:rsid w:val="005B0BAC"/>
    <w:rsid w:val="005B20A8"/>
    <w:rsid w:val="005B28A6"/>
    <w:rsid w:val="005B2E89"/>
    <w:rsid w:val="005B5AF9"/>
    <w:rsid w:val="005C180B"/>
    <w:rsid w:val="005C285D"/>
    <w:rsid w:val="005C374F"/>
    <w:rsid w:val="005C543E"/>
    <w:rsid w:val="005C5450"/>
    <w:rsid w:val="005C7331"/>
    <w:rsid w:val="005C7F25"/>
    <w:rsid w:val="005D28E6"/>
    <w:rsid w:val="005D49F6"/>
    <w:rsid w:val="005D4C2E"/>
    <w:rsid w:val="005D5F55"/>
    <w:rsid w:val="005D6E70"/>
    <w:rsid w:val="005E0ED1"/>
    <w:rsid w:val="005E3764"/>
    <w:rsid w:val="005E5E5E"/>
    <w:rsid w:val="005F21EA"/>
    <w:rsid w:val="005F2ECD"/>
    <w:rsid w:val="005F41FD"/>
    <w:rsid w:val="005F4495"/>
    <w:rsid w:val="005F4C0B"/>
    <w:rsid w:val="005F661E"/>
    <w:rsid w:val="00605A07"/>
    <w:rsid w:val="00606ACC"/>
    <w:rsid w:val="00607D2A"/>
    <w:rsid w:val="00615AED"/>
    <w:rsid w:val="00620670"/>
    <w:rsid w:val="0062361E"/>
    <w:rsid w:val="00626695"/>
    <w:rsid w:val="00627D53"/>
    <w:rsid w:val="0063459E"/>
    <w:rsid w:val="00634B17"/>
    <w:rsid w:val="0063548A"/>
    <w:rsid w:val="00635DA9"/>
    <w:rsid w:val="006363C1"/>
    <w:rsid w:val="00637D42"/>
    <w:rsid w:val="00642D92"/>
    <w:rsid w:val="00644303"/>
    <w:rsid w:val="006448C4"/>
    <w:rsid w:val="00644CC4"/>
    <w:rsid w:val="006457F0"/>
    <w:rsid w:val="00651CE2"/>
    <w:rsid w:val="006535FD"/>
    <w:rsid w:val="0065487E"/>
    <w:rsid w:val="00657AC0"/>
    <w:rsid w:val="0066176F"/>
    <w:rsid w:val="00661C3F"/>
    <w:rsid w:val="00662692"/>
    <w:rsid w:val="00663085"/>
    <w:rsid w:val="00663AF9"/>
    <w:rsid w:val="0066463F"/>
    <w:rsid w:val="00664EEA"/>
    <w:rsid w:val="006653BA"/>
    <w:rsid w:val="00667354"/>
    <w:rsid w:val="00667F79"/>
    <w:rsid w:val="00672732"/>
    <w:rsid w:val="00673292"/>
    <w:rsid w:val="00673764"/>
    <w:rsid w:val="00673D60"/>
    <w:rsid w:val="00673FDD"/>
    <w:rsid w:val="00683512"/>
    <w:rsid w:val="00685F50"/>
    <w:rsid w:val="00687C0A"/>
    <w:rsid w:val="0069123F"/>
    <w:rsid w:val="00693BFA"/>
    <w:rsid w:val="00693CFE"/>
    <w:rsid w:val="00694458"/>
    <w:rsid w:val="0069519F"/>
    <w:rsid w:val="00696564"/>
    <w:rsid w:val="0069671D"/>
    <w:rsid w:val="006969E6"/>
    <w:rsid w:val="00697D87"/>
    <w:rsid w:val="006A026F"/>
    <w:rsid w:val="006A1251"/>
    <w:rsid w:val="006A1A6E"/>
    <w:rsid w:val="006A5206"/>
    <w:rsid w:val="006A6A11"/>
    <w:rsid w:val="006B0B63"/>
    <w:rsid w:val="006B295D"/>
    <w:rsid w:val="006B2D5E"/>
    <w:rsid w:val="006B438C"/>
    <w:rsid w:val="006B5001"/>
    <w:rsid w:val="006B5F0B"/>
    <w:rsid w:val="006B70E0"/>
    <w:rsid w:val="006B7D33"/>
    <w:rsid w:val="006C0929"/>
    <w:rsid w:val="006C21A1"/>
    <w:rsid w:val="006C25F4"/>
    <w:rsid w:val="006C3A7A"/>
    <w:rsid w:val="006C5043"/>
    <w:rsid w:val="006C6896"/>
    <w:rsid w:val="006D0627"/>
    <w:rsid w:val="006D5F14"/>
    <w:rsid w:val="006D72BE"/>
    <w:rsid w:val="006D78A2"/>
    <w:rsid w:val="006E07B2"/>
    <w:rsid w:val="006E50AD"/>
    <w:rsid w:val="006E6FD5"/>
    <w:rsid w:val="006E753A"/>
    <w:rsid w:val="006F01AF"/>
    <w:rsid w:val="006F0F14"/>
    <w:rsid w:val="006F1E2A"/>
    <w:rsid w:val="006F65BE"/>
    <w:rsid w:val="006F6D8A"/>
    <w:rsid w:val="00701E05"/>
    <w:rsid w:val="0070322F"/>
    <w:rsid w:val="0070386A"/>
    <w:rsid w:val="00703F87"/>
    <w:rsid w:val="0070560C"/>
    <w:rsid w:val="007102F8"/>
    <w:rsid w:val="0071163F"/>
    <w:rsid w:val="00711971"/>
    <w:rsid w:val="007147C5"/>
    <w:rsid w:val="00716772"/>
    <w:rsid w:val="007208F4"/>
    <w:rsid w:val="00720BDA"/>
    <w:rsid w:val="00720C50"/>
    <w:rsid w:val="00723F54"/>
    <w:rsid w:val="00724FD4"/>
    <w:rsid w:val="00727524"/>
    <w:rsid w:val="00730262"/>
    <w:rsid w:val="0073059E"/>
    <w:rsid w:val="007305D4"/>
    <w:rsid w:val="007306DE"/>
    <w:rsid w:val="0073093E"/>
    <w:rsid w:val="00730C43"/>
    <w:rsid w:val="00732090"/>
    <w:rsid w:val="0073427E"/>
    <w:rsid w:val="007345E3"/>
    <w:rsid w:val="007350E9"/>
    <w:rsid w:val="007379EB"/>
    <w:rsid w:val="00737B67"/>
    <w:rsid w:val="0074174D"/>
    <w:rsid w:val="00741AF7"/>
    <w:rsid w:val="007446C4"/>
    <w:rsid w:val="00745849"/>
    <w:rsid w:val="007476E8"/>
    <w:rsid w:val="00755AF3"/>
    <w:rsid w:val="0075617A"/>
    <w:rsid w:val="0075618B"/>
    <w:rsid w:val="00757BF5"/>
    <w:rsid w:val="00760377"/>
    <w:rsid w:val="00762593"/>
    <w:rsid w:val="00764887"/>
    <w:rsid w:val="0076532C"/>
    <w:rsid w:val="0076565F"/>
    <w:rsid w:val="00766610"/>
    <w:rsid w:val="007672DB"/>
    <w:rsid w:val="007700ED"/>
    <w:rsid w:val="00770DAE"/>
    <w:rsid w:val="007729A2"/>
    <w:rsid w:val="0077444B"/>
    <w:rsid w:val="0077744E"/>
    <w:rsid w:val="00777BCE"/>
    <w:rsid w:val="007801B4"/>
    <w:rsid w:val="007815E3"/>
    <w:rsid w:val="00781FA1"/>
    <w:rsid w:val="00783236"/>
    <w:rsid w:val="00783638"/>
    <w:rsid w:val="00783F91"/>
    <w:rsid w:val="00784FF0"/>
    <w:rsid w:val="00785D6C"/>
    <w:rsid w:val="00786FB4"/>
    <w:rsid w:val="00787564"/>
    <w:rsid w:val="00787F06"/>
    <w:rsid w:val="00790705"/>
    <w:rsid w:val="00790FA5"/>
    <w:rsid w:val="0079255A"/>
    <w:rsid w:val="007932BC"/>
    <w:rsid w:val="007934B6"/>
    <w:rsid w:val="0079362C"/>
    <w:rsid w:val="00793C29"/>
    <w:rsid w:val="00795CD3"/>
    <w:rsid w:val="007A2B45"/>
    <w:rsid w:val="007A325E"/>
    <w:rsid w:val="007A3355"/>
    <w:rsid w:val="007A34DA"/>
    <w:rsid w:val="007A5884"/>
    <w:rsid w:val="007A5ECA"/>
    <w:rsid w:val="007A6096"/>
    <w:rsid w:val="007A78E4"/>
    <w:rsid w:val="007B13CB"/>
    <w:rsid w:val="007B3723"/>
    <w:rsid w:val="007B40EE"/>
    <w:rsid w:val="007B4E59"/>
    <w:rsid w:val="007B5051"/>
    <w:rsid w:val="007B5B32"/>
    <w:rsid w:val="007B6021"/>
    <w:rsid w:val="007B6F00"/>
    <w:rsid w:val="007B6FA2"/>
    <w:rsid w:val="007B77E7"/>
    <w:rsid w:val="007B7BB7"/>
    <w:rsid w:val="007C0031"/>
    <w:rsid w:val="007C3A65"/>
    <w:rsid w:val="007C4288"/>
    <w:rsid w:val="007D0B13"/>
    <w:rsid w:val="007D613E"/>
    <w:rsid w:val="007E1CB9"/>
    <w:rsid w:val="007E4DE3"/>
    <w:rsid w:val="007E545E"/>
    <w:rsid w:val="007E5495"/>
    <w:rsid w:val="007E60E1"/>
    <w:rsid w:val="007E643A"/>
    <w:rsid w:val="007E6D4D"/>
    <w:rsid w:val="007E6DAB"/>
    <w:rsid w:val="007F151A"/>
    <w:rsid w:val="007F41BC"/>
    <w:rsid w:val="007F44AF"/>
    <w:rsid w:val="007F5CBD"/>
    <w:rsid w:val="00800125"/>
    <w:rsid w:val="00801EF2"/>
    <w:rsid w:val="00802424"/>
    <w:rsid w:val="00803954"/>
    <w:rsid w:val="00804AA3"/>
    <w:rsid w:val="00804E7A"/>
    <w:rsid w:val="00805C00"/>
    <w:rsid w:val="00806403"/>
    <w:rsid w:val="00806586"/>
    <w:rsid w:val="00807469"/>
    <w:rsid w:val="00815918"/>
    <w:rsid w:val="008208CE"/>
    <w:rsid w:val="00820E58"/>
    <w:rsid w:val="00821448"/>
    <w:rsid w:val="0082210A"/>
    <w:rsid w:val="00822A8D"/>
    <w:rsid w:val="0082300B"/>
    <w:rsid w:val="00823F26"/>
    <w:rsid w:val="0082490E"/>
    <w:rsid w:val="00825321"/>
    <w:rsid w:val="0082665E"/>
    <w:rsid w:val="00832C3F"/>
    <w:rsid w:val="00833577"/>
    <w:rsid w:val="00836908"/>
    <w:rsid w:val="00836CCF"/>
    <w:rsid w:val="0084143A"/>
    <w:rsid w:val="008427C7"/>
    <w:rsid w:val="0084440A"/>
    <w:rsid w:val="00847BBE"/>
    <w:rsid w:val="008517A5"/>
    <w:rsid w:val="00852648"/>
    <w:rsid w:val="008545B1"/>
    <w:rsid w:val="00854A48"/>
    <w:rsid w:val="008659AB"/>
    <w:rsid w:val="00867544"/>
    <w:rsid w:val="00867EBC"/>
    <w:rsid w:val="00872388"/>
    <w:rsid w:val="00872BDD"/>
    <w:rsid w:val="0087552F"/>
    <w:rsid w:val="00880E0F"/>
    <w:rsid w:val="008817A2"/>
    <w:rsid w:val="008859A3"/>
    <w:rsid w:val="008934DB"/>
    <w:rsid w:val="008936A8"/>
    <w:rsid w:val="00896C7F"/>
    <w:rsid w:val="008973DA"/>
    <w:rsid w:val="008A0B4E"/>
    <w:rsid w:val="008A20CE"/>
    <w:rsid w:val="008A2739"/>
    <w:rsid w:val="008A2E52"/>
    <w:rsid w:val="008A2F08"/>
    <w:rsid w:val="008A3FE8"/>
    <w:rsid w:val="008A66B8"/>
    <w:rsid w:val="008B0324"/>
    <w:rsid w:val="008B0458"/>
    <w:rsid w:val="008B1FF1"/>
    <w:rsid w:val="008B3710"/>
    <w:rsid w:val="008B4724"/>
    <w:rsid w:val="008B4F2E"/>
    <w:rsid w:val="008B7D79"/>
    <w:rsid w:val="008C0F69"/>
    <w:rsid w:val="008C1AAB"/>
    <w:rsid w:val="008C232B"/>
    <w:rsid w:val="008C26A2"/>
    <w:rsid w:val="008C2CC4"/>
    <w:rsid w:val="008C3CA8"/>
    <w:rsid w:val="008C46DC"/>
    <w:rsid w:val="008C4891"/>
    <w:rsid w:val="008C4D63"/>
    <w:rsid w:val="008C5A10"/>
    <w:rsid w:val="008C7E0F"/>
    <w:rsid w:val="008D1038"/>
    <w:rsid w:val="008D14FA"/>
    <w:rsid w:val="008D2022"/>
    <w:rsid w:val="008D2815"/>
    <w:rsid w:val="008D3A6D"/>
    <w:rsid w:val="008D5468"/>
    <w:rsid w:val="008E0D3B"/>
    <w:rsid w:val="008E1A0C"/>
    <w:rsid w:val="008E2A3A"/>
    <w:rsid w:val="008E300C"/>
    <w:rsid w:val="008E3E43"/>
    <w:rsid w:val="008E48D8"/>
    <w:rsid w:val="008E4C62"/>
    <w:rsid w:val="008E59C5"/>
    <w:rsid w:val="008E77FE"/>
    <w:rsid w:val="008E78F5"/>
    <w:rsid w:val="008F1892"/>
    <w:rsid w:val="008F2401"/>
    <w:rsid w:val="008F4BD6"/>
    <w:rsid w:val="008F536A"/>
    <w:rsid w:val="008F7FF3"/>
    <w:rsid w:val="009024CE"/>
    <w:rsid w:val="00902965"/>
    <w:rsid w:val="009072BB"/>
    <w:rsid w:val="009077FB"/>
    <w:rsid w:val="00910847"/>
    <w:rsid w:val="0091259E"/>
    <w:rsid w:val="00914299"/>
    <w:rsid w:val="00915840"/>
    <w:rsid w:val="00916083"/>
    <w:rsid w:val="00916305"/>
    <w:rsid w:val="009175B2"/>
    <w:rsid w:val="00917E75"/>
    <w:rsid w:val="00922EF1"/>
    <w:rsid w:val="00923AC9"/>
    <w:rsid w:val="00932CF6"/>
    <w:rsid w:val="00935649"/>
    <w:rsid w:val="009357C1"/>
    <w:rsid w:val="0093677D"/>
    <w:rsid w:val="00936ADF"/>
    <w:rsid w:val="00936D21"/>
    <w:rsid w:val="009409E8"/>
    <w:rsid w:val="009411B2"/>
    <w:rsid w:val="009419D6"/>
    <w:rsid w:val="00941BA1"/>
    <w:rsid w:val="00942897"/>
    <w:rsid w:val="00946B06"/>
    <w:rsid w:val="009475C8"/>
    <w:rsid w:val="00953392"/>
    <w:rsid w:val="009553AD"/>
    <w:rsid w:val="00956C7C"/>
    <w:rsid w:val="00957132"/>
    <w:rsid w:val="00957D19"/>
    <w:rsid w:val="009604AE"/>
    <w:rsid w:val="00961BF6"/>
    <w:rsid w:val="00962CBF"/>
    <w:rsid w:val="00967DF1"/>
    <w:rsid w:val="009737C5"/>
    <w:rsid w:val="0098204F"/>
    <w:rsid w:val="00985641"/>
    <w:rsid w:val="00986479"/>
    <w:rsid w:val="00986B90"/>
    <w:rsid w:val="00990693"/>
    <w:rsid w:val="009937B8"/>
    <w:rsid w:val="009943AC"/>
    <w:rsid w:val="00994621"/>
    <w:rsid w:val="00994972"/>
    <w:rsid w:val="009A1142"/>
    <w:rsid w:val="009A23F2"/>
    <w:rsid w:val="009A3646"/>
    <w:rsid w:val="009B0ACA"/>
    <w:rsid w:val="009B223B"/>
    <w:rsid w:val="009B3066"/>
    <w:rsid w:val="009B474B"/>
    <w:rsid w:val="009B71B4"/>
    <w:rsid w:val="009B7410"/>
    <w:rsid w:val="009C0A77"/>
    <w:rsid w:val="009C0DDA"/>
    <w:rsid w:val="009C2DB6"/>
    <w:rsid w:val="009C2F91"/>
    <w:rsid w:val="009C4504"/>
    <w:rsid w:val="009C4BF5"/>
    <w:rsid w:val="009C5E9B"/>
    <w:rsid w:val="009C7A44"/>
    <w:rsid w:val="009D1F68"/>
    <w:rsid w:val="009D1FFA"/>
    <w:rsid w:val="009D2060"/>
    <w:rsid w:val="009D607F"/>
    <w:rsid w:val="009D6943"/>
    <w:rsid w:val="009D75CC"/>
    <w:rsid w:val="009E69E4"/>
    <w:rsid w:val="009E70E5"/>
    <w:rsid w:val="009F0BCB"/>
    <w:rsid w:val="009F3AB7"/>
    <w:rsid w:val="009F3D02"/>
    <w:rsid w:val="009F50BA"/>
    <w:rsid w:val="009F6B61"/>
    <w:rsid w:val="00A00717"/>
    <w:rsid w:val="00A0091B"/>
    <w:rsid w:val="00A01423"/>
    <w:rsid w:val="00A01E68"/>
    <w:rsid w:val="00A02573"/>
    <w:rsid w:val="00A063B9"/>
    <w:rsid w:val="00A064FD"/>
    <w:rsid w:val="00A06C2B"/>
    <w:rsid w:val="00A1068A"/>
    <w:rsid w:val="00A10D9F"/>
    <w:rsid w:val="00A10F6D"/>
    <w:rsid w:val="00A12D36"/>
    <w:rsid w:val="00A12EA1"/>
    <w:rsid w:val="00A15901"/>
    <w:rsid w:val="00A15A91"/>
    <w:rsid w:val="00A16255"/>
    <w:rsid w:val="00A163F5"/>
    <w:rsid w:val="00A16F15"/>
    <w:rsid w:val="00A20BD0"/>
    <w:rsid w:val="00A22081"/>
    <w:rsid w:val="00A24705"/>
    <w:rsid w:val="00A263E5"/>
    <w:rsid w:val="00A306C2"/>
    <w:rsid w:val="00A308D2"/>
    <w:rsid w:val="00A309D2"/>
    <w:rsid w:val="00A32DD9"/>
    <w:rsid w:val="00A33F58"/>
    <w:rsid w:val="00A35C2E"/>
    <w:rsid w:val="00A36793"/>
    <w:rsid w:val="00A4013A"/>
    <w:rsid w:val="00A41EF5"/>
    <w:rsid w:val="00A433C6"/>
    <w:rsid w:val="00A440E4"/>
    <w:rsid w:val="00A45864"/>
    <w:rsid w:val="00A4615F"/>
    <w:rsid w:val="00A526B9"/>
    <w:rsid w:val="00A527A7"/>
    <w:rsid w:val="00A52B69"/>
    <w:rsid w:val="00A5330B"/>
    <w:rsid w:val="00A53C3B"/>
    <w:rsid w:val="00A550B1"/>
    <w:rsid w:val="00A56ED4"/>
    <w:rsid w:val="00A57AE2"/>
    <w:rsid w:val="00A600D4"/>
    <w:rsid w:val="00A60CCB"/>
    <w:rsid w:val="00A60ECC"/>
    <w:rsid w:val="00A61D87"/>
    <w:rsid w:val="00A632E7"/>
    <w:rsid w:val="00A63919"/>
    <w:rsid w:val="00A63D6E"/>
    <w:rsid w:val="00A647EE"/>
    <w:rsid w:val="00A652D6"/>
    <w:rsid w:val="00A65FE0"/>
    <w:rsid w:val="00A7094C"/>
    <w:rsid w:val="00A70CB8"/>
    <w:rsid w:val="00A711DC"/>
    <w:rsid w:val="00A71CC1"/>
    <w:rsid w:val="00A732DB"/>
    <w:rsid w:val="00A74FE8"/>
    <w:rsid w:val="00A7607F"/>
    <w:rsid w:val="00A76407"/>
    <w:rsid w:val="00A7649E"/>
    <w:rsid w:val="00A76875"/>
    <w:rsid w:val="00A77530"/>
    <w:rsid w:val="00A77790"/>
    <w:rsid w:val="00A77F26"/>
    <w:rsid w:val="00A804B1"/>
    <w:rsid w:val="00A80849"/>
    <w:rsid w:val="00A80945"/>
    <w:rsid w:val="00A82762"/>
    <w:rsid w:val="00A82CB4"/>
    <w:rsid w:val="00A83C43"/>
    <w:rsid w:val="00A8423E"/>
    <w:rsid w:val="00A847F1"/>
    <w:rsid w:val="00A86883"/>
    <w:rsid w:val="00A871BB"/>
    <w:rsid w:val="00A871FD"/>
    <w:rsid w:val="00A8760C"/>
    <w:rsid w:val="00A87885"/>
    <w:rsid w:val="00A87DA3"/>
    <w:rsid w:val="00A90C37"/>
    <w:rsid w:val="00A91D3A"/>
    <w:rsid w:val="00A921A8"/>
    <w:rsid w:val="00A92CA2"/>
    <w:rsid w:val="00A93219"/>
    <w:rsid w:val="00A94341"/>
    <w:rsid w:val="00A945F7"/>
    <w:rsid w:val="00A96594"/>
    <w:rsid w:val="00A96636"/>
    <w:rsid w:val="00AA18CD"/>
    <w:rsid w:val="00AA18E6"/>
    <w:rsid w:val="00AA4EFF"/>
    <w:rsid w:val="00AA574F"/>
    <w:rsid w:val="00AA6D82"/>
    <w:rsid w:val="00AB1D41"/>
    <w:rsid w:val="00AB369E"/>
    <w:rsid w:val="00AB37ED"/>
    <w:rsid w:val="00AB7FE2"/>
    <w:rsid w:val="00AC0D1E"/>
    <w:rsid w:val="00AC2277"/>
    <w:rsid w:val="00AC404B"/>
    <w:rsid w:val="00AC4AB0"/>
    <w:rsid w:val="00AC6322"/>
    <w:rsid w:val="00AC7038"/>
    <w:rsid w:val="00AC7F48"/>
    <w:rsid w:val="00AD3300"/>
    <w:rsid w:val="00AD38BE"/>
    <w:rsid w:val="00AD43F6"/>
    <w:rsid w:val="00AD69DB"/>
    <w:rsid w:val="00AE05CA"/>
    <w:rsid w:val="00AE16AB"/>
    <w:rsid w:val="00AE2CF4"/>
    <w:rsid w:val="00AE2D50"/>
    <w:rsid w:val="00AE7143"/>
    <w:rsid w:val="00AE7811"/>
    <w:rsid w:val="00AE7C95"/>
    <w:rsid w:val="00AE7E1F"/>
    <w:rsid w:val="00AF1224"/>
    <w:rsid w:val="00AF2678"/>
    <w:rsid w:val="00AF30D7"/>
    <w:rsid w:val="00AF34C1"/>
    <w:rsid w:val="00AF34E2"/>
    <w:rsid w:val="00AF40C4"/>
    <w:rsid w:val="00AF48A4"/>
    <w:rsid w:val="00AF5951"/>
    <w:rsid w:val="00B0200F"/>
    <w:rsid w:val="00B02180"/>
    <w:rsid w:val="00B022AC"/>
    <w:rsid w:val="00B05058"/>
    <w:rsid w:val="00B060CE"/>
    <w:rsid w:val="00B0706B"/>
    <w:rsid w:val="00B07FEF"/>
    <w:rsid w:val="00B11773"/>
    <w:rsid w:val="00B125A6"/>
    <w:rsid w:val="00B13A8C"/>
    <w:rsid w:val="00B151F8"/>
    <w:rsid w:val="00B15B38"/>
    <w:rsid w:val="00B15D85"/>
    <w:rsid w:val="00B16063"/>
    <w:rsid w:val="00B169AF"/>
    <w:rsid w:val="00B16F71"/>
    <w:rsid w:val="00B17132"/>
    <w:rsid w:val="00B17748"/>
    <w:rsid w:val="00B21D7A"/>
    <w:rsid w:val="00B22D1E"/>
    <w:rsid w:val="00B22EAC"/>
    <w:rsid w:val="00B2489B"/>
    <w:rsid w:val="00B26815"/>
    <w:rsid w:val="00B30431"/>
    <w:rsid w:val="00B3055F"/>
    <w:rsid w:val="00B31453"/>
    <w:rsid w:val="00B31D95"/>
    <w:rsid w:val="00B33A52"/>
    <w:rsid w:val="00B34165"/>
    <w:rsid w:val="00B36323"/>
    <w:rsid w:val="00B42D7B"/>
    <w:rsid w:val="00B43B62"/>
    <w:rsid w:val="00B4608D"/>
    <w:rsid w:val="00B506F3"/>
    <w:rsid w:val="00B50A94"/>
    <w:rsid w:val="00B52D40"/>
    <w:rsid w:val="00B54574"/>
    <w:rsid w:val="00B54D18"/>
    <w:rsid w:val="00B571DD"/>
    <w:rsid w:val="00B60C72"/>
    <w:rsid w:val="00B62AE6"/>
    <w:rsid w:val="00B64600"/>
    <w:rsid w:val="00B64734"/>
    <w:rsid w:val="00B64DC2"/>
    <w:rsid w:val="00B70351"/>
    <w:rsid w:val="00B71723"/>
    <w:rsid w:val="00B74CB0"/>
    <w:rsid w:val="00B7732E"/>
    <w:rsid w:val="00B81141"/>
    <w:rsid w:val="00B8115A"/>
    <w:rsid w:val="00B81DD5"/>
    <w:rsid w:val="00B81E15"/>
    <w:rsid w:val="00B84449"/>
    <w:rsid w:val="00B85D9B"/>
    <w:rsid w:val="00B87908"/>
    <w:rsid w:val="00B90455"/>
    <w:rsid w:val="00B90AC0"/>
    <w:rsid w:val="00B92237"/>
    <w:rsid w:val="00B94C8F"/>
    <w:rsid w:val="00BA018F"/>
    <w:rsid w:val="00BA2CF9"/>
    <w:rsid w:val="00BA3673"/>
    <w:rsid w:val="00BA3D55"/>
    <w:rsid w:val="00BA472C"/>
    <w:rsid w:val="00BA4979"/>
    <w:rsid w:val="00BA4B99"/>
    <w:rsid w:val="00BA7FDC"/>
    <w:rsid w:val="00BB39A0"/>
    <w:rsid w:val="00BB4BF2"/>
    <w:rsid w:val="00BB5EBE"/>
    <w:rsid w:val="00BC32B8"/>
    <w:rsid w:val="00BC3368"/>
    <w:rsid w:val="00BC3F47"/>
    <w:rsid w:val="00BC4566"/>
    <w:rsid w:val="00BC5C4A"/>
    <w:rsid w:val="00BC6A63"/>
    <w:rsid w:val="00BC6A74"/>
    <w:rsid w:val="00BD291B"/>
    <w:rsid w:val="00BD2D6E"/>
    <w:rsid w:val="00BD52FE"/>
    <w:rsid w:val="00BD5808"/>
    <w:rsid w:val="00BD66FE"/>
    <w:rsid w:val="00BD72E6"/>
    <w:rsid w:val="00BD7F01"/>
    <w:rsid w:val="00BE4199"/>
    <w:rsid w:val="00BE580A"/>
    <w:rsid w:val="00BE715B"/>
    <w:rsid w:val="00BF0866"/>
    <w:rsid w:val="00BF08EB"/>
    <w:rsid w:val="00BF0E3B"/>
    <w:rsid w:val="00BF3317"/>
    <w:rsid w:val="00BF3907"/>
    <w:rsid w:val="00BF3E1F"/>
    <w:rsid w:val="00BF3FFE"/>
    <w:rsid w:val="00BF4ED4"/>
    <w:rsid w:val="00BF78AD"/>
    <w:rsid w:val="00C025DB"/>
    <w:rsid w:val="00C0282C"/>
    <w:rsid w:val="00C032A8"/>
    <w:rsid w:val="00C044B6"/>
    <w:rsid w:val="00C0654B"/>
    <w:rsid w:val="00C07269"/>
    <w:rsid w:val="00C0770C"/>
    <w:rsid w:val="00C07DD0"/>
    <w:rsid w:val="00C1173B"/>
    <w:rsid w:val="00C15F6B"/>
    <w:rsid w:val="00C1621A"/>
    <w:rsid w:val="00C2086B"/>
    <w:rsid w:val="00C22FFB"/>
    <w:rsid w:val="00C23BDC"/>
    <w:rsid w:val="00C2408F"/>
    <w:rsid w:val="00C24CA7"/>
    <w:rsid w:val="00C2653A"/>
    <w:rsid w:val="00C27C5F"/>
    <w:rsid w:val="00C32C0E"/>
    <w:rsid w:val="00C33844"/>
    <w:rsid w:val="00C3457E"/>
    <w:rsid w:val="00C347BB"/>
    <w:rsid w:val="00C35A82"/>
    <w:rsid w:val="00C40DFB"/>
    <w:rsid w:val="00C41CEE"/>
    <w:rsid w:val="00C43AFB"/>
    <w:rsid w:val="00C43BD3"/>
    <w:rsid w:val="00C46393"/>
    <w:rsid w:val="00C46785"/>
    <w:rsid w:val="00C46FBE"/>
    <w:rsid w:val="00C51F32"/>
    <w:rsid w:val="00C52B46"/>
    <w:rsid w:val="00C5792F"/>
    <w:rsid w:val="00C6020E"/>
    <w:rsid w:val="00C63075"/>
    <w:rsid w:val="00C637C6"/>
    <w:rsid w:val="00C728A3"/>
    <w:rsid w:val="00C73881"/>
    <w:rsid w:val="00C760B1"/>
    <w:rsid w:val="00C7633D"/>
    <w:rsid w:val="00C779FF"/>
    <w:rsid w:val="00C8067A"/>
    <w:rsid w:val="00C82165"/>
    <w:rsid w:val="00C854D6"/>
    <w:rsid w:val="00C86A33"/>
    <w:rsid w:val="00C8785F"/>
    <w:rsid w:val="00C90E93"/>
    <w:rsid w:val="00C91B82"/>
    <w:rsid w:val="00C94607"/>
    <w:rsid w:val="00C950F3"/>
    <w:rsid w:val="00C959F8"/>
    <w:rsid w:val="00C95D9D"/>
    <w:rsid w:val="00CA1EAE"/>
    <w:rsid w:val="00CA2ACA"/>
    <w:rsid w:val="00CA4DFE"/>
    <w:rsid w:val="00CA5296"/>
    <w:rsid w:val="00CA791E"/>
    <w:rsid w:val="00CA7DBC"/>
    <w:rsid w:val="00CB4438"/>
    <w:rsid w:val="00CB68FA"/>
    <w:rsid w:val="00CC0667"/>
    <w:rsid w:val="00CC0FD3"/>
    <w:rsid w:val="00CC4A97"/>
    <w:rsid w:val="00CC6DE3"/>
    <w:rsid w:val="00CC6F9D"/>
    <w:rsid w:val="00CD01A1"/>
    <w:rsid w:val="00CD024F"/>
    <w:rsid w:val="00CD3B12"/>
    <w:rsid w:val="00CE1452"/>
    <w:rsid w:val="00CE23AB"/>
    <w:rsid w:val="00CE53CE"/>
    <w:rsid w:val="00CE7B09"/>
    <w:rsid w:val="00CF045D"/>
    <w:rsid w:val="00CF27A4"/>
    <w:rsid w:val="00CF2DC8"/>
    <w:rsid w:val="00D00E36"/>
    <w:rsid w:val="00D053AD"/>
    <w:rsid w:val="00D05CB9"/>
    <w:rsid w:val="00D1247A"/>
    <w:rsid w:val="00D13E81"/>
    <w:rsid w:val="00D1549B"/>
    <w:rsid w:val="00D16B81"/>
    <w:rsid w:val="00D17EF4"/>
    <w:rsid w:val="00D234E7"/>
    <w:rsid w:val="00D24396"/>
    <w:rsid w:val="00D24A42"/>
    <w:rsid w:val="00D277C4"/>
    <w:rsid w:val="00D279BD"/>
    <w:rsid w:val="00D32AA6"/>
    <w:rsid w:val="00D35FEB"/>
    <w:rsid w:val="00D3689B"/>
    <w:rsid w:val="00D3770E"/>
    <w:rsid w:val="00D400E0"/>
    <w:rsid w:val="00D4030B"/>
    <w:rsid w:val="00D46F9A"/>
    <w:rsid w:val="00D471EE"/>
    <w:rsid w:val="00D479F4"/>
    <w:rsid w:val="00D518A7"/>
    <w:rsid w:val="00D53C82"/>
    <w:rsid w:val="00D54267"/>
    <w:rsid w:val="00D550F4"/>
    <w:rsid w:val="00D56EDA"/>
    <w:rsid w:val="00D62C3B"/>
    <w:rsid w:val="00D62F3D"/>
    <w:rsid w:val="00D6537A"/>
    <w:rsid w:val="00D67501"/>
    <w:rsid w:val="00D73727"/>
    <w:rsid w:val="00D744E6"/>
    <w:rsid w:val="00D762B2"/>
    <w:rsid w:val="00D81DB3"/>
    <w:rsid w:val="00D82DE2"/>
    <w:rsid w:val="00D838CA"/>
    <w:rsid w:val="00D84997"/>
    <w:rsid w:val="00D84AA6"/>
    <w:rsid w:val="00D85E54"/>
    <w:rsid w:val="00D928FA"/>
    <w:rsid w:val="00D945FB"/>
    <w:rsid w:val="00D94EFD"/>
    <w:rsid w:val="00D951BF"/>
    <w:rsid w:val="00D95A5D"/>
    <w:rsid w:val="00D96457"/>
    <w:rsid w:val="00D97381"/>
    <w:rsid w:val="00D97514"/>
    <w:rsid w:val="00DA1099"/>
    <w:rsid w:val="00DA113B"/>
    <w:rsid w:val="00DA16F1"/>
    <w:rsid w:val="00DA2853"/>
    <w:rsid w:val="00DA3738"/>
    <w:rsid w:val="00DA4252"/>
    <w:rsid w:val="00DA5651"/>
    <w:rsid w:val="00DA686F"/>
    <w:rsid w:val="00DA6904"/>
    <w:rsid w:val="00DA6C5E"/>
    <w:rsid w:val="00DB09BC"/>
    <w:rsid w:val="00DB15B2"/>
    <w:rsid w:val="00DB1AFB"/>
    <w:rsid w:val="00DB1F42"/>
    <w:rsid w:val="00DB357E"/>
    <w:rsid w:val="00DB785B"/>
    <w:rsid w:val="00DC0FEC"/>
    <w:rsid w:val="00DC64A8"/>
    <w:rsid w:val="00DD1DE9"/>
    <w:rsid w:val="00DD3FAA"/>
    <w:rsid w:val="00DD52F7"/>
    <w:rsid w:val="00DD5574"/>
    <w:rsid w:val="00DD768C"/>
    <w:rsid w:val="00DE1994"/>
    <w:rsid w:val="00DE1BCA"/>
    <w:rsid w:val="00DE2D0D"/>
    <w:rsid w:val="00DE536D"/>
    <w:rsid w:val="00DF0747"/>
    <w:rsid w:val="00DF1634"/>
    <w:rsid w:val="00DF3AA6"/>
    <w:rsid w:val="00DF4FCD"/>
    <w:rsid w:val="00DF5CC0"/>
    <w:rsid w:val="00DF7CFC"/>
    <w:rsid w:val="00DF7EE5"/>
    <w:rsid w:val="00E0094E"/>
    <w:rsid w:val="00E018B5"/>
    <w:rsid w:val="00E02CCD"/>
    <w:rsid w:val="00E0377F"/>
    <w:rsid w:val="00E03B7A"/>
    <w:rsid w:val="00E04131"/>
    <w:rsid w:val="00E058C5"/>
    <w:rsid w:val="00E06B4F"/>
    <w:rsid w:val="00E0723E"/>
    <w:rsid w:val="00E07843"/>
    <w:rsid w:val="00E1086D"/>
    <w:rsid w:val="00E130E3"/>
    <w:rsid w:val="00E133B2"/>
    <w:rsid w:val="00E14B9C"/>
    <w:rsid w:val="00E15013"/>
    <w:rsid w:val="00E15D14"/>
    <w:rsid w:val="00E16035"/>
    <w:rsid w:val="00E17814"/>
    <w:rsid w:val="00E24C94"/>
    <w:rsid w:val="00E25D3A"/>
    <w:rsid w:val="00E272DE"/>
    <w:rsid w:val="00E27A32"/>
    <w:rsid w:val="00E323CD"/>
    <w:rsid w:val="00E3247F"/>
    <w:rsid w:val="00E33040"/>
    <w:rsid w:val="00E34947"/>
    <w:rsid w:val="00E376B6"/>
    <w:rsid w:val="00E37751"/>
    <w:rsid w:val="00E43196"/>
    <w:rsid w:val="00E43AB0"/>
    <w:rsid w:val="00E43B45"/>
    <w:rsid w:val="00E50EB5"/>
    <w:rsid w:val="00E555CA"/>
    <w:rsid w:val="00E600B0"/>
    <w:rsid w:val="00E61586"/>
    <w:rsid w:val="00E61633"/>
    <w:rsid w:val="00E62C66"/>
    <w:rsid w:val="00E6337C"/>
    <w:rsid w:val="00E64345"/>
    <w:rsid w:val="00E66455"/>
    <w:rsid w:val="00E665B4"/>
    <w:rsid w:val="00E672A4"/>
    <w:rsid w:val="00E67329"/>
    <w:rsid w:val="00E676B7"/>
    <w:rsid w:val="00E679B4"/>
    <w:rsid w:val="00E7114A"/>
    <w:rsid w:val="00E7169E"/>
    <w:rsid w:val="00E7427F"/>
    <w:rsid w:val="00E74D6C"/>
    <w:rsid w:val="00E74E86"/>
    <w:rsid w:val="00E7596D"/>
    <w:rsid w:val="00E75B77"/>
    <w:rsid w:val="00E763E0"/>
    <w:rsid w:val="00E7763D"/>
    <w:rsid w:val="00E80E83"/>
    <w:rsid w:val="00E82FBD"/>
    <w:rsid w:val="00E85047"/>
    <w:rsid w:val="00E855EA"/>
    <w:rsid w:val="00E87058"/>
    <w:rsid w:val="00E87634"/>
    <w:rsid w:val="00E946A3"/>
    <w:rsid w:val="00E96157"/>
    <w:rsid w:val="00EA1623"/>
    <w:rsid w:val="00EA1F6D"/>
    <w:rsid w:val="00EA3912"/>
    <w:rsid w:val="00EA5536"/>
    <w:rsid w:val="00EA5D93"/>
    <w:rsid w:val="00EA7FCC"/>
    <w:rsid w:val="00EB2167"/>
    <w:rsid w:val="00EB48C2"/>
    <w:rsid w:val="00EB7A1B"/>
    <w:rsid w:val="00EB7C33"/>
    <w:rsid w:val="00EC0D7E"/>
    <w:rsid w:val="00EC1825"/>
    <w:rsid w:val="00EC1BDF"/>
    <w:rsid w:val="00EC21E0"/>
    <w:rsid w:val="00EC2573"/>
    <w:rsid w:val="00EC299D"/>
    <w:rsid w:val="00EC36C2"/>
    <w:rsid w:val="00EC4900"/>
    <w:rsid w:val="00EC4B9D"/>
    <w:rsid w:val="00EC6B0D"/>
    <w:rsid w:val="00EC7E82"/>
    <w:rsid w:val="00ED0A7C"/>
    <w:rsid w:val="00ED2DB4"/>
    <w:rsid w:val="00ED3DE7"/>
    <w:rsid w:val="00ED4AE2"/>
    <w:rsid w:val="00ED4DC7"/>
    <w:rsid w:val="00ED6140"/>
    <w:rsid w:val="00ED665D"/>
    <w:rsid w:val="00ED737E"/>
    <w:rsid w:val="00EE0729"/>
    <w:rsid w:val="00EE0844"/>
    <w:rsid w:val="00EE1C9E"/>
    <w:rsid w:val="00EE70F6"/>
    <w:rsid w:val="00EF0769"/>
    <w:rsid w:val="00EF146A"/>
    <w:rsid w:val="00EF6B70"/>
    <w:rsid w:val="00EF7B97"/>
    <w:rsid w:val="00F0056A"/>
    <w:rsid w:val="00F00F70"/>
    <w:rsid w:val="00F01B85"/>
    <w:rsid w:val="00F020EB"/>
    <w:rsid w:val="00F04DE1"/>
    <w:rsid w:val="00F10D9E"/>
    <w:rsid w:val="00F12DBD"/>
    <w:rsid w:val="00F153E3"/>
    <w:rsid w:val="00F17321"/>
    <w:rsid w:val="00F20223"/>
    <w:rsid w:val="00F22693"/>
    <w:rsid w:val="00F22A17"/>
    <w:rsid w:val="00F22B8C"/>
    <w:rsid w:val="00F2333A"/>
    <w:rsid w:val="00F23649"/>
    <w:rsid w:val="00F247D7"/>
    <w:rsid w:val="00F25E31"/>
    <w:rsid w:val="00F26261"/>
    <w:rsid w:val="00F27AAF"/>
    <w:rsid w:val="00F305A2"/>
    <w:rsid w:val="00F3396F"/>
    <w:rsid w:val="00F364A9"/>
    <w:rsid w:val="00F4193F"/>
    <w:rsid w:val="00F424DA"/>
    <w:rsid w:val="00F431EF"/>
    <w:rsid w:val="00F47891"/>
    <w:rsid w:val="00F50B4D"/>
    <w:rsid w:val="00F512CD"/>
    <w:rsid w:val="00F51A4D"/>
    <w:rsid w:val="00F534A1"/>
    <w:rsid w:val="00F54075"/>
    <w:rsid w:val="00F55201"/>
    <w:rsid w:val="00F55B9D"/>
    <w:rsid w:val="00F56CDF"/>
    <w:rsid w:val="00F6273B"/>
    <w:rsid w:val="00F639C0"/>
    <w:rsid w:val="00F6407E"/>
    <w:rsid w:val="00F6542E"/>
    <w:rsid w:val="00F65F4F"/>
    <w:rsid w:val="00F65FA3"/>
    <w:rsid w:val="00F72638"/>
    <w:rsid w:val="00F72733"/>
    <w:rsid w:val="00F73145"/>
    <w:rsid w:val="00F73E99"/>
    <w:rsid w:val="00F75CF1"/>
    <w:rsid w:val="00F80373"/>
    <w:rsid w:val="00F80E3D"/>
    <w:rsid w:val="00F81C87"/>
    <w:rsid w:val="00F83000"/>
    <w:rsid w:val="00F840F2"/>
    <w:rsid w:val="00F85384"/>
    <w:rsid w:val="00F86EB8"/>
    <w:rsid w:val="00F872BD"/>
    <w:rsid w:val="00F877A9"/>
    <w:rsid w:val="00F90002"/>
    <w:rsid w:val="00F91DE9"/>
    <w:rsid w:val="00F92978"/>
    <w:rsid w:val="00F934DE"/>
    <w:rsid w:val="00F97E47"/>
    <w:rsid w:val="00FA0EBF"/>
    <w:rsid w:val="00FA52A0"/>
    <w:rsid w:val="00FB1A35"/>
    <w:rsid w:val="00FB2251"/>
    <w:rsid w:val="00FB3CA5"/>
    <w:rsid w:val="00FB5597"/>
    <w:rsid w:val="00FB7550"/>
    <w:rsid w:val="00FB7E03"/>
    <w:rsid w:val="00FC2137"/>
    <w:rsid w:val="00FC2C13"/>
    <w:rsid w:val="00FC3564"/>
    <w:rsid w:val="00FC6779"/>
    <w:rsid w:val="00FC7144"/>
    <w:rsid w:val="00FD0E52"/>
    <w:rsid w:val="00FD48CD"/>
    <w:rsid w:val="00FD6958"/>
    <w:rsid w:val="00FD6E23"/>
    <w:rsid w:val="00FE388A"/>
    <w:rsid w:val="00FE45CA"/>
    <w:rsid w:val="00FE4836"/>
    <w:rsid w:val="00FE51F8"/>
    <w:rsid w:val="00FE68A7"/>
    <w:rsid w:val="00FE719A"/>
    <w:rsid w:val="00FF0967"/>
    <w:rsid w:val="00FF220B"/>
    <w:rsid w:val="00FF4011"/>
    <w:rsid w:val="00FF4BBE"/>
    <w:rsid w:val="00FF5B4E"/>
    <w:rsid w:val="00FF63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648"/>
  </w:style>
  <w:style w:type="paragraph" w:styleId="1">
    <w:name w:val="heading 1"/>
    <w:basedOn w:val="a"/>
    <w:next w:val="a"/>
    <w:link w:val="10"/>
    <w:uiPriority w:val="9"/>
    <w:qFormat/>
    <w:rsid w:val="00005648"/>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semiHidden/>
    <w:unhideWhenUsed/>
    <w:qFormat/>
    <w:rsid w:val="00005648"/>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unhideWhenUsed/>
    <w:qFormat/>
    <w:rsid w:val="0000564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unhideWhenUsed/>
    <w:qFormat/>
    <w:rsid w:val="00005648"/>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rsid w:val="00005648"/>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00564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rsid w:val="0000564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00564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rsid w:val="0000564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05648"/>
    <w:rPr>
      <w:rFonts w:asciiTheme="majorHAnsi" w:eastAsiaTheme="majorEastAsia" w:hAnsiTheme="majorHAnsi" w:cstheme="majorBidi"/>
      <w:caps/>
    </w:rPr>
  </w:style>
  <w:style w:type="paragraph" w:styleId="a3">
    <w:name w:val="Balloon Text"/>
    <w:basedOn w:val="a"/>
    <w:link w:val="a4"/>
    <w:uiPriority w:val="99"/>
    <w:semiHidden/>
    <w:unhideWhenUsed/>
    <w:rsid w:val="002A0D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0D9F"/>
    <w:rPr>
      <w:rFonts w:ascii="Tahoma" w:hAnsi="Tahoma" w:cs="Tahoma"/>
      <w:sz w:val="16"/>
      <w:szCs w:val="16"/>
    </w:rPr>
  </w:style>
  <w:style w:type="paragraph" w:styleId="a5">
    <w:name w:val="List Paragraph"/>
    <w:basedOn w:val="a"/>
    <w:uiPriority w:val="34"/>
    <w:qFormat/>
    <w:rsid w:val="008C2CC4"/>
    <w:pPr>
      <w:ind w:left="720"/>
      <w:contextualSpacing/>
    </w:pPr>
  </w:style>
  <w:style w:type="table" w:styleId="a6">
    <w:name w:val="Table Grid"/>
    <w:basedOn w:val="a1"/>
    <w:uiPriority w:val="59"/>
    <w:rsid w:val="00337B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E3494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rsid w:val="00064B4A"/>
    <w:pPr>
      <w:widowControl w:val="0"/>
      <w:autoSpaceDE w:val="0"/>
      <w:autoSpaceDN w:val="0"/>
      <w:adjustRightInd w:val="0"/>
      <w:spacing w:after="0" w:line="240" w:lineRule="auto"/>
    </w:pPr>
    <w:rPr>
      <w:rFonts w:ascii="Arial" w:eastAsia="Times New Roman" w:hAnsi="Arial" w:cs="Arial"/>
      <w:sz w:val="20"/>
      <w:szCs w:val="20"/>
    </w:rPr>
  </w:style>
  <w:style w:type="paragraph" w:styleId="a7">
    <w:name w:val="No Spacing"/>
    <w:uiPriority w:val="1"/>
    <w:qFormat/>
    <w:rsid w:val="00005648"/>
    <w:pPr>
      <w:spacing w:after="0" w:line="240" w:lineRule="auto"/>
    </w:pPr>
  </w:style>
  <w:style w:type="paragraph" w:styleId="a8">
    <w:name w:val="Normal (Web)"/>
    <w:basedOn w:val="a"/>
    <w:uiPriority w:val="99"/>
    <w:unhideWhenUsed/>
    <w:rsid w:val="008C46D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005648"/>
    <w:rPr>
      <w:b/>
      <w:bCs/>
    </w:rPr>
  </w:style>
  <w:style w:type="character" w:customStyle="1" w:styleId="30">
    <w:name w:val="Заголовок 3 Знак"/>
    <w:basedOn w:val="a0"/>
    <w:link w:val="3"/>
    <w:uiPriority w:val="9"/>
    <w:rsid w:val="00005648"/>
    <w:rPr>
      <w:rFonts w:asciiTheme="majorHAnsi" w:eastAsiaTheme="majorEastAsia" w:hAnsiTheme="majorHAnsi" w:cstheme="majorBidi"/>
      <w:smallCaps/>
      <w:sz w:val="28"/>
      <w:szCs w:val="28"/>
    </w:rPr>
  </w:style>
  <w:style w:type="character" w:customStyle="1" w:styleId="10">
    <w:name w:val="Заголовок 1 Знак"/>
    <w:basedOn w:val="a0"/>
    <w:link w:val="1"/>
    <w:uiPriority w:val="9"/>
    <w:rsid w:val="00005648"/>
    <w:rPr>
      <w:rFonts w:asciiTheme="majorHAnsi" w:eastAsiaTheme="majorEastAsia" w:hAnsiTheme="majorHAnsi" w:cstheme="majorBidi"/>
      <w:caps/>
      <w:sz w:val="36"/>
      <w:szCs w:val="36"/>
    </w:rPr>
  </w:style>
  <w:style w:type="character" w:customStyle="1" w:styleId="aa">
    <w:name w:val="Гипертекстовая ссылка"/>
    <w:basedOn w:val="a0"/>
    <w:uiPriority w:val="99"/>
    <w:rsid w:val="00B26815"/>
    <w:rPr>
      <w:rFonts w:cs="Times New Roman"/>
      <w:color w:val="106BBE"/>
    </w:rPr>
  </w:style>
  <w:style w:type="paragraph" w:styleId="ab">
    <w:name w:val="header"/>
    <w:basedOn w:val="a"/>
    <w:link w:val="ac"/>
    <w:uiPriority w:val="99"/>
    <w:unhideWhenUsed/>
    <w:rsid w:val="00B07FE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07FEF"/>
  </w:style>
  <w:style w:type="paragraph" w:styleId="ad">
    <w:name w:val="footer"/>
    <w:basedOn w:val="a"/>
    <w:link w:val="ae"/>
    <w:uiPriority w:val="99"/>
    <w:unhideWhenUsed/>
    <w:rsid w:val="00B07FE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07FEF"/>
  </w:style>
  <w:style w:type="character" w:customStyle="1" w:styleId="20">
    <w:name w:val="Заголовок 2 Знак"/>
    <w:basedOn w:val="a0"/>
    <w:link w:val="2"/>
    <w:uiPriority w:val="9"/>
    <w:semiHidden/>
    <w:rsid w:val="00005648"/>
    <w:rPr>
      <w:rFonts w:asciiTheme="majorHAnsi" w:eastAsiaTheme="majorEastAsia" w:hAnsiTheme="majorHAnsi" w:cstheme="majorBidi"/>
      <w:caps/>
      <w:sz w:val="28"/>
      <w:szCs w:val="28"/>
    </w:rPr>
  </w:style>
  <w:style w:type="character" w:customStyle="1" w:styleId="50">
    <w:name w:val="Заголовок 5 Знак"/>
    <w:basedOn w:val="a0"/>
    <w:link w:val="5"/>
    <w:uiPriority w:val="9"/>
    <w:semiHidden/>
    <w:rsid w:val="00005648"/>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005648"/>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semiHidden/>
    <w:rsid w:val="00005648"/>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005648"/>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semiHidden/>
    <w:rsid w:val="00005648"/>
    <w:rPr>
      <w:rFonts w:asciiTheme="majorHAnsi" w:eastAsiaTheme="majorEastAsia" w:hAnsiTheme="majorHAnsi" w:cstheme="majorBidi"/>
      <w:b/>
      <w:bCs/>
      <w:i/>
      <w:iCs/>
      <w:caps/>
      <w:color w:val="7F7F7F" w:themeColor="text1" w:themeTint="80"/>
      <w:sz w:val="20"/>
      <w:szCs w:val="20"/>
    </w:rPr>
  </w:style>
  <w:style w:type="paragraph" w:styleId="af">
    <w:name w:val="caption"/>
    <w:basedOn w:val="a"/>
    <w:next w:val="a"/>
    <w:uiPriority w:val="35"/>
    <w:unhideWhenUsed/>
    <w:qFormat/>
    <w:rsid w:val="00005648"/>
    <w:pPr>
      <w:spacing w:line="240" w:lineRule="auto"/>
    </w:pPr>
    <w:rPr>
      <w:b/>
      <w:bCs/>
      <w:smallCaps/>
      <w:color w:val="595959" w:themeColor="text1" w:themeTint="A6"/>
    </w:rPr>
  </w:style>
  <w:style w:type="paragraph" w:styleId="af0">
    <w:name w:val="Title"/>
    <w:basedOn w:val="a"/>
    <w:next w:val="a"/>
    <w:link w:val="af1"/>
    <w:uiPriority w:val="99"/>
    <w:qFormat/>
    <w:rsid w:val="0000564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f1">
    <w:name w:val="Название Знак"/>
    <w:basedOn w:val="a0"/>
    <w:link w:val="af0"/>
    <w:uiPriority w:val="10"/>
    <w:rsid w:val="00005648"/>
    <w:rPr>
      <w:rFonts w:asciiTheme="majorHAnsi" w:eastAsiaTheme="majorEastAsia" w:hAnsiTheme="majorHAnsi" w:cstheme="majorBidi"/>
      <w:caps/>
      <w:color w:val="404040" w:themeColor="text1" w:themeTint="BF"/>
      <w:spacing w:val="-10"/>
      <w:sz w:val="72"/>
      <w:szCs w:val="72"/>
    </w:rPr>
  </w:style>
  <w:style w:type="paragraph" w:styleId="af2">
    <w:name w:val="Subtitle"/>
    <w:basedOn w:val="a"/>
    <w:next w:val="a"/>
    <w:link w:val="af3"/>
    <w:uiPriority w:val="11"/>
    <w:qFormat/>
    <w:rsid w:val="0000564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f3">
    <w:name w:val="Подзаголовок Знак"/>
    <w:basedOn w:val="a0"/>
    <w:link w:val="af2"/>
    <w:uiPriority w:val="11"/>
    <w:rsid w:val="00005648"/>
    <w:rPr>
      <w:rFonts w:asciiTheme="majorHAnsi" w:eastAsiaTheme="majorEastAsia" w:hAnsiTheme="majorHAnsi" w:cstheme="majorBidi"/>
      <w:smallCaps/>
      <w:color w:val="595959" w:themeColor="text1" w:themeTint="A6"/>
      <w:sz w:val="28"/>
      <w:szCs w:val="28"/>
    </w:rPr>
  </w:style>
  <w:style w:type="character" w:styleId="af4">
    <w:name w:val="Emphasis"/>
    <w:basedOn w:val="a0"/>
    <w:uiPriority w:val="20"/>
    <w:qFormat/>
    <w:rsid w:val="00005648"/>
    <w:rPr>
      <w:i/>
      <w:iCs/>
    </w:rPr>
  </w:style>
  <w:style w:type="paragraph" w:styleId="21">
    <w:name w:val="Quote"/>
    <w:basedOn w:val="a"/>
    <w:next w:val="a"/>
    <w:link w:val="22"/>
    <w:uiPriority w:val="29"/>
    <w:qFormat/>
    <w:rsid w:val="00005648"/>
    <w:pPr>
      <w:spacing w:before="160" w:line="240" w:lineRule="auto"/>
      <w:ind w:left="720" w:right="720"/>
    </w:pPr>
    <w:rPr>
      <w:rFonts w:asciiTheme="majorHAnsi" w:eastAsiaTheme="majorEastAsia" w:hAnsiTheme="majorHAnsi" w:cstheme="majorBidi"/>
      <w:sz w:val="25"/>
      <w:szCs w:val="25"/>
    </w:rPr>
  </w:style>
  <w:style w:type="character" w:customStyle="1" w:styleId="22">
    <w:name w:val="Цитата 2 Знак"/>
    <w:basedOn w:val="a0"/>
    <w:link w:val="21"/>
    <w:uiPriority w:val="29"/>
    <w:rsid w:val="00005648"/>
    <w:rPr>
      <w:rFonts w:asciiTheme="majorHAnsi" w:eastAsiaTheme="majorEastAsia" w:hAnsiTheme="majorHAnsi" w:cstheme="majorBidi"/>
      <w:sz w:val="25"/>
      <w:szCs w:val="25"/>
    </w:rPr>
  </w:style>
  <w:style w:type="paragraph" w:styleId="af5">
    <w:name w:val="Intense Quote"/>
    <w:basedOn w:val="a"/>
    <w:next w:val="a"/>
    <w:link w:val="af6"/>
    <w:uiPriority w:val="30"/>
    <w:qFormat/>
    <w:rsid w:val="00005648"/>
    <w:pPr>
      <w:spacing w:before="280" w:after="280" w:line="240" w:lineRule="auto"/>
      <w:ind w:left="1080" w:right="1080"/>
      <w:jc w:val="center"/>
    </w:pPr>
    <w:rPr>
      <w:color w:val="404040" w:themeColor="text1" w:themeTint="BF"/>
      <w:sz w:val="32"/>
      <w:szCs w:val="32"/>
    </w:rPr>
  </w:style>
  <w:style w:type="character" w:customStyle="1" w:styleId="af6">
    <w:name w:val="Выделенная цитата Знак"/>
    <w:basedOn w:val="a0"/>
    <w:link w:val="af5"/>
    <w:uiPriority w:val="30"/>
    <w:rsid w:val="00005648"/>
    <w:rPr>
      <w:color w:val="404040" w:themeColor="text1" w:themeTint="BF"/>
      <w:sz w:val="32"/>
      <w:szCs w:val="32"/>
    </w:rPr>
  </w:style>
  <w:style w:type="character" w:styleId="af7">
    <w:name w:val="Subtle Emphasis"/>
    <w:basedOn w:val="a0"/>
    <w:uiPriority w:val="19"/>
    <w:qFormat/>
    <w:rsid w:val="00005648"/>
    <w:rPr>
      <w:i/>
      <w:iCs/>
      <w:color w:val="595959" w:themeColor="text1" w:themeTint="A6"/>
    </w:rPr>
  </w:style>
  <w:style w:type="character" w:styleId="af8">
    <w:name w:val="Intense Emphasis"/>
    <w:basedOn w:val="a0"/>
    <w:uiPriority w:val="21"/>
    <w:qFormat/>
    <w:rsid w:val="00005648"/>
    <w:rPr>
      <w:b/>
      <w:bCs/>
      <w:i/>
      <w:iCs/>
    </w:rPr>
  </w:style>
  <w:style w:type="character" w:styleId="af9">
    <w:name w:val="Subtle Reference"/>
    <w:basedOn w:val="a0"/>
    <w:uiPriority w:val="31"/>
    <w:qFormat/>
    <w:rsid w:val="00005648"/>
    <w:rPr>
      <w:smallCaps/>
      <w:color w:val="404040" w:themeColor="text1" w:themeTint="BF"/>
      <w:u w:val="single" w:color="7F7F7F" w:themeColor="text1" w:themeTint="80"/>
    </w:rPr>
  </w:style>
  <w:style w:type="character" w:styleId="afa">
    <w:name w:val="Intense Reference"/>
    <w:basedOn w:val="a0"/>
    <w:uiPriority w:val="32"/>
    <w:qFormat/>
    <w:rsid w:val="00005648"/>
    <w:rPr>
      <w:b/>
      <w:bCs/>
      <w:caps w:val="0"/>
      <w:smallCaps/>
      <w:color w:val="auto"/>
      <w:spacing w:val="3"/>
      <w:u w:val="single"/>
    </w:rPr>
  </w:style>
  <w:style w:type="character" w:styleId="afb">
    <w:name w:val="Book Title"/>
    <w:basedOn w:val="a0"/>
    <w:uiPriority w:val="33"/>
    <w:qFormat/>
    <w:rsid w:val="00005648"/>
    <w:rPr>
      <w:b/>
      <w:bCs/>
      <w:smallCaps/>
      <w:spacing w:val="7"/>
    </w:rPr>
  </w:style>
  <w:style w:type="paragraph" w:styleId="afc">
    <w:name w:val="TOC Heading"/>
    <w:basedOn w:val="1"/>
    <w:next w:val="a"/>
    <w:uiPriority w:val="39"/>
    <w:semiHidden/>
    <w:unhideWhenUsed/>
    <w:qFormat/>
    <w:rsid w:val="00005648"/>
    <w:pPr>
      <w:outlineLvl w:val="9"/>
    </w:pPr>
  </w:style>
  <w:style w:type="table" w:customStyle="1" w:styleId="-561">
    <w:name w:val="Таблица-сетка 5 темная — акцент 61"/>
    <w:basedOn w:val="a1"/>
    <w:uiPriority w:val="50"/>
    <w:rsid w:val="000056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A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9BD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9BD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9BD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9BDC" w:themeFill="accent6"/>
      </w:tcPr>
    </w:tblStylePr>
    <w:tblStylePr w:type="band1Vert">
      <w:tblPr/>
      <w:tcPr>
        <w:shd w:val="clear" w:color="auto" w:fill="B6D6F1" w:themeFill="accent6" w:themeFillTint="66"/>
      </w:tcPr>
    </w:tblStylePr>
    <w:tblStylePr w:type="band1Horz">
      <w:tblPr/>
      <w:tcPr>
        <w:shd w:val="clear" w:color="auto" w:fill="B6D6F1" w:themeFill="accent6" w:themeFillTint="66"/>
      </w:tcPr>
    </w:tblStylePr>
  </w:style>
  <w:style w:type="table" w:customStyle="1" w:styleId="-61">
    <w:name w:val="Таблица-сетка 6 цветная1"/>
    <w:basedOn w:val="a1"/>
    <w:uiPriority w:val="51"/>
    <w:rsid w:val="0000564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61">
    <w:name w:val="Таблица-сетка 6 цветная — акцент 61"/>
    <w:basedOn w:val="a1"/>
    <w:uiPriority w:val="51"/>
    <w:rsid w:val="00005648"/>
    <w:pPr>
      <w:spacing w:after="0" w:line="240" w:lineRule="auto"/>
    </w:pPr>
    <w:rPr>
      <w:color w:val="2375B8" w:themeColor="accent6" w:themeShade="BF"/>
    </w:rPr>
    <w:tblPr>
      <w:tblStyleRowBandSize w:val="1"/>
      <w:tblStyleColBandSize w:val="1"/>
      <w:tblInd w:w="0" w:type="dxa"/>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CellMar>
        <w:top w:w="0" w:type="dxa"/>
        <w:left w:w="108" w:type="dxa"/>
        <w:bottom w:w="0" w:type="dxa"/>
        <w:right w:w="108" w:type="dxa"/>
      </w:tblCellMar>
    </w:tblPr>
    <w:tblStylePr w:type="firstRow">
      <w:rPr>
        <w:b/>
        <w:bCs/>
      </w:rPr>
      <w:tblPr/>
      <w:tcPr>
        <w:tcBorders>
          <w:bottom w:val="single" w:sz="12" w:space="0" w:color="92C2EA" w:themeColor="accent6" w:themeTint="99"/>
        </w:tcBorders>
      </w:tcPr>
    </w:tblStylePr>
    <w:tblStylePr w:type="lastRow">
      <w:rPr>
        <w:b/>
        <w:bCs/>
      </w:rPr>
      <w:tblPr/>
      <w:tcPr>
        <w:tcBorders>
          <w:top w:val="double" w:sz="4" w:space="0" w:color="92C2EA" w:themeColor="accent6" w:themeTint="99"/>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customStyle="1" w:styleId="-461">
    <w:name w:val="Таблица-сетка 4 — акцент 61"/>
    <w:basedOn w:val="a1"/>
    <w:uiPriority w:val="49"/>
    <w:rsid w:val="00005648"/>
    <w:pPr>
      <w:spacing w:after="0" w:line="240" w:lineRule="auto"/>
    </w:pPr>
    <w:tblPr>
      <w:tblStyleRowBandSize w:val="1"/>
      <w:tblStyleColBandSize w:val="1"/>
      <w:tblInd w:w="0" w:type="dxa"/>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BDC" w:themeColor="accent6"/>
          <w:left w:val="single" w:sz="4" w:space="0" w:color="4A9BDC" w:themeColor="accent6"/>
          <w:bottom w:val="single" w:sz="4" w:space="0" w:color="4A9BDC" w:themeColor="accent6"/>
          <w:right w:val="single" w:sz="4" w:space="0" w:color="4A9BDC" w:themeColor="accent6"/>
          <w:insideH w:val="nil"/>
          <w:insideV w:val="nil"/>
        </w:tcBorders>
        <w:shd w:val="clear" w:color="auto" w:fill="4A9BDC" w:themeFill="accent6"/>
      </w:tcPr>
    </w:tblStylePr>
    <w:tblStylePr w:type="lastRow">
      <w:rPr>
        <w:b/>
        <w:bCs/>
      </w:rPr>
      <w:tblPr/>
      <w:tcPr>
        <w:tcBorders>
          <w:top w:val="double" w:sz="4" w:space="0" w:color="4A9BDC" w:themeColor="accent6"/>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character" w:styleId="HTML">
    <w:name w:val="HTML Acronym"/>
    <w:basedOn w:val="a0"/>
    <w:uiPriority w:val="99"/>
    <w:semiHidden/>
    <w:unhideWhenUsed/>
    <w:rsid w:val="00E66455"/>
  </w:style>
  <w:style w:type="character" w:styleId="afd">
    <w:name w:val="Hyperlink"/>
    <w:uiPriority w:val="99"/>
    <w:unhideWhenUsed/>
    <w:rsid w:val="00FE719A"/>
    <w:rPr>
      <w:rFonts w:ascii="Times New Roman" w:hAnsi="Times New Roman" w:cs="Times New Roman" w:hint="default"/>
      <w:color w:val="0000FF"/>
      <w:u w:val="single"/>
    </w:rPr>
  </w:style>
  <w:style w:type="character" w:customStyle="1" w:styleId="imul">
    <w:name w:val="imul"/>
    <w:basedOn w:val="a0"/>
    <w:rsid w:val="00A5330B"/>
  </w:style>
  <w:style w:type="paragraph" w:customStyle="1" w:styleId="afe">
    <w:name w:val="Знак Знак Знак Знак Знак Знак"/>
    <w:basedOn w:val="a"/>
    <w:rsid w:val="00280095"/>
    <w:pPr>
      <w:spacing w:after="0" w:line="240" w:lineRule="auto"/>
    </w:pPr>
    <w:rPr>
      <w:rFonts w:ascii="Verdana" w:eastAsia="Times New Roman" w:hAnsi="Verdana" w:cs="Verdana"/>
      <w:sz w:val="20"/>
      <w:szCs w:val="20"/>
      <w:lang w:val="en-US" w:eastAsia="en-US"/>
    </w:rPr>
  </w:style>
  <w:style w:type="character" w:customStyle="1" w:styleId="apple-converted-space">
    <w:name w:val="apple-converted-space"/>
    <w:basedOn w:val="a0"/>
    <w:rsid w:val="00836908"/>
  </w:style>
  <w:style w:type="paragraph" w:customStyle="1" w:styleId="aff">
    <w:name w:val="Знак Знак Знак Знак Знак Знак Знак"/>
    <w:basedOn w:val="a"/>
    <w:rsid w:val="008A66B8"/>
    <w:pPr>
      <w:widowControl w:val="0"/>
      <w:adjustRightInd w:val="0"/>
      <w:spacing w:line="240" w:lineRule="exact"/>
      <w:jc w:val="right"/>
    </w:pPr>
    <w:rPr>
      <w:rFonts w:ascii="Arial" w:eastAsia="Times New Roman" w:hAnsi="Arial" w:cs="Arial"/>
      <w:sz w:val="20"/>
      <w:szCs w:val="20"/>
      <w:lang w:val="en-GB" w:eastAsia="en-US"/>
    </w:rPr>
  </w:style>
  <w:style w:type="table" w:customStyle="1" w:styleId="GridTable4Accent6">
    <w:name w:val="Grid Table 4 Accent 6"/>
    <w:basedOn w:val="a1"/>
    <w:uiPriority w:val="49"/>
    <w:rsid w:val="004F2880"/>
    <w:pPr>
      <w:spacing w:after="0" w:line="240" w:lineRule="auto"/>
    </w:pPr>
    <w:tblPr>
      <w:tblStyleRowBandSize w:val="1"/>
      <w:tblStyleColBandSize w:val="1"/>
      <w:tblInd w:w="0" w:type="dxa"/>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BDC" w:themeColor="accent6"/>
          <w:left w:val="single" w:sz="4" w:space="0" w:color="4A9BDC" w:themeColor="accent6"/>
          <w:bottom w:val="single" w:sz="4" w:space="0" w:color="4A9BDC" w:themeColor="accent6"/>
          <w:right w:val="single" w:sz="4" w:space="0" w:color="4A9BDC" w:themeColor="accent6"/>
          <w:insideH w:val="nil"/>
          <w:insideV w:val="nil"/>
        </w:tcBorders>
        <w:shd w:val="clear" w:color="auto" w:fill="4A9BDC" w:themeFill="accent6"/>
      </w:tcPr>
    </w:tblStylePr>
    <w:tblStylePr w:type="lastRow">
      <w:rPr>
        <w:b/>
        <w:bCs/>
      </w:rPr>
      <w:tblPr/>
      <w:tcPr>
        <w:tcBorders>
          <w:top w:val="double" w:sz="4" w:space="0" w:color="4A9BDC" w:themeColor="accent6"/>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paragraph" w:styleId="HTML0">
    <w:name w:val="HTML Preformatted"/>
    <w:basedOn w:val="a"/>
    <w:link w:val="HTML1"/>
    <w:uiPriority w:val="99"/>
    <w:semiHidden/>
    <w:unhideWhenUsed/>
    <w:rsid w:val="003C0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3C0B04"/>
    <w:rPr>
      <w:rFonts w:ascii="Courier New" w:eastAsia="Times New Roman" w:hAnsi="Courier New" w:cs="Courier New"/>
      <w:sz w:val="20"/>
      <w:szCs w:val="20"/>
    </w:rPr>
  </w:style>
  <w:style w:type="table" w:styleId="1-6">
    <w:name w:val="Medium Grid 1 Accent 6"/>
    <w:basedOn w:val="a1"/>
    <w:uiPriority w:val="67"/>
    <w:rsid w:val="008659AB"/>
    <w:pPr>
      <w:spacing w:after="0" w:line="240" w:lineRule="auto"/>
    </w:pPr>
    <w:tblPr>
      <w:tblStyleRowBandSize w:val="1"/>
      <w:tblStyleColBandSize w:val="1"/>
      <w:tblInd w:w="0" w:type="dxa"/>
      <w:tblBorders>
        <w:top w:val="single" w:sz="8"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single" w:sz="8" w:space="0" w:color="77B3E4" w:themeColor="accent6" w:themeTint="BF"/>
        <w:insideV w:val="single" w:sz="8" w:space="0" w:color="77B3E4" w:themeColor="accent6" w:themeTint="BF"/>
      </w:tblBorders>
      <w:tblCellMar>
        <w:top w:w="0" w:type="dxa"/>
        <w:left w:w="108" w:type="dxa"/>
        <w:bottom w:w="0" w:type="dxa"/>
        <w:right w:w="108" w:type="dxa"/>
      </w:tblCellMar>
    </w:tblPr>
    <w:tcPr>
      <w:shd w:val="clear" w:color="auto" w:fill="D2E6F6" w:themeFill="accent6" w:themeFillTint="3F"/>
    </w:tcPr>
    <w:tblStylePr w:type="firstRow">
      <w:rPr>
        <w:b/>
        <w:bCs/>
      </w:rPr>
    </w:tblStylePr>
    <w:tblStylePr w:type="lastRow">
      <w:rPr>
        <w:b/>
        <w:bCs/>
      </w:rPr>
      <w:tblPr/>
      <w:tcPr>
        <w:tcBorders>
          <w:top w:val="single" w:sz="18" w:space="0" w:color="77B3E4" w:themeColor="accent6" w:themeTint="BF"/>
        </w:tcBorders>
      </w:tcPr>
    </w:tblStylePr>
    <w:tblStylePr w:type="firstCol">
      <w:rPr>
        <w:b/>
        <w:bCs/>
      </w:rPr>
    </w:tblStylePr>
    <w:tblStylePr w:type="lastCol">
      <w:rPr>
        <w:b/>
        <w:bCs/>
      </w:rPr>
    </w:tblStylePr>
    <w:tblStylePr w:type="band1Vert">
      <w:tblPr/>
      <w:tcPr>
        <w:shd w:val="clear" w:color="auto" w:fill="A4CDED" w:themeFill="accent6" w:themeFillTint="7F"/>
      </w:tcPr>
    </w:tblStylePr>
    <w:tblStylePr w:type="band1Horz">
      <w:tblPr/>
      <w:tcPr>
        <w:shd w:val="clear" w:color="auto" w:fill="A4CDED" w:themeFill="accent6" w:themeFillTint="7F"/>
      </w:tcPr>
    </w:tblStylePr>
  </w:style>
  <w:style w:type="table" w:styleId="-6">
    <w:name w:val="Light Grid Accent 6"/>
    <w:basedOn w:val="a1"/>
    <w:uiPriority w:val="62"/>
    <w:rsid w:val="008659AB"/>
    <w:pPr>
      <w:spacing w:after="0" w:line="240" w:lineRule="auto"/>
    </w:pPr>
    <w:tblPr>
      <w:tblStyleRowBandSize w:val="1"/>
      <w:tblStyleColBandSize w:val="1"/>
      <w:tblInd w:w="0" w:type="dxa"/>
      <w:tblBorders>
        <w:top w:val="single" w:sz="8" w:space="0" w:color="4A9BDC" w:themeColor="accent6"/>
        <w:left w:val="single" w:sz="8" w:space="0" w:color="4A9BDC" w:themeColor="accent6"/>
        <w:bottom w:val="single" w:sz="8" w:space="0" w:color="4A9BDC" w:themeColor="accent6"/>
        <w:right w:val="single" w:sz="8" w:space="0" w:color="4A9BDC" w:themeColor="accent6"/>
        <w:insideH w:val="single" w:sz="8" w:space="0" w:color="4A9BDC" w:themeColor="accent6"/>
        <w:insideV w:val="single" w:sz="8" w:space="0" w:color="4A9BD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9BDC" w:themeColor="accent6"/>
          <w:left w:val="single" w:sz="8" w:space="0" w:color="4A9BDC" w:themeColor="accent6"/>
          <w:bottom w:val="single" w:sz="18" w:space="0" w:color="4A9BDC" w:themeColor="accent6"/>
          <w:right w:val="single" w:sz="8" w:space="0" w:color="4A9BDC" w:themeColor="accent6"/>
          <w:insideH w:val="nil"/>
          <w:insideV w:val="single" w:sz="8" w:space="0" w:color="4A9BD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9BDC" w:themeColor="accent6"/>
          <w:left w:val="single" w:sz="8" w:space="0" w:color="4A9BDC" w:themeColor="accent6"/>
          <w:bottom w:val="single" w:sz="8" w:space="0" w:color="4A9BDC" w:themeColor="accent6"/>
          <w:right w:val="single" w:sz="8" w:space="0" w:color="4A9BDC" w:themeColor="accent6"/>
          <w:insideH w:val="nil"/>
          <w:insideV w:val="single" w:sz="8" w:space="0" w:color="4A9BD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9BDC" w:themeColor="accent6"/>
          <w:left w:val="single" w:sz="8" w:space="0" w:color="4A9BDC" w:themeColor="accent6"/>
          <w:bottom w:val="single" w:sz="8" w:space="0" w:color="4A9BDC" w:themeColor="accent6"/>
          <w:right w:val="single" w:sz="8" w:space="0" w:color="4A9BDC" w:themeColor="accent6"/>
        </w:tcBorders>
      </w:tcPr>
    </w:tblStylePr>
    <w:tblStylePr w:type="band1Vert">
      <w:tblPr/>
      <w:tcPr>
        <w:tcBorders>
          <w:top w:val="single" w:sz="8" w:space="0" w:color="4A9BDC" w:themeColor="accent6"/>
          <w:left w:val="single" w:sz="8" w:space="0" w:color="4A9BDC" w:themeColor="accent6"/>
          <w:bottom w:val="single" w:sz="8" w:space="0" w:color="4A9BDC" w:themeColor="accent6"/>
          <w:right w:val="single" w:sz="8" w:space="0" w:color="4A9BDC" w:themeColor="accent6"/>
        </w:tcBorders>
        <w:shd w:val="clear" w:color="auto" w:fill="D2E6F6" w:themeFill="accent6" w:themeFillTint="3F"/>
      </w:tcPr>
    </w:tblStylePr>
    <w:tblStylePr w:type="band1Horz">
      <w:tblPr/>
      <w:tcPr>
        <w:tcBorders>
          <w:top w:val="single" w:sz="8" w:space="0" w:color="4A9BDC" w:themeColor="accent6"/>
          <w:left w:val="single" w:sz="8" w:space="0" w:color="4A9BDC" w:themeColor="accent6"/>
          <w:bottom w:val="single" w:sz="8" w:space="0" w:color="4A9BDC" w:themeColor="accent6"/>
          <w:right w:val="single" w:sz="8" w:space="0" w:color="4A9BDC" w:themeColor="accent6"/>
          <w:insideV w:val="single" w:sz="8" w:space="0" w:color="4A9BDC" w:themeColor="accent6"/>
        </w:tcBorders>
        <w:shd w:val="clear" w:color="auto" w:fill="D2E6F6" w:themeFill="accent6" w:themeFillTint="3F"/>
      </w:tcPr>
    </w:tblStylePr>
    <w:tblStylePr w:type="band2Horz">
      <w:tblPr/>
      <w:tcPr>
        <w:tcBorders>
          <w:top w:val="single" w:sz="8" w:space="0" w:color="4A9BDC" w:themeColor="accent6"/>
          <w:left w:val="single" w:sz="8" w:space="0" w:color="4A9BDC" w:themeColor="accent6"/>
          <w:bottom w:val="single" w:sz="8" w:space="0" w:color="4A9BDC" w:themeColor="accent6"/>
          <w:right w:val="single" w:sz="8" w:space="0" w:color="4A9BDC" w:themeColor="accent6"/>
          <w:insideV w:val="single" w:sz="8" w:space="0" w:color="4A9BDC" w:themeColor="accent6"/>
        </w:tcBorders>
      </w:tcPr>
    </w:tblStylePr>
  </w:style>
  <w:style w:type="table" w:customStyle="1" w:styleId="11">
    <w:name w:val="Средняя сетка 11"/>
    <w:basedOn w:val="a1"/>
    <w:uiPriority w:val="67"/>
    <w:rsid w:val="008659A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0">
    <w:name w:val="Medium Shading 1 Accent 6"/>
    <w:basedOn w:val="a1"/>
    <w:uiPriority w:val="63"/>
    <w:rsid w:val="008659AB"/>
    <w:pPr>
      <w:spacing w:after="0" w:line="240" w:lineRule="auto"/>
    </w:pPr>
    <w:tblPr>
      <w:tblStyleRowBandSize w:val="1"/>
      <w:tblStyleColBandSize w:val="1"/>
      <w:tblInd w:w="0" w:type="dxa"/>
      <w:tblBorders>
        <w:top w:val="single" w:sz="8"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single" w:sz="8" w:space="0" w:color="77B3E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nil"/>
          <w:insideV w:val="nil"/>
        </w:tcBorders>
        <w:shd w:val="clear" w:color="auto" w:fill="4A9BDC" w:themeFill="accent6"/>
      </w:tcPr>
    </w:tblStylePr>
    <w:tblStylePr w:type="lastRow">
      <w:pPr>
        <w:spacing w:before="0" w:after="0" w:line="240" w:lineRule="auto"/>
      </w:pPr>
      <w:rPr>
        <w:b/>
        <w:bCs/>
      </w:rPr>
      <w:tblPr/>
      <w:tcPr>
        <w:tcBorders>
          <w:top w:val="double" w:sz="6"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E6F6" w:themeFill="accent6" w:themeFillTint="3F"/>
      </w:tcPr>
    </w:tblStylePr>
    <w:tblStylePr w:type="band1Horz">
      <w:tblPr/>
      <w:tcPr>
        <w:tcBorders>
          <w:insideH w:val="nil"/>
          <w:insideV w:val="nil"/>
        </w:tcBorders>
        <w:shd w:val="clear" w:color="auto" w:fill="D2E6F6"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3039990">
      <w:bodyDiv w:val="1"/>
      <w:marLeft w:val="0"/>
      <w:marRight w:val="0"/>
      <w:marTop w:val="0"/>
      <w:marBottom w:val="0"/>
      <w:divBdr>
        <w:top w:val="none" w:sz="0" w:space="0" w:color="auto"/>
        <w:left w:val="none" w:sz="0" w:space="0" w:color="auto"/>
        <w:bottom w:val="none" w:sz="0" w:space="0" w:color="auto"/>
        <w:right w:val="none" w:sz="0" w:space="0" w:color="auto"/>
      </w:divBdr>
      <w:divsChild>
        <w:div w:id="714701736">
          <w:marLeft w:val="547"/>
          <w:marRight w:val="0"/>
          <w:marTop w:val="0"/>
          <w:marBottom w:val="0"/>
          <w:divBdr>
            <w:top w:val="none" w:sz="0" w:space="0" w:color="auto"/>
            <w:left w:val="none" w:sz="0" w:space="0" w:color="auto"/>
            <w:bottom w:val="none" w:sz="0" w:space="0" w:color="auto"/>
            <w:right w:val="none" w:sz="0" w:space="0" w:color="auto"/>
          </w:divBdr>
        </w:div>
      </w:divsChild>
    </w:div>
    <w:div w:id="130252774">
      <w:bodyDiv w:val="1"/>
      <w:marLeft w:val="0"/>
      <w:marRight w:val="0"/>
      <w:marTop w:val="0"/>
      <w:marBottom w:val="0"/>
      <w:divBdr>
        <w:top w:val="none" w:sz="0" w:space="0" w:color="auto"/>
        <w:left w:val="none" w:sz="0" w:space="0" w:color="auto"/>
        <w:bottom w:val="none" w:sz="0" w:space="0" w:color="auto"/>
        <w:right w:val="none" w:sz="0" w:space="0" w:color="auto"/>
      </w:divBdr>
      <w:divsChild>
        <w:div w:id="852452212">
          <w:marLeft w:val="547"/>
          <w:marRight w:val="0"/>
          <w:marTop w:val="0"/>
          <w:marBottom w:val="0"/>
          <w:divBdr>
            <w:top w:val="none" w:sz="0" w:space="0" w:color="auto"/>
            <w:left w:val="none" w:sz="0" w:space="0" w:color="auto"/>
            <w:bottom w:val="none" w:sz="0" w:space="0" w:color="auto"/>
            <w:right w:val="none" w:sz="0" w:space="0" w:color="auto"/>
          </w:divBdr>
        </w:div>
      </w:divsChild>
    </w:div>
    <w:div w:id="146022610">
      <w:bodyDiv w:val="1"/>
      <w:marLeft w:val="0"/>
      <w:marRight w:val="0"/>
      <w:marTop w:val="0"/>
      <w:marBottom w:val="0"/>
      <w:divBdr>
        <w:top w:val="none" w:sz="0" w:space="0" w:color="auto"/>
        <w:left w:val="none" w:sz="0" w:space="0" w:color="auto"/>
        <w:bottom w:val="none" w:sz="0" w:space="0" w:color="auto"/>
        <w:right w:val="none" w:sz="0" w:space="0" w:color="auto"/>
      </w:divBdr>
      <w:divsChild>
        <w:div w:id="1575356123">
          <w:marLeft w:val="547"/>
          <w:marRight w:val="0"/>
          <w:marTop w:val="0"/>
          <w:marBottom w:val="0"/>
          <w:divBdr>
            <w:top w:val="none" w:sz="0" w:space="0" w:color="auto"/>
            <w:left w:val="none" w:sz="0" w:space="0" w:color="auto"/>
            <w:bottom w:val="none" w:sz="0" w:space="0" w:color="auto"/>
            <w:right w:val="none" w:sz="0" w:space="0" w:color="auto"/>
          </w:divBdr>
        </w:div>
      </w:divsChild>
    </w:div>
    <w:div w:id="212080819">
      <w:bodyDiv w:val="1"/>
      <w:marLeft w:val="0"/>
      <w:marRight w:val="0"/>
      <w:marTop w:val="0"/>
      <w:marBottom w:val="0"/>
      <w:divBdr>
        <w:top w:val="none" w:sz="0" w:space="0" w:color="auto"/>
        <w:left w:val="none" w:sz="0" w:space="0" w:color="auto"/>
        <w:bottom w:val="none" w:sz="0" w:space="0" w:color="auto"/>
        <w:right w:val="none" w:sz="0" w:space="0" w:color="auto"/>
      </w:divBdr>
    </w:div>
    <w:div w:id="499007525">
      <w:bodyDiv w:val="1"/>
      <w:marLeft w:val="0"/>
      <w:marRight w:val="0"/>
      <w:marTop w:val="0"/>
      <w:marBottom w:val="0"/>
      <w:divBdr>
        <w:top w:val="none" w:sz="0" w:space="0" w:color="auto"/>
        <w:left w:val="none" w:sz="0" w:space="0" w:color="auto"/>
        <w:bottom w:val="none" w:sz="0" w:space="0" w:color="auto"/>
        <w:right w:val="none" w:sz="0" w:space="0" w:color="auto"/>
      </w:divBdr>
      <w:divsChild>
        <w:div w:id="1850287928">
          <w:marLeft w:val="547"/>
          <w:marRight w:val="0"/>
          <w:marTop w:val="0"/>
          <w:marBottom w:val="0"/>
          <w:divBdr>
            <w:top w:val="none" w:sz="0" w:space="0" w:color="auto"/>
            <w:left w:val="none" w:sz="0" w:space="0" w:color="auto"/>
            <w:bottom w:val="none" w:sz="0" w:space="0" w:color="auto"/>
            <w:right w:val="none" w:sz="0" w:space="0" w:color="auto"/>
          </w:divBdr>
        </w:div>
      </w:divsChild>
    </w:div>
    <w:div w:id="511603730">
      <w:bodyDiv w:val="1"/>
      <w:marLeft w:val="0"/>
      <w:marRight w:val="0"/>
      <w:marTop w:val="0"/>
      <w:marBottom w:val="0"/>
      <w:divBdr>
        <w:top w:val="none" w:sz="0" w:space="0" w:color="auto"/>
        <w:left w:val="none" w:sz="0" w:space="0" w:color="auto"/>
        <w:bottom w:val="none" w:sz="0" w:space="0" w:color="auto"/>
        <w:right w:val="none" w:sz="0" w:space="0" w:color="auto"/>
      </w:divBdr>
      <w:divsChild>
        <w:div w:id="812792740">
          <w:marLeft w:val="547"/>
          <w:marRight w:val="0"/>
          <w:marTop w:val="0"/>
          <w:marBottom w:val="0"/>
          <w:divBdr>
            <w:top w:val="none" w:sz="0" w:space="0" w:color="auto"/>
            <w:left w:val="none" w:sz="0" w:space="0" w:color="auto"/>
            <w:bottom w:val="none" w:sz="0" w:space="0" w:color="auto"/>
            <w:right w:val="none" w:sz="0" w:space="0" w:color="auto"/>
          </w:divBdr>
        </w:div>
      </w:divsChild>
    </w:div>
    <w:div w:id="525216212">
      <w:bodyDiv w:val="1"/>
      <w:marLeft w:val="0"/>
      <w:marRight w:val="0"/>
      <w:marTop w:val="0"/>
      <w:marBottom w:val="0"/>
      <w:divBdr>
        <w:top w:val="none" w:sz="0" w:space="0" w:color="auto"/>
        <w:left w:val="none" w:sz="0" w:space="0" w:color="auto"/>
        <w:bottom w:val="none" w:sz="0" w:space="0" w:color="auto"/>
        <w:right w:val="none" w:sz="0" w:space="0" w:color="auto"/>
      </w:divBdr>
    </w:div>
    <w:div w:id="727918999">
      <w:bodyDiv w:val="1"/>
      <w:marLeft w:val="0"/>
      <w:marRight w:val="0"/>
      <w:marTop w:val="0"/>
      <w:marBottom w:val="0"/>
      <w:divBdr>
        <w:top w:val="none" w:sz="0" w:space="0" w:color="auto"/>
        <w:left w:val="none" w:sz="0" w:space="0" w:color="auto"/>
        <w:bottom w:val="none" w:sz="0" w:space="0" w:color="auto"/>
        <w:right w:val="none" w:sz="0" w:space="0" w:color="auto"/>
      </w:divBdr>
      <w:divsChild>
        <w:div w:id="1222862496">
          <w:marLeft w:val="547"/>
          <w:marRight w:val="0"/>
          <w:marTop w:val="0"/>
          <w:marBottom w:val="0"/>
          <w:divBdr>
            <w:top w:val="none" w:sz="0" w:space="0" w:color="auto"/>
            <w:left w:val="none" w:sz="0" w:space="0" w:color="auto"/>
            <w:bottom w:val="none" w:sz="0" w:space="0" w:color="auto"/>
            <w:right w:val="none" w:sz="0" w:space="0" w:color="auto"/>
          </w:divBdr>
        </w:div>
      </w:divsChild>
    </w:div>
    <w:div w:id="750469892">
      <w:bodyDiv w:val="1"/>
      <w:marLeft w:val="0"/>
      <w:marRight w:val="0"/>
      <w:marTop w:val="0"/>
      <w:marBottom w:val="0"/>
      <w:divBdr>
        <w:top w:val="none" w:sz="0" w:space="0" w:color="auto"/>
        <w:left w:val="none" w:sz="0" w:space="0" w:color="auto"/>
        <w:bottom w:val="none" w:sz="0" w:space="0" w:color="auto"/>
        <w:right w:val="none" w:sz="0" w:space="0" w:color="auto"/>
      </w:divBdr>
      <w:divsChild>
        <w:div w:id="397901">
          <w:marLeft w:val="547"/>
          <w:marRight w:val="0"/>
          <w:marTop w:val="0"/>
          <w:marBottom w:val="0"/>
          <w:divBdr>
            <w:top w:val="none" w:sz="0" w:space="0" w:color="auto"/>
            <w:left w:val="none" w:sz="0" w:space="0" w:color="auto"/>
            <w:bottom w:val="none" w:sz="0" w:space="0" w:color="auto"/>
            <w:right w:val="none" w:sz="0" w:space="0" w:color="auto"/>
          </w:divBdr>
        </w:div>
      </w:divsChild>
    </w:div>
    <w:div w:id="848448026">
      <w:bodyDiv w:val="1"/>
      <w:marLeft w:val="0"/>
      <w:marRight w:val="0"/>
      <w:marTop w:val="0"/>
      <w:marBottom w:val="0"/>
      <w:divBdr>
        <w:top w:val="none" w:sz="0" w:space="0" w:color="auto"/>
        <w:left w:val="none" w:sz="0" w:space="0" w:color="auto"/>
        <w:bottom w:val="none" w:sz="0" w:space="0" w:color="auto"/>
        <w:right w:val="none" w:sz="0" w:space="0" w:color="auto"/>
      </w:divBdr>
    </w:div>
    <w:div w:id="864976568">
      <w:bodyDiv w:val="1"/>
      <w:marLeft w:val="0"/>
      <w:marRight w:val="0"/>
      <w:marTop w:val="0"/>
      <w:marBottom w:val="0"/>
      <w:divBdr>
        <w:top w:val="none" w:sz="0" w:space="0" w:color="auto"/>
        <w:left w:val="none" w:sz="0" w:space="0" w:color="auto"/>
        <w:bottom w:val="none" w:sz="0" w:space="0" w:color="auto"/>
        <w:right w:val="none" w:sz="0" w:space="0" w:color="auto"/>
      </w:divBdr>
      <w:divsChild>
        <w:div w:id="394672026">
          <w:marLeft w:val="547"/>
          <w:marRight w:val="0"/>
          <w:marTop w:val="0"/>
          <w:marBottom w:val="0"/>
          <w:divBdr>
            <w:top w:val="none" w:sz="0" w:space="0" w:color="auto"/>
            <w:left w:val="none" w:sz="0" w:space="0" w:color="auto"/>
            <w:bottom w:val="none" w:sz="0" w:space="0" w:color="auto"/>
            <w:right w:val="none" w:sz="0" w:space="0" w:color="auto"/>
          </w:divBdr>
        </w:div>
      </w:divsChild>
    </w:div>
    <w:div w:id="921256812">
      <w:bodyDiv w:val="1"/>
      <w:marLeft w:val="0"/>
      <w:marRight w:val="0"/>
      <w:marTop w:val="0"/>
      <w:marBottom w:val="0"/>
      <w:divBdr>
        <w:top w:val="none" w:sz="0" w:space="0" w:color="auto"/>
        <w:left w:val="none" w:sz="0" w:space="0" w:color="auto"/>
        <w:bottom w:val="none" w:sz="0" w:space="0" w:color="auto"/>
        <w:right w:val="none" w:sz="0" w:space="0" w:color="auto"/>
      </w:divBdr>
      <w:divsChild>
        <w:div w:id="391656520">
          <w:marLeft w:val="547"/>
          <w:marRight w:val="0"/>
          <w:marTop w:val="0"/>
          <w:marBottom w:val="0"/>
          <w:divBdr>
            <w:top w:val="none" w:sz="0" w:space="0" w:color="auto"/>
            <w:left w:val="none" w:sz="0" w:space="0" w:color="auto"/>
            <w:bottom w:val="none" w:sz="0" w:space="0" w:color="auto"/>
            <w:right w:val="none" w:sz="0" w:space="0" w:color="auto"/>
          </w:divBdr>
        </w:div>
      </w:divsChild>
    </w:div>
    <w:div w:id="925192304">
      <w:bodyDiv w:val="1"/>
      <w:marLeft w:val="0"/>
      <w:marRight w:val="0"/>
      <w:marTop w:val="0"/>
      <w:marBottom w:val="0"/>
      <w:divBdr>
        <w:top w:val="none" w:sz="0" w:space="0" w:color="auto"/>
        <w:left w:val="none" w:sz="0" w:space="0" w:color="auto"/>
        <w:bottom w:val="none" w:sz="0" w:space="0" w:color="auto"/>
        <w:right w:val="none" w:sz="0" w:space="0" w:color="auto"/>
      </w:divBdr>
      <w:divsChild>
        <w:div w:id="1758867644">
          <w:marLeft w:val="547"/>
          <w:marRight w:val="0"/>
          <w:marTop w:val="0"/>
          <w:marBottom w:val="0"/>
          <w:divBdr>
            <w:top w:val="none" w:sz="0" w:space="0" w:color="auto"/>
            <w:left w:val="none" w:sz="0" w:space="0" w:color="auto"/>
            <w:bottom w:val="none" w:sz="0" w:space="0" w:color="auto"/>
            <w:right w:val="none" w:sz="0" w:space="0" w:color="auto"/>
          </w:divBdr>
        </w:div>
      </w:divsChild>
    </w:div>
    <w:div w:id="1066151056">
      <w:bodyDiv w:val="1"/>
      <w:marLeft w:val="0"/>
      <w:marRight w:val="0"/>
      <w:marTop w:val="0"/>
      <w:marBottom w:val="0"/>
      <w:divBdr>
        <w:top w:val="none" w:sz="0" w:space="0" w:color="auto"/>
        <w:left w:val="none" w:sz="0" w:space="0" w:color="auto"/>
        <w:bottom w:val="none" w:sz="0" w:space="0" w:color="auto"/>
        <w:right w:val="none" w:sz="0" w:space="0" w:color="auto"/>
      </w:divBdr>
      <w:divsChild>
        <w:div w:id="64031533">
          <w:marLeft w:val="0"/>
          <w:marRight w:val="0"/>
          <w:marTop w:val="0"/>
          <w:marBottom w:val="0"/>
          <w:divBdr>
            <w:top w:val="none" w:sz="0" w:space="0" w:color="auto"/>
            <w:left w:val="none" w:sz="0" w:space="0" w:color="auto"/>
            <w:bottom w:val="none" w:sz="0" w:space="0" w:color="auto"/>
            <w:right w:val="none" w:sz="0" w:space="0" w:color="auto"/>
          </w:divBdr>
          <w:divsChild>
            <w:div w:id="635571381">
              <w:marLeft w:val="0"/>
              <w:marRight w:val="0"/>
              <w:marTop w:val="0"/>
              <w:marBottom w:val="0"/>
              <w:divBdr>
                <w:top w:val="none" w:sz="0" w:space="0" w:color="auto"/>
                <w:left w:val="none" w:sz="0" w:space="0" w:color="auto"/>
                <w:bottom w:val="none" w:sz="0" w:space="0" w:color="auto"/>
                <w:right w:val="none" w:sz="0" w:space="0" w:color="auto"/>
              </w:divBdr>
              <w:divsChild>
                <w:div w:id="2122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70291">
      <w:bodyDiv w:val="1"/>
      <w:marLeft w:val="0"/>
      <w:marRight w:val="0"/>
      <w:marTop w:val="0"/>
      <w:marBottom w:val="0"/>
      <w:divBdr>
        <w:top w:val="none" w:sz="0" w:space="0" w:color="auto"/>
        <w:left w:val="none" w:sz="0" w:space="0" w:color="auto"/>
        <w:bottom w:val="none" w:sz="0" w:space="0" w:color="auto"/>
        <w:right w:val="none" w:sz="0" w:space="0" w:color="auto"/>
      </w:divBdr>
    </w:div>
    <w:div w:id="1338574693">
      <w:bodyDiv w:val="1"/>
      <w:marLeft w:val="0"/>
      <w:marRight w:val="0"/>
      <w:marTop w:val="0"/>
      <w:marBottom w:val="0"/>
      <w:divBdr>
        <w:top w:val="none" w:sz="0" w:space="0" w:color="auto"/>
        <w:left w:val="none" w:sz="0" w:space="0" w:color="auto"/>
        <w:bottom w:val="none" w:sz="0" w:space="0" w:color="auto"/>
        <w:right w:val="none" w:sz="0" w:space="0" w:color="auto"/>
      </w:divBdr>
    </w:div>
    <w:div w:id="1366911118">
      <w:bodyDiv w:val="1"/>
      <w:marLeft w:val="0"/>
      <w:marRight w:val="0"/>
      <w:marTop w:val="0"/>
      <w:marBottom w:val="0"/>
      <w:divBdr>
        <w:top w:val="none" w:sz="0" w:space="0" w:color="auto"/>
        <w:left w:val="none" w:sz="0" w:space="0" w:color="auto"/>
        <w:bottom w:val="none" w:sz="0" w:space="0" w:color="auto"/>
        <w:right w:val="none" w:sz="0" w:space="0" w:color="auto"/>
      </w:divBdr>
    </w:div>
    <w:div w:id="1833905027">
      <w:bodyDiv w:val="1"/>
      <w:marLeft w:val="0"/>
      <w:marRight w:val="0"/>
      <w:marTop w:val="0"/>
      <w:marBottom w:val="0"/>
      <w:divBdr>
        <w:top w:val="none" w:sz="0" w:space="0" w:color="auto"/>
        <w:left w:val="none" w:sz="0" w:space="0" w:color="auto"/>
        <w:bottom w:val="none" w:sz="0" w:space="0" w:color="auto"/>
        <w:right w:val="none" w:sz="0" w:space="0" w:color="auto"/>
      </w:divBdr>
      <w:divsChild>
        <w:div w:id="747726488">
          <w:marLeft w:val="547"/>
          <w:marRight w:val="0"/>
          <w:marTop w:val="0"/>
          <w:marBottom w:val="0"/>
          <w:divBdr>
            <w:top w:val="none" w:sz="0" w:space="0" w:color="auto"/>
            <w:left w:val="none" w:sz="0" w:space="0" w:color="auto"/>
            <w:bottom w:val="none" w:sz="0" w:space="0" w:color="auto"/>
            <w:right w:val="none" w:sz="0" w:space="0" w:color="auto"/>
          </w:divBdr>
        </w:div>
      </w:divsChild>
    </w:div>
    <w:div w:id="1935094756">
      <w:bodyDiv w:val="1"/>
      <w:marLeft w:val="0"/>
      <w:marRight w:val="0"/>
      <w:marTop w:val="0"/>
      <w:marBottom w:val="0"/>
      <w:divBdr>
        <w:top w:val="none" w:sz="0" w:space="0" w:color="auto"/>
        <w:left w:val="none" w:sz="0" w:space="0" w:color="auto"/>
        <w:bottom w:val="none" w:sz="0" w:space="0" w:color="auto"/>
        <w:right w:val="none" w:sz="0" w:space="0" w:color="auto"/>
      </w:divBdr>
    </w:div>
    <w:div w:id="1962346270">
      <w:bodyDiv w:val="1"/>
      <w:marLeft w:val="0"/>
      <w:marRight w:val="0"/>
      <w:marTop w:val="0"/>
      <w:marBottom w:val="0"/>
      <w:divBdr>
        <w:top w:val="none" w:sz="0" w:space="0" w:color="auto"/>
        <w:left w:val="none" w:sz="0" w:space="0" w:color="auto"/>
        <w:bottom w:val="none" w:sz="0" w:space="0" w:color="auto"/>
        <w:right w:val="none" w:sz="0" w:space="0" w:color="auto"/>
      </w:divBdr>
      <w:divsChild>
        <w:div w:id="72314997">
          <w:marLeft w:val="547"/>
          <w:marRight w:val="0"/>
          <w:marTop w:val="0"/>
          <w:marBottom w:val="0"/>
          <w:divBdr>
            <w:top w:val="none" w:sz="0" w:space="0" w:color="auto"/>
            <w:left w:val="none" w:sz="0" w:space="0" w:color="auto"/>
            <w:bottom w:val="none" w:sz="0" w:space="0" w:color="auto"/>
            <w:right w:val="none" w:sz="0" w:space="0" w:color="auto"/>
          </w:divBdr>
        </w:div>
      </w:divsChild>
    </w:div>
    <w:div w:id="19850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1090;&#1072;&#1079;&#1086;&#1074;&#1089;&#1082;&#1080;&#1081;-&#1072;&#1076;&#1084;.&#1088;&#1092;"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chart" Target="charts/chart8.xml"/><Relationship Id="rId37"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chart" Target="charts/chart7.xml"/><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2.jpeg"/></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image" Target="../media/image2.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2.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2.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2.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3"/>
  <c:chart>
    <c:title>
      <c:tx>
        <c:rich>
          <a:bodyPr/>
          <a:lstStyle/>
          <a:p>
            <a:pPr>
              <a:defRPr sz="1200"/>
            </a:pPr>
            <a:r>
              <a:rPr lang="ru-RU" sz="1200">
                <a:latin typeface="Times New Roman" pitchFamily="18" charset="0"/>
                <a:cs typeface="Times New Roman" pitchFamily="18" charset="0"/>
              </a:rPr>
              <a:t>Исполнение бюджета муниципального образования поселок Тазовский по доходам </a:t>
            </a:r>
          </a:p>
        </c:rich>
      </c:tx>
    </c:title>
    <c:view3D>
      <c:rotX val="30"/>
      <c:depthPercent val="220"/>
      <c:perspective val="20"/>
    </c:view3D>
    <c:plotArea>
      <c:layout/>
      <c:pie3DChart>
        <c:varyColors val="1"/>
        <c:ser>
          <c:idx val="0"/>
          <c:order val="0"/>
          <c:tx>
            <c:strRef>
              <c:f>'Лист1'!$B$1</c:f>
              <c:strCache>
                <c:ptCount val="1"/>
                <c:pt idx="0">
                  <c:v>Исполнение бюджета муниципального образования поселок Тазовский по доходам </c:v>
                </c:pt>
              </c:strCache>
            </c:strRef>
          </c:tx>
          <c:dLbls>
            <c:dLbl>
              <c:idx val="0"/>
              <c:layout>
                <c:manualLayout>
                  <c:x val="-0.21879425377171743"/>
                  <c:y val="5.9523809523809507E-2"/>
                </c:manualLayout>
              </c:layout>
              <c:tx>
                <c:rich>
                  <a:bodyPr/>
                  <a:lstStyle/>
                  <a:p>
                    <a:r>
                      <a:rPr lang="ru-RU" b="1">
                        <a:latin typeface="Times New Roman" pitchFamily="18" charset="0"/>
                        <a:cs typeface="Times New Roman" pitchFamily="18" charset="0"/>
                      </a:rPr>
                      <a:t>2</a:t>
                    </a:r>
                    <a:r>
                      <a:rPr lang="ru-RU"/>
                      <a:t>012 год </a:t>
                    </a:r>
                  </a:p>
                  <a:p>
                    <a:r>
                      <a:rPr lang="ru-RU"/>
                      <a:t>560 056 тыс. руб.</a:t>
                    </a:r>
                  </a:p>
                </c:rich>
              </c:tx>
              <c:dLblPos val="bestFit"/>
              <c:showCatName val="1"/>
              <c:separator> </c:separator>
              <c:extLst>
                <c:ext xmlns:c15="http://schemas.microsoft.com/office/drawing/2012/chart" uri="{CE6537A1-D6FC-4f65-9D91-7224C49458BB}"/>
              </c:extLst>
            </c:dLbl>
            <c:dLbl>
              <c:idx val="1"/>
              <c:layout>
                <c:manualLayout>
                  <c:x val="0.16781706396289828"/>
                  <c:y val="-0.22021715706589678"/>
                </c:manualLayout>
              </c:layout>
              <c:tx>
                <c:rich>
                  <a:bodyPr/>
                  <a:lstStyle/>
                  <a:p>
                    <a:r>
                      <a:rPr lang="ru-RU" b="1">
                        <a:latin typeface="Times New Roman" pitchFamily="18" charset="0"/>
                        <a:cs typeface="Times New Roman" pitchFamily="18" charset="0"/>
                      </a:rPr>
                      <a:t>2</a:t>
                    </a:r>
                    <a:r>
                      <a:rPr lang="ru-RU"/>
                      <a:t>013 год </a:t>
                    </a:r>
                  </a:p>
                  <a:p>
                    <a:r>
                      <a:rPr lang="ru-RU"/>
                      <a:t>441 495 тыс. руб.</a:t>
                    </a:r>
                  </a:p>
                </c:rich>
              </c:tx>
              <c:dLblPos val="bestFit"/>
              <c:showCatName val="1"/>
              <c:separator> </c:separator>
              <c:extLst>
                <c:ext xmlns:c15="http://schemas.microsoft.com/office/drawing/2012/chart" uri="{CE6537A1-D6FC-4f65-9D91-7224C49458BB}"/>
              </c:extLst>
            </c:dLbl>
            <c:dLbl>
              <c:idx val="2"/>
              <c:layout>
                <c:manualLayout>
                  <c:x val="0.25443529482478816"/>
                  <c:y val="6.349206349206353E-2"/>
                </c:manualLayout>
              </c:layout>
              <c:tx>
                <c:rich>
                  <a:bodyPr/>
                  <a:lstStyle/>
                  <a:p>
                    <a:r>
                      <a:rPr lang="ru-RU" b="1">
                        <a:latin typeface="Times New Roman" pitchFamily="18" charset="0"/>
                        <a:cs typeface="Times New Roman" pitchFamily="18" charset="0"/>
                      </a:rPr>
                      <a:t>2</a:t>
                    </a:r>
                    <a:r>
                      <a:rPr lang="ru-RU"/>
                      <a:t>014 год </a:t>
                    </a:r>
                  </a:p>
                  <a:p>
                    <a:r>
                      <a:rPr lang="ru-RU"/>
                      <a:t>478 569 тыс. руб.</a:t>
                    </a:r>
                  </a:p>
                </c:rich>
              </c:tx>
              <c:dLblPos val="bestFit"/>
              <c:showCatName val="1"/>
              <c:separator> </c:separator>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dLblPos val="outEnd"/>
            <c:showCatName val="1"/>
            <c:separator> </c:separator>
            <c:showLeaderLines val="1"/>
            <c:extLst>
              <c:ext xmlns:c15="http://schemas.microsoft.com/office/drawing/2012/chart" uri="{CE6537A1-D6FC-4f65-9D91-7224C49458BB}"/>
            </c:extLst>
          </c:dLbls>
          <c:cat>
            <c:strRef>
              <c:f>'Лист1'!$A$2:$A$4</c:f>
              <c:strCache>
                <c:ptCount val="3"/>
                <c:pt idx="0">
                  <c:v>2012 год 560 056 тыс. руб.</c:v>
                </c:pt>
                <c:pt idx="1">
                  <c:v>2013 год 441 495 тыс. руб.</c:v>
                </c:pt>
                <c:pt idx="2">
                  <c:v>2014 год 478 569 тыс. руб.</c:v>
                </c:pt>
              </c:strCache>
            </c:strRef>
          </c:cat>
          <c:val>
            <c:numRef>
              <c:f>'Лист1'!$B$2:$B$4</c:f>
              <c:numCache>
                <c:formatCode>0.00%</c:formatCode>
                <c:ptCount val="3"/>
                <c:pt idx="0">
                  <c:v>0.37800000000000461</c:v>
                </c:pt>
                <c:pt idx="1">
                  <c:v>0.29800000000000032</c:v>
                </c:pt>
                <c:pt idx="2">
                  <c:v>0.32300000000000517</c:v>
                </c:pt>
              </c:numCache>
            </c:numRef>
          </c:val>
        </c:ser>
      </c:pie3DChart>
    </c:plotArea>
    <c:plotVisOnly val="1"/>
    <c:dispBlanksAs val="zero"/>
  </c:chart>
  <c:spPr>
    <a:blipFill dpi="0" rotWithShape="1">
      <a:blip xmlns:r="http://schemas.openxmlformats.org/officeDocument/2006/relationships" r:embed="rId1"/>
      <a:srcRect/>
      <a:tile tx="0" ty="0" sx="100000" sy="100000" flip="none" algn="tl"/>
    </a:blipFill>
    <a:scene3d>
      <a:camera prst="orthographicFront"/>
      <a:lightRig rig="threePt" dir="t"/>
    </a:scene3d>
    <a:sp3d prstMaterial="dkEdge">
      <a:bevelT/>
      <a:bevelB/>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Содержание письменных обращений граждан</a:t>
            </a:r>
          </a:p>
        </c:rich>
      </c:tx>
    </c:title>
    <c:view3D>
      <c:perspective val="10"/>
    </c:view3D>
    <c:sideWall>
      <c:spPr>
        <a:solidFill>
          <a:schemeClr val="accent6">
            <a:lumMod val="20000"/>
            <a:lumOff val="80000"/>
          </a:schemeClr>
        </a:solidFill>
      </c:spPr>
    </c:sideWall>
    <c:backWall>
      <c:spPr>
        <a:solidFill>
          <a:schemeClr val="accent6">
            <a:lumMod val="20000"/>
            <a:lumOff val="80000"/>
          </a:schemeClr>
        </a:solidFill>
      </c:spPr>
    </c:backWall>
    <c:plotArea>
      <c:layout>
        <c:manualLayout>
          <c:layoutTarget val="inner"/>
          <c:xMode val="edge"/>
          <c:yMode val="edge"/>
          <c:x val="2.2256038219941609E-2"/>
          <c:y val="0.1115175444567988"/>
          <c:w val="0.95548811330298433"/>
          <c:h val="0.46412126438086354"/>
        </c:manualLayout>
      </c:layout>
      <c:bar3DChart>
        <c:barDir val="col"/>
        <c:grouping val="standard"/>
        <c:ser>
          <c:idx val="0"/>
          <c:order val="0"/>
          <c:tx>
            <c:strRef>
              <c:f>'Лист1'!$B$1</c:f>
              <c:strCache>
                <c:ptCount val="1"/>
                <c:pt idx="0">
                  <c:v>2013 год</c:v>
                </c:pt>
              </c:strCache>
            </c:strRef>
          </c:tx>
          <c:spPr>
            <a:solidFill>
              <a:srgbClr val="0070C0"/>
            </a:solidFill>
          </c:spPr>
          <c:cat>
            <c:strRef>
              <c:f>'Лист1'!$A$2:$A$11</c:f>
              <c:strCache>
                <c:ptCount val="10"/>
                <c:pt idx="0">
                  <c:v>жилищные вопросы </c:v>
                </c:pt>
                <c:pt idx="1">
                  <c:v> вопросы ЖКХ</c:v>
                </c:pt>
                <c:pt idx="2">
                  <c:v>предоставление зем. уч-ков</c:v>
                </c:pt>
                <c:pt idx="3">
                  <c:v>заключение договоров найма жилого помещения</c:v>
                </c:pt>
                <c:pt idx="4">
                  <c:v>благоустройство</c:v>
                </c:pt>
                <c:pt idx="5">
                  <c:v>предоставление информации</c:v>
                </c:pt>
                <c:pt idx="6">
                  <c:v>муниципальный транспорт</c:v>
                </c:pt>
                <c:pt idx="7">
                  <c:v>жилищные споры</c:v>
                </c:pt>
                <c:pt idx="8">
                  <c:v>отлов бродячих животных</c:v>
                </c:pt>
                <c:pt idx="9">
                  <c:v>присвоение почтового адреса</c:v>
                </c:pt>
              </c:strCache>
            </c:strRef>
          </c:cat>
          <c:val>
            <c:numRef>
              <c:f>'Лист1'!$B$2:$B$11</c:f>
              <c:numCache>
                <c:formatCode>General</c:formatCode>
                <c:ptCount val="10"/>
                <c:pt idx="0">
                  <c:v>134</c:v>
                </c:pt>
                <c:pt idx="1">
                  <c:v>103</c:v>
                </c:pt>
                <c:pt idx="2">
                  <c:v>3</c:v>
                </c:pt>
                <c:pt idx="3">
                  <c:v>55</c:v>
                </c:pt>
                <c:pt idx="4">
                  <c:v>23</c:v>
                </c:pt>
                <c:pt idx="5">
                  <c:v>52</c:v>
                </c:pt>
                <c:pt idx="6">
                  <c:v>3</c:v>
                </c:pt>
                <c:pt idx="7">
                  <c:v>45</c:v>
                </c:pt>
                <c:pt idx="8">
                  <c:v>16</c:v>
                </c:pt>
                <c:pt idx="9">
                  <c:v>0</c:v>
                </c:pt>
              </c:numCache>
            </c:numRef>
          </c:val>
          <c:shape val="cylinder"/>
        </c:ser>
        <c:ser>
          <c:idx val="1"/>
          <c:order val="1"/>
          <c:tx>
            <c:strRef>
              <c:f>'Лист1'!$C$1</c:f>
              <c:strCache>
                <c:ptCount val="1"/>
                <c:pt idx="0">
                  <c:v>2014 год</c:v>
                </c:pt>
              </c:strCache>
            </c:strRef>
          </c:tx>
          <c:spPr>
            <a:solidFill>
              <a:schemeClr val="tx2">
                <a:lumMod val="20000"/>
                <a:lumOff val="80000"/>
              </a:schemeClr>
            </a:solidFill>
          </c:spPr>
          <c:cat>
            <c:strRef>
              <c:f>'Лист1'!$A$2:$A$11</c:f>
              <c:strCache>
                <c:ptCount val="10"/>
                <c:pt idx="0">
                  <c:v>жилищные вопросы </c:v>
                </c:pt>
                <c:pt idx="1">
                  <c:v> вопросы ЖКХ</c:v>
                </c:pt>
                <c:pt idx="2">
                  <c:v>предоставление зем. уч-ков</c:v>
                </c:pt>
                <c:pt idx="3">
                  <c:v>заключение договоров найма жилого помещения</c:v>
                </c:pt>
                <c:pt idx="4">
                  <c:v>благоустройство</c:v>
                </c:pt>
                <c:pt idx="5">
                  <c:v>предоставление информации</c:v>
                </c:pt>
                <c:pt idx="6">
                  <c:v>муниципальный транспорт</c:v>
                </c:pt>
                <c:pt idx="7">
                  <c:v>жилищные споры</c:v>
                </c:pt>
                <c:pt idx="8">
                  <c:v>отлов бродячих животных</c:v>
                </c:pt>
                <c:pt idx="9">
                  <c:v>присвоение почтового адреса</c:v>
                </c:pt>
              </c:strCache>
            </c:strRef>
          </c:cat>
          <c:val>
            <c:numRef>
              <c:f>'Лист1'!$C$2:$C$11</c:f>
              <c:numCache>
                <c:formatCode>General</c:formatCode>
                <c:ptCount val="10"/>
                <c:pt idx="0">
                  <c:v>160</c:v>
                </c:pt>
                <c:pt idx="1">
                  <c:v>109</c:v>
                </c:pt>
                <c:pt idx="2">
                  <c:v>2</c:v>
                </c:pt>
                <c:pt idx="3">
                  <c:v>18</c:v>
                </c:pt>
                <c:pt idx="4">
                  <c:v>44</c:v>
                </c:pt>
                <c:pt idx="5">
                  <c:v>79</c:v>
                </c:pt>
                <c:pt idx="6">
                  <c:v>6</c:v>
                </c:pt>
                <c:pt idx="7">
                  <c:v>54</c:v>
                </c:pt>
                <c:pt idx="8">
                  <c:v>8</c:v>
                </c:pt>
                <c:pt idx="9">
                  <c:v>7</c:v>
                </c:pt>
              </c:numCache>
            </c:numRef>
          </c:val>
          <c:shape val="cylinder"/>
        </c:ser>
        <c:gapWidth val="75"/>
        <c:shape val="box"/>
        <c:axId val="104236544"/>
        <c:axId val="104238080"/>
        <c:axId val="54686144"/>
      </c:bar3DChart>
      <c:dateAx>
        <c:axId val="104236544"/>
        <c:scaling>
          <c:orientation val="minMax"/>
        </c:scaling>
        <c:axPos val="b"/>
        <c:numFmt formatCode="dd/mm/yyyy" sourceLinked="1"/>
        <c:majorTickMark val="none"/>
        <c:tickLblPos val="nextTo"/>
        <c:txPr>
          <a:bodyPr rot="-5400000" vert="horz"/>
          <a:lstStyle/>
          <a:p>
            <a:pPr>
              <a:defRPr/>
            </a:pPr>
            <a:endParaRPr lang="ru-RU"/>
          </a:p>
        </c:txPr>
        <c:crossAx val="104238080"/>
        <c:crosses val="autoZero"/>
        <c:lblOffset val="100"/>
        <c:baseTimeUnit val="days"/>
      </c:dateAx>
      <c:valAx>
        <c:axId val="104238080"/>
        <c:scaling>
          <c:orientation val="minMax"/>
        </c:scaling>
        <c:axPos val="l"/>
        <c:majorGridlines/>
        <c:numFmt formatCode="General" sourceLinked="1"/>
        <c:majorTickMark val="none"/>
        <c:tickLblPos val="none"/>
        <c:crossAx val="104236544"/>
        <c:crossesAt val="1"/>
        <c:crossBetween val="between"/>
      </c:valAx>
      <c:serAx>
        <c:axId val="54686144"/>
        <c:scaling>
          <c:orientation val="minMax"/>
        </c:scaling>
        <c:delete val="1"/>
        <c:axPos val="b"/>
        <c:tickLblPos val="none"/>
        <c:crossAx val="104238080"/>
        <c:crosses val="autoZero"/>
      </c:ser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200">
                <a:latin typeface="Times New Roman" pitchFamily="18" charset="0"/>
                <a:cs typeface="Times New Roman" pitchFamily="18" charset="0"/>
              </a:defRPr>
            </a:pPr>
            <a:r>
              <a:rPr lang="ru-RU" sz="1400" baseline="0">
                <a:latin typeface="Times New Roman" pitchFamily="18" charset="0"/>
                <a:cs typeface="Times New Roman" pitchFamily="18" charset="0"/>
              </a:rPr>
              <a:t>Структура доходов бюджета муниципального образования поселок Тазовский в 2014 году</a:t>
            </a:r>
          </a:p>
        </c:rich>
      </c:tx>
    </c:title>
    <c:view3D>
      <c:rotX val="20"/>
      <c:rotY val="20"/>
      <c:depthPercent val="100"/>
      <c:perspective val="30"/>
    </c:view3D>
    <c:plotArea>
      <c:layout>
        <c:manualLayout>
          <c:layoutTarget val="inner"/>
          <c:xMode val="edge"/>
          <c:yMode val="edge"/>
          <c:x val="0"/>
          <c:y val="0.18736999051589681"/>
          <c:w val="0.94907407407408872"/>
          <c:h val="0.81262989608315828"/>
        </c:manualLayout>
      </c:layout>
      <c:pie3DChart>
        <c:varyColors val="1"/>
        <c:ser>
          <c:idx val="0"/>
          <c:order val="0"/>
          <c:tx>
            <c:strRef>
              <c:f>Лист1!$B$1</c:f>
              <c:strCache>
                <c:ptCount val="1"/>
                <c:pt idx="0">
                  <c:v>Структура доходов бюджета муниципального образования поселок тазовский в 2014 году</c:v>
                </c:pt>
              </c:strCache>
            </c:strRef>
          </c:tx>
          <c:explosion val="45"/>
          <c:dPt>
            <c:idx val="0"/>
            <c:explosion val="93"/>
          </c:dPt>
          <c:dLbls>
            <c:dLbl>
              <c:idx val="0"/>
              <c:layout>
                <c:manualLayout>
                  <c:x val="-7.8316830905120774E-2"/>
                  <c:y val="8.7529235316173765E-2"/>
                </c:manualLayout>
              </c:layout>
              <c:tx>
                <c:rich>
                  <a:bodyPr/>
                  <a:lstStyle/>
                  <a:p>
                    <a:r>
                      <a:rPr lang="ru-RU"/>
                      <a:t>Безвозмездные поступления                  393 663 тыс. руб</a:t>
                    </a:r>
                  </a:p>
                </c:rich>
              </c:tx>
              <c:dLblPos val="bestFit"/>
              <c:showLegendKey val="1"/>
              <c:showVal val="1"/>
              <c:showCatName val="1"/>
              <c:separator> </c:separator>
              <c:extLst>
                <c:ext xmlns:c15="http://schemas.microsoft.com/office/drawing/2012/chart" uri="{CE6537A1-D6FC-4f65-9D91-7224C49458BB}"/>
              </c:extLst>
            </c:dLbl>
            <c:dLbl>
              <c:idx val="1"/>
              <c:layout>
                <c:manualLayout>
                  <c:x val="-0.13343203357065594"/>
                  <c:y val="0.13575155342003975"/>
                </c:manualLayout>
              </c:layout>
              <c:tx>
                <c:rich>
                  <a:bodyPr/>
                  <a:lstStyle/>
                  <a:p>
                    <a:r>
                      <a:rPr lang="ru-RU">
                        <a:latin typeface="Times New Roman" pitchFamily="18" charset="0"/>
                        <a:cs typeface="Times New Roman" pitchFamily="18" charset="0"/>
                      </a:rPr>
                      <a:t>Н</a:t>
                    </a:r>
                    <a:r>
                      <a:rPr lang="ru-RU"/>
                      <a:t>алог на доходы физических лиц           55 870 тыс. руб.</a:t>
                    </a:r>
                  </a:p>
                </c:rich>
              </c:tx>
              <c:dLblPos val="bestFit"/>
              <c:showLegendKey val="1"/>
              <c:showVal val="1"/>
              <c:showCatName val="1"/>
              <c:extLst>
                <c:ext xmlns:c15="http://schemas.microsoft.com/office/drawing/2012/chart" uri="{CE6537A1-D6FC-4f65-9D91-7224C49458BB}"/>
              </c:extLst>
            </c:dLbl>
            <c:dLbl>
              <c:idx val="2"/>
              <c:layout>
                <c:manualLayout>
                  <c:x val="-0.38387681330254286"/>
                  <c:y val="1.2614685114647481E-2"/>
                </c:manualLayout>
              </c:layout>
              <c:tx>
                <c:rich>
                  <a:bodyPr/>
                  <a:lstStyle/>
                  <a:p>
                    <a:r>
                      <a:rPr lang="ru-RU">
                        <a:latin typeface="Times New Roman" pitchFamily="18" charset="0"/>
                        <a:cs typeface="Times New Roman" pitchFamily="18" charset="0"/>
                      </a:rPr>
                      <a:t>Д</a:t>
                    </a:r>
                    <a:r>
                      <a:rPr lang="ru-RU"/>
                      <a:t>оходы от использования  имущества                     19 371 тыс. руб.</a:t>
                    </a:r>
                  </a:p>
                </c:rich>
              </c:tx>
              <c:dLblPos val="bestFit"/>
              <c:showLegendKey val="1"/>
              <c:showVal val="1"/>
              <c:showCatName val="1"/>
              <c:extLst>
                <c:ext xmlns:c15="http://schemas.microsoft.com/office/drawing/2012/chart" uri="{CE6537A1-D6FC-4f65-9D91-7224C49458BB}"/>
              </c:extLst>
            </c:dLbl>
            <c:dLbl>
              <c:idx val="3"/>
              <c:layout>
                <c:manualLayout>
                  <c:x val="-0.33333349049931632"/>
                  <c:y val="-0.114293170332678"/>
                </c:manualLayout>
              </c:layout>
              <c:tx>
                <c:rich>
                  <a:bodyPr/>
                  <a:lstStyle/>
                  <a:p>
                    <a:r>
                      <a:rPr lang="ru-RU">
                        <a:latin typeface="Times New Roman" pitchFamily="18" charset="0"/>
                        <a:cs typeface="Times New Roman" pitchFamily="18" charset="0"/>
                      </a:rPr>
                      <a:t>Д</a:t>
                    </a:r>
                    <a:r>
                      <a:rPr lang="ru-RU"/>
                      <a:t>оходы от уплаты акцизов на нефтепродукты          4 017 тыс. руб.</a:t>
                    </a:r>
                  </a:p>
                </c:rich>
              </c:tx>
              <c:dLblPos val="bestFit"/>
              <c:showLegendKey val="1"/>
              <c:showVal val="1"/>
              <c:showCatName val="1"/>
              <c:extLst>
                <c:ext xmlns:c15="http://schemas.microsoft.com/office/drawing/2012/chart" uri="{CE6537A1-D6FC-4f65-9D91-7224C49458BB}"/>
              </c:extLst>
            </c:dLbl>
            <c:dLbl>
              <c:idx val="4"/>
              <c:layout>
                <c:manualLayout>
                  <c:x val="-0.15568862275449141"/>
                  <c:y val="-0.14516332517258873"/>
                </c:manualLayout>
              </c:layout>
              <c:tx>
                <c:rich>
                  <a:bodyPr/>
                  <a:lstStyle/>
                  <a:p>
                    <a:r>
                      <a:rPr lang="ru-RU">
                        <a:latin typeface="Times New Roman" pitchFamily="18" charset="0"/>
                        <a:cs typeface="Times New Roman" pitchFamily="18" charset="0"/>
                      </a:rPr>
                      <a:t> </a:t>
                    </a:r>
                    <a:r>
                      <a:rPr lang="ru-RU"/>
                      <a:t>Прочие неналоговые доходы                              2 045 тыс. руб.</a:t>
                    </a:r>
                  </a:p>
                </c:rich>
              </c:tx>
              <c:dLblPos val="bestFit"/>
              <c:showLegendKey val="1"/>
              <c:showVal val="1"/>
              <c:showCatName val="1"/>
              <c:extLst>
                <c:ext xmlns:c15="http://schemas.microsoft.com/office/drawing/2012/chart" uri="{CE6537A1-D6FC-4f65-9D91-7224C49458BB}"/>
              </c:extLst>
            </c:dLbl>
            <c:dLbl>
              <c:idx val="5"/>
              <c:layout>
                <c:manualLayout>
                  <c:x val="6.5868263473053981E-2"/>
                  <c:y val="-0.13738353294073535"/>
                </c:manualLayout>
              </c:layout>
              <c:tx>
                <c:rich>
                  <a:bodyPr/>
                  <a:lstStyle/>
                  <a:p>
                    <a:r>
                      <a:rPr lang="ru-RU">
                        <a:latin typeface="Times New Roman" pitchFamily="18" charset="0"/>
                        <a:cs typeface="Times New Roman" pitchFamily="18" charset="0"/>
                      </a:rPr>
                      <a:t>Н</a:t>
                    </a:r>
                    <a:r>
                      <a:rPr lang="ru-RU"/>
                      <a:t>алог на имущество физических лиц                1 108 тыс. руб.</a:t>
                    </a:r>
                  </a:p>
                </c:rich>
              </c:tx>
              <c:dLblPos val="bestFit"/>
              <c:showLegendKey val="1"/>
              <c:showVal val="1"/>
              <c:showCatName val="1"/>
              <c:extLst>
                <c:ext xmlns:c15="http://schemas.microsoft.com/office/drawing/2012/chart" uri="{CE6537A1-D6FC-4f65-9D91-7224C49458BB}"/>
              </c:extLst>
            </c:dLbl>
            <c:dLbl>
              <c:idx val="6"/>
              <c:layout>
                <c:manualLayout>
                  <c:x val="0.20422415012494696"/>
                  <c:y val="-3.6288228677297842E-2"/>
                </c:manualLayout>
              </c:layout>
              <c:tx>
                <c:rich>
                  <a:bodyPr/>
                  <a:lstStyle/>
                  <a:p>
                    <a:r>
                      <a:rPr lang="ru-RU"/>
                      <a:t>Единый сельскохозяйственный налог  805 тыс. руб.</a:t>
                    </a:r>
                  </a:p>
                </c:rich>
              </c:tx>
              <c:dLblPos val="bestFit"/>
              <c:showLegendKey val="1"/>
              <c:showVal val="1"/>
              <c:showCatName val="1"/>
              <c:extLst>
                <c:ext xmlns:c15="http://schemas.microsoft.com/office/drawing/2012/chart" uri="{CE6537A1-D6FC-4f65-9D91-7224C49458BB}"/>
              </c:extLst>
            </c:dLbl>
            <c:dLbl>
              <c:idx val="7"/>
              <c:layout>
                <c:manualLayout>
                  <c:x val="0.3672654690618819"/>
                  <c:y val="4.0260509177027816E-2"/>
                </c:manualLayout>
              </c:layout>
              <c:tx>
                <c:rich>
                  <a:bodyPr/>
                  <a:lstStyle/>
                  <a:p>
                    <a:r>
                      <a:rPr lang="ru-RU">
                        <a:latin typeface="Times New Roman" pitchFamily="18" charset="0"/>
                        <a:cs typeface="Times New Roman" pitchFamily="18" charset="0"/>
                      </a:rPr>
                      <a:t>З</a:t>
                    </a:r>
                    <a:r>
                      <a:rPr lang="ru-RU"/>
                      <a:t>емельный налог      782 тыс. руб.</a:t>
                    </a:r>
                  </a:p>
                </c:rich>
              </c:tx>
              <c:dLblPos val="bestFit"/>
              <c:showLegendKey val="1"/>
              <c:showVal val="1"/>
              <c:showCatName val="1"/>
              <c:extLst>
                <c:ext xmlns:c15="http://schemas.microsoft.com/office/drawing/2012/chart" uri="{CE6537A1-D6FC-4f65-9D91-7224C49458BB}"/>
              </c:extLst>
            </c:dLbl>
            <c:dLbl>
              <c:idx val="8"/>
              <c:layout>
                <c:manualLayout>
                  <c:x val="0.19570896103740662"/>
                  <c:y val="0.14272762963453087"/>
                </c:manualLayout>
              </c:layout>
              <c:tx>
                <c:rich>
                  <a:bodyPr/>
                  <a:lstStyle/>
                  <a:p>
                    <a:r>
                      <a:rPr lang="ru-RU">
                        <a:latin typeface="Times New Roman" pitchFamily="18" charset="0"/>
                        <a:cs typeface="Times New Roman" pitchFamily="18" charset="0"/>
                      </a:rPr>
                      <a:t>Государственная пошлина</a:t>
                    </a:r>
                  </a:p>
                  <a:p>
                    <a:r>
                      <a:rPr lang="ru-RU"/>
                      <a:t>469 тыс. руб.</a:t>
                    </a:r>
                  </a:p>
                </c:rich>
              </c:tx>
              <c:dLblPos val="bestFit"/>
              <c:showLegendKey val="1"/>
              <c:showVal val="1"/>
              <c:showCatName val="1"/>
              <c:extLst>
                <c:ext xmlns:c15="http://schemas.microsoft.com/office/drawing/2012/chart" uri="{CE6537A1-D6FC-4f65-9D91-7224C49458BB}"/>
              </c:extLst>
            </c:dLbl>
            <c:dLbl>
              <c:idx val="9"/>
              <c:layout>
                <c:manualLayout>
                  <c:x val="0.19782623728920126"/>
                  <c:y val="0.32444357457230188"/>
                </c:manualLayout>
              </c:layout>
              <c:tx>
                <c:rich>
                  <a:bodyPr/>
                  <a:lstStyle/>
                  <a:p>
                    <a:r>
                      <a:rPr lang="ru-RU">
                        <a:latin typeface="Times New Roman" pitchFamily="18" charset="0"/>
                        <a:cs typeface="Times New Roman" pitchFamily="18" charset="0"/>
                      </a:rPr>
                      <a:t>Д</a:t>
                    </a:r>
                    <a:r>
                      <a:rPr lang="ru-RU"/>
                      <a:t>оходы от продажи материальных и нематериальных активов                   439 тыс. руб.</a:t>
                    </a:r>
                  </a:p>
                </c:rich>
              </c:tx>
              <c:dLblPos val="bestFit"/>
              <c:showLegendKey val="1"/>
              <c:showVal val="1"/>
              <c:showCatName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1"/>
            <c:showVal val="1"/>
            <c:showCatName val="1"/>
            <c:showLeaderLines val="1"/>
            <c:extLst>
              <c:ext xmlns:c15="http://schemas.microsoft.com/office/drawing/2012/chart" uri="{CE6537A1-D6FC-4f65-9D91-7224C49458BB}"/>
            </c:extLst>
          </c:dLbls>
          <c:cat>
            <c:strRef>
              <c:f>Лист1!$A$2:$A$11</c:f>
              <c:strCache>
                <c:ptCount val="10"/>
                <c:pt idx="0">
                  <c:v>Безвозмездные поступления   393 663 тыс. руб.</c:v>
                </c:pt>
                <c:pt idx="1">
                  <c:v>Налог на доходы физических лиц  55 870 тыс. руб.</c:v>
                </c:pt>
                <c:pt idx="2">
                  <c:v>Доходы от использования  имущества  19 371 тыс. руб.</c:v>
                </c:pt>
                <c:pt idx="3">
                  <c:v>Доходы от уплаты акцизов на нефтепродукты  4 017 тыс. руб.</c:v>
                </c:pt>
                <c:pt idx="4">
                  <c:v>Прочие неналоговые доходы  2 045 тыс. руб.</c:v>
                </c:pt>
                <c:pt idx="5">
                  <c:v>Налог на имущество физических лиц  1 108 тыс. руб.</c:v>
                </c:pt>
                <c:pt idx="6">
                  <c:v>Единый сельскохозяйственный налог  805 тыс. руб.</c:v>
                </c:pt>
                <c:pt idx="7">
                  <c:v>Земельный налог  782 тыс. руб.</c:v>
                </c:pt>
                <c:pt idx="8">
                  <c:v>Государственная пошлина  469 тыс. руб.</c:v>
                </c:pt>
                <c:pt idx="9">
                  <c:v>Доходы от продажи материальных и нематериальных активов  439 тыс. руб.</c:v>
                </c:pt>
              </c:strCache>
            </c:strRef>
          </c:cat>
          <c:val>
            <c:numRef>
              <c:f>Лист1!$B$2:$B$11</c:f>
              <c:numCache>
                <c:formatCode>0.00%</c:formatCode>
                <c:ptCount val="10"/>
                <c:pt idx="0">
                  <c:v>0.8226000000000061</c:v>
                </c:pt>
                <c:pt idx="1">
                  <c:v>0.11670000000000012</c:v>
                </c:pt>
                <c:pt idx="2">
                  <c:v>4.0500000000000001E-2</c:v>
                </c:pt>
                <c:pt idx="3">
                  <c:v>8.4000000000000047E-3</c:v>
                </c:pt>
                <c:pt idx="4">
                  <c:v>4.3000000000000104E-3</c:v>
                </c:pt>
                <c:pt idx="5">
                  <c:v>2.3000000000000052E-3</c:v>
                </c:pt>
                <c:pt idx="6">
                  <c:v>1.7000000000000081E-3</c:v>
                </c:pt>
                <c:pt idx="7">
                  <c:v>1.60000000000002E-3</c:v>
                </c:pt>
                <c:pt idx="8">
                  <c:v>1.0000000000000041E-3</c:v>
                </c:pt>
                <c:pt idx="9">
                  <c:v>9.0000000000000247E-4</c:v>
                </c:pt>
              </c:numCache>
            </c:numRef>
          </c:val>
        </c:ser>
      </c:pie3DChart>
      <c:spPr>
        <a:blipFill>
          <a:blip xmlns:r="http://schemas.openxmlformats.org/officeDocument/2006/relationships" r:embed="rId1"/>
          <a:tile tx="0" ty="0" sx="100000" sy="100000" flip="none" algn="tl"/>
        </a:blipFill>
        <a:effectLst/>
        <a:scene3d>
          <a:camera prst="orthographicFront"/>
          <a:lightRig rig="threePt" dir="t"/>
        </a:scene3d>
        <a:sp3d prstMaterial="dkEdge"/>
      </c:spPr>
    </c:plotArea>
    <c:plotVisOnly val="1"/>
    <c:dispBlanksAs val="zero"/>
  </c:chart>
  <c:spPr>
    <a:blipFill dpi="0" rotWithShape="1">
      <a:blip xmlns:r="http://schemas.openxmlformats.org/officeDocument/2006/relationships" r:embed="rId1"/>
      <a:srcRect/>
      <a:tile tx="0" ty="127000" sx="100000" sy="100000" flip="none" algn="b"/>
    </a:blipFill>
    <a:ln>
      <a:bevel/>
    </a:ln>
    <a:effectLst>
      <a:outerShdw blurRad="50800" dist="38100" dir="5400000" algn="t" rotWithShape="0">
        <a:schemeClr val="tx2">
          <a:lumMod val="40000"/>
          <a:lumOff val="60000"/>
          <a:alpha val="40000"/>
        </a:schemeClr>
      </a:outerShdw>
    </a:effectLst>
    <a:scene3d>
      <a:camera prst="orthographicFront"/>
      <a:lightRig rig="threePt" dir="t"/>
    </a:scene3d>
    <a:sp3d>
      <a:bevelT/>
      <a:bevelB/>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anose="02020603050405020304" pitchFamily="18" charset="0"/>
                <a:cs typeface="Times New Roman" panose="02020603050405020304" pitchFamily="18" charset="0"/>
              </a:rPr>
              <a:t>Показатели доходной части бюджета муниципального образовани поселок Тазовский</a:t>
            </a:r>
          </a:p>
        </c:rich>
      </c:tx>
    </c:title>
    <c:plotArea>
      <c:layout/>
      <c:barChart>
        <c:barDir val="col"/>
        <c:grouping val="clustered"/>
        <c:ser>
          <c:idx val="0"/>
          <c:order val="0"/>
          <c:tx>
            <c:strRef>
              <c:f>Лист1!$B$1</c:f>
              <c:strCache>
                <c:ptCount val="1"/>
                <c:pt idx="0">
                  <c:v>Собственные доходы, тыс. руб.</c:v>
                </c:pt>
              </c:strCache>
            </c:strRef>
          </c:tx>
          <c:spPr>
            <a:solidFill>
              <a:schemeClr val="accent5">
                <a:lumMod val="75000"/>
              </a:schemeClr>
            </a:solidFill>
            <a:scene3d>
              <a:camera prst="orthographicFront"/>
              <a:lightRig rig="threePt" dir="t"/>
            </a:scene3d>
            <a:sp3d>
              <a:bevelT/>
            </a:sp3d>
          </c:spPr>
          <c:dLbls>
            <c:dLbl>
              <c:idx val="0"/>
              <c:layout>
                <c:manualLayout>
                  <c:x val="-4.3956043956044133E-2"/>
                  <c:y val="-1.1640077173047554E-16"/>
                </c:manualLayout>
              </c:layout>
              <c:tx>
                <c:rich>
                  <a:bodyPr/>
                  <a:lstStyle/>
                  <a:p>
                    <a:r>
                      <a:rPr lang="ru-RU" b="1"/>
                      <a:t>С</a:t>
                    </a:r>
                    <a:r>
                      <a:rPr lang="ru-RU"/>
                      <a:t>обствен-</a:t>
                    </a:r>
                  </a:p>
                  <a:p>
                    <a:r>
                      <a:rPr lang="ru-RU"/>
                      <a:t>ные доходы,                         49 177 </a:t>
                    </a:r>
                  </a:p>
                  <a:p>
                    <a:r>
                      <a:rPr lang="ru-RU" sz="1000" b="0" i="0" u="none" strike="noStrike" baseline="0"/>
                      <a:t>тыс. руб.</a:t>
                    </a:r>
                    <a:endParaRPr lang="ru-RU"/>
                  </a:p>
                </c:rich>
              </c:tx>
              <c:showVal val="1"/>
              <c:showSerName val="1"/>
              <c:extLst>
                <c:ext xmlns:c15="http://schemas.microsoft.com/office/drawing/2012/chart" uri="{CE6537A1-D6FC-4f65-9D91-7224C49458BB}"/>
              </c:extLst>
            </c:dLbl>
            <c:dLbl>
              <c:idx val="1"/>
              <c:layout>
                <c:manualLayout>
                  <c:x val="-3.8095238095238099E-2"/>
                  <c:y val="-3.1746031746031746E-3"/>
                </c:manualLayout>
              </c:layout>
              <c:tx>
                <c:rich>
                  <a:bodyPr/>
                  <a:lstStyle/>
                  <a:p>
                    <a:r>
                      <a:rPr lang="ru-RU" b="1"/>
                      <a:t>С</a:t>
                    </a:r>
                    <a:r>
                      <a:rPr lang="ru-RU"/>
                      <a:t>обствен-</a:t>
                    </a:r>
                  </a:p>
                  <a:p>
                    <a:r>
                      <a:rPr lang="ru-RU"/>
                      <a:t>ные доходы,                 58 777</a:t>
                    </a:r>
                  </a:p>
                  <a:p>
                    <a:r>
                      <a:rPr lang="ru-RU"/>
                      <a:t> </a:t>
                    </a:r>
                    <a:r>
                      <a:rPr lang="ru-RU" sz="1000" b="0" i="0" u="none" strike="noStrike" baseline="0"/>
                      <a:t>тыс. руб.</a:t>
                    </a:r>
                    <a:endParaRPr lang="ru-RU"/>
                  </a:p>
                </c:rich>
              </c:tx>
              <c:showVal val="1"/>
              <c:showSerName val="1"/>
              <c:extLst>
                <c:ext xmlns:c15="http://schemas.microsoft.com/office/drawing/2012/chart" uri="{CE6537A1-D6FC-4f65-9D91-7224C49458BB}"/>
              </c:extLst>
            </c:dLbl>
            <c:dLbl>
              <c:idx val="2"/>
              <c:layout>
                <c:manualLayout>
                  <c:x val="-4.7970119119725423E-2"/>
                  <c:y val="5.3508311461066202E-3"/>
                </c:manualLayout>
              </c:layout>
              <c:tx>
                <c:rich>
                  <a:bodyPr/>
                  <a:lstStyle/>
                  <a:p>
                    <a:r>
                      <a:rPr lang="ru-RU" b="1"/>
                      <a:t>С</a:t>
                    </a:r>
                    <a:r>
                      <a:rPr lang="ru-RU"/>
                      <a:t>обствен-</a:t>
                    </a:r>
                  </a:p>
                  <a:p>
                    <a:r>
                      <a:rPr lang="ru-RU"/>
                      <a:t>ные доходы,                      84 906 </a:t>
                    </a:r>
                  </a:p>
                  <a:p>
                    <a:r>
                      <a:rPr lang="ru-RU" sz="1000" b="0" i="0" u="none" strike="noStrike" baseline="0"/>
                      <a:t>тыс. руб.</a:t>
                    </a:r>
                    <a:endParaRPr lang="ru-RU"/>
                  </a:p>
                </c:rich>
              </c:tx>
              <c:showVal val="1"/>
              <c:showSerName val="1"/>
              <c:extLst>
                <c:ext xmlns:c15="http://schemas.microsoft.com/office/drawing/2012/chart" uri="{CE6537A1-D6FC-4f65-9D91-7224C49458BB}">
                  <c15:layout>
                    <c:manualLayout>
                      <c:w val="0.19979487179487176"/>
                      <c:h val="0.16190476190476191"/>
                    </c:manualLayout>
                  </c15:layout>
                </c:ext>
              </c:extLst>
            </c:dLbl>
            <c:spPr>
              <a:noFill/>
              <a:ln>
                <a:noFill/>
              </a:ln>
              <a:effectLst/>
              <a:scene3d>
                <a:camera prst="orthographicFront"/>
                <a:lightRig rig="threePt" dir="t"/>
              </a:scene3d>
              <a:sp3d>
                <a:bevelT/>
              </a:sp3d>
            </c:spPr>
            <c:txPr>
              <a:bodyPr rot="0" vert="horz" anchor="t" anchorCtr="1"/>
              <a:lstStyle/>
              <a:p>
                <a:pPr>
                  <a:defRPr b="1">
                    <a:latin typeface="Times New Roman" pitchFamily="18" charset="0"/>
                    <a:cs typeface="Times New Roman" pitchFamily="18" charset="0"/>
                  </a:defRPr>
                </a:pPr>
                <a:endParaRPr lang="ru-RU"/>
              </a:p>
            </c:txPr>
            <c:showVal val="1"/>
            <c:showSerName val="1"/>
            <c:extLst>
              <c:ext xmlns:c15="http://schemas.microsoft.com/office/drawing/2012/chart" uri="{CE6537A1-D6FC-4f65-9D91-7224C49458BB}">
                <c15:showLeaderLines val="0"/>
              </c:ext>
            </c:extLst>
          </c:dLbls>
          <c:cat>
            <c:strRef>
              <c:f>Лист1!$A$2:$A$4</c:f>
              <c:strCache>
                <c:ptCount val="3"/>
                <c:pt idx="0">
                  <c:v>2012 год </c:v>
                </c:pt>
                <c:pt idx="1">
                  <c:v>2013 год</c:v>
                </c:pt>
                <c:pt idx="2">
                  <c:v>2014 год</c:v>
                </c:pt>
              </c:strCache>
            </c:strRef>
          </c:cat>
          <c:val>
            <c:numRef>
              <c:f>Лист1!$B$2:$B$4</c:f>
              <c:numCache>
                <c:formatCode>#,##0</c:formatCode>
                <c:ptCount val="3"/>
                <c:pt idx="0">
                  <c:v>49177</c:v>
                </c:pt>
                <c:pt idx="1">
                  <c:v>58777</c:v>
                </c:pt>
                <c:pt idx="2">
                  <c:v>84905</c:v>
                </c:pt>
              </c:numCache>
            </c:numRef>
          </c:val>
        </c:ser>
        <c:ser>
          <c:idx val="1"/>
          <c:order val="1"/>
          <c:tx>
            <c:strRef>
              <c:f>Лист1!$C$1</c:f>
              <c:strCache>
                <c:ptCount val="1"/>
                <c:pt idx="0">
                  <c:v>Безвозмездные поступления, тыс. руб.</c:v>
                </c:pt>
              </c:strCache>
            </c:strRef>
          </c:tx>
          <c:spPr>
            <a:solidFill>
              <a:schemeClr val="accent6">
                <a:lumMod val="75000"/>
              </a:schemeClr>
            </a:solidFill>
            <a:scene3d>
              <a:camera prst="orthographicFront"/>
              <a:lightRig rig="threePt" dir="t"/>
            </a:scene3d>
            <a:sp3d>
              <a:bevelT/>
            </a:sp3d>
          </c:spPr>
          <c:dLbls>
            <c:dLbl>
              <c:idx val="0"/>
              <c:layout>
                <c:manualLayout>
                  <c:x val="1.0403968734677421E-2"/>
                  <c:y val="-6.1442319710036523E-4"/>
                </c:manualLayout>
              </c:layout>
              <c:tx>
                <c:rich>
                  <a:bodyPr/>
                  <a:lstStyle/>
                  <a:p>
                    <a:r>
                      <a:rPr lang="ru-RU" b="1"/>
                      <a:t>Б</a:t>
                    </a:r>
                    <a:r>
                      <a:rPr lang="ru-RU"/>
                      <a:t>езвозмездные поступления,            510 879 </a:t>
                    </a:r>
                    <a:r>
                      <a:rPr lang="ru-RU" sz="1000" b="0" i="0" u="none" strike="noStrike" baseline="0"/>
                      <a:t>тыс. руб</a:t>
                    </a:r>
                    <a:endParaRPr lang="ru-RU"/>
                  </a:p>
                </c:rich>
              </c:tx>
              <c:showVal val="1"/>
              <c:showSerName val="1"/>
            </c:dLbl>
            <c:dLbl>
              <c:idx val="1"/>
              <c:layout>
                <c:manualLayout>
                  <c:x val="6.5749473623489905E-3"/>
                  <c:y val="-3.6610423697037869E-3"/>
                </c:manualLayout>
              </c:layout>
              <c:tx>
                <c:rich>
                  <a:bodyPr/>
                  <a:lstStyle/>
                  <a:p>
                    <a:r>
                      <a:rPr lang="ru-RU" b="1"/>
                      <a:t>Б</a:t>
                    </a:r>
                    <a:r>
                      <a:rPr lang="ru-RU"/>
                      <a:t>езвозмездные поступления,</a:t>
                    </a:r>
                    <a:r>
                      <a:rPr lang="ru-RU" baseline="0"/>
                      <a:t>             </a:t>
                    </a:r>
                    <a:r>
                      <a:rPr lang="ru-RU"/>
                      <a:t> 382 718 </a:t>
                    </a:r>
                    <a:r>
                      <a:rPr lang="ru-RU" sz="1000" b="0" i="0" u="none" strike="noStrike" baseline="0"/>
                      <a:t> тыс. руб</a:t>
                    </a:r>
                    <a:endParaRPr lang="ru-RU"/>
                  </a:p>
                </c:rich>
              </c:tx>
              <c:showVal val="1"/>
              <c:showSerName val="1"/>
              <c:separator> </c:separator>
              <c:extLst>
                <c:ext xmlns:c15="http://schemas.microsoft.com/office/drawing/2012/chart" uri="{CE6537A1-D6FC-4f65-9D91-7224C49458BB}">
                  <c15:layout>
                    <c:manualLayout>
                      <c:w val="0.23252747252747252"/>
                      <c:h val="0.13492063492063491"/>
                    </c:manualLayout>
                  </c15:layout>
                </c:ext>
              </c:extLst>
            </c:dLbl>
            <c:dLbl>
              <c:idx val="2"/>
              <c:tx>
                <c:rich>
                  <a:bodyPr/>
                  <a:lstStyle/>
                  <a:p>
                    <a:r>
                      <a:rPr lang="ru-RU" b="1"/>
                      <a:t>Б</a:t>
                    </a:r>
                    <a:r>
                      <a:rPr lang="ru-RU"/>
                      <a:t>езвозмездные поступления,                            393 663 </a:t>
                    </a:r>
                    <a:r>
                      <a:rPr lang="ru-RU" sz="1000" b="0" i="0" u="none" strike="noStrike" baseline="0"/>
                      <a:t>тыс. руб</a:t>
                    </a:r>
                    <a:endParaRPr lang="ru-RU"/>
                  </a:p>
                </c:rich>
              </c:tx>
              <c:showVal val="1"/>
              <c:showSerName val="1"/>
              <c:extLst>
                <c:ext xmlns:c15="http://schemas.microsoft.com/office/drawing/2012/chart" uri="{CE6537A1-D6FC-4f65-9D91-7224C49458BB}"/>
              </c:extLst>
            </c:dLbl>
            <c:spPr>
              <a:noFill/>
              <a:ln>
                <a:noFill/>
              </a:ln>
              <a:effectLst/>
            </c:spPr>
            <c:txPr>
              <a:bodyPr rot="0" vert="horz" wrap="square" anchor="t" anchorCtr="0"/>
              <a:lstStyle/>
              <a:p>
                <a:pPr>
                  <a:defRPr b="1">
                    <a:latin typeface="Times New Roman" pitchFamily="18" charset="0"/>
                    <a:cs typeface="Times New Roman" pitchFamily="18" charset="0"/>
                  </a:defRPr>
                </a:pPr>
                <a:endParaRPr lang="ru-RU"/>
              </a:p>
            </c:txPr>
            <c:showVal val="1"/>
            <c:showSerName val="1"/>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Лист1!$A$2:$A$4</c:f>
              <c:strCache>
                <c:ptCount val="3"/>
                <c:pt idx="0">
                  <c:v>2012 год </c:v>
                </c:pt>
                <c:pt idx="1">
                  <c:v>2013 год</c:v>
                </c:pt>
                <c:pt idx="2">
                  <c:v>2014 год</c:v>
                </c:pt>
              </c:strCache>
            </c:strRef>
          </c:cat>
          <c:val>
            <c:numRef>
              <c:f>Лист1!$C$2:$C$4</c:f>
              <c:numCache>
                <c:formatCode>#,##0</c:formatCode>
                <c:ptCount val="3"/>
                <c:pt idx="0">
                  <c:v>510879</c:v>
                </c:pt>
                <c:pt idx="1">
                  <c:v>382718</c:v>
                </c:pt>
                <c:pt idx="2">
                  <c:v>393663</c:v>
                </c:pt>
              </c:numCache>
            </c:numRef>
          </c:val>
        </c:ser>
        <c:axId val="54262784"/>
        <c:axId val="54940416"/>
      </c:barChart>
      <c:catAx>
        <c:axId val="54262784"/>
        <c:scaling>
          <c:orientation val="minMax"/>
        </c:scaling>
        <c:axPos val="b"/>
        <c:numFmt formatCode="General" sourceLinked="0"/>
        <c:tickLblPos val="nextTo"/>
        <c:txPr>
          <a:bodyPr/>
          <a:lstStyle/>
          <a:p>
            <a:pPr>
              <a:defRPr sz="1200" b="1">
                <a:latin typeface="Times New Roman" pitchFamily="18" charset="0"/>
                <a:cs typeface="Times New Roman" pitchFamily="18" charset="0"/>
              </a:defRPr>
            </a:pPr>
            <a:endParaRPr lang="ru-RU"/>
          </a:p>
        </c:txPr>
        <c:crossAx val="54940416"/>
        <c:crosses val="autoZero"/>
        <c:auto val="1"/>
        <c:lblAlgn val="ctr"/>
        <c:lblOffset val="100"/>
      </c:catAx>
      <c:valAx>
        <c:axId val="54940416"/>
        <c:scaling>
          <c:orientation val="minMax"/>
        </c:scaling>
        <c:delete val="1"/>
        <c:axPos val="l"/>
        <c:numFmt formatCode="#,##0" sourceLinked="1"/>
        <c:tickLblPos val="none"/>
        <c:crossAx val="54262784"/>
        <c:crosses val="autoZero"/>
        <c:crossBetween val="between"/>
      </c:valAx>
      <c:spPr>
        <a:blipFill>
          <a:blip xmlns:r="http://schemas.openxmlformats.org/officeDocument/2006/relationships" r:embed="rId1"/>
          <a:tile tx="0" ty="0" sx="100000" sy="100000" flip="none" algn="tl"/>
        </a:blipFill>
      </c:spPr>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nchor="b" anchorCtr="0"/>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Удельный вес налоговых доходов бюджета муниципального образования поселок Тазовский   в 2014 году</a:t>
            </a:r>
          </a:p>
        </c:rich>
      </c:tx>
      <c:layout>
        <c:manualLayout>
          <c:xMode val="edge"/>
          <c:yMode val="edge"/>
          <c:x val="0.11830801452848695"/>
          <c:y val="0"/>
        </c:manualLayout>
      </c:layout>
    </c:title>
    <c:plotArea>
      <c:layout>
        <c:manualLayout>
          <c:layoutTarget val="inner"/>
          <c:xMode val="edge"/>
          <c:yMode val="edge"/>
          <c:x val="0.20437710437710441"/>
          <c:y val="0.2436507936507937"/>
          <c:w val="0.60471380471380565"/>
          <c:h val="0.71269841269844447"/>
        </c:manualLayout>
      </c:layout>
      <c:doughnutChart>
        <c:varyColors val="1"/>
        <c:ser>
          <c:idx val="0"/>
          <c:order val="0"/>
          <c:tx>
            <c:strRef>
              <c:f>Лист1!$B$1</c:f>
              <c:strCache>
                <c:ptCount val="1"/>
                <c:pt idx="0">
                  <c:v>Удельный вес налоговых доходов бюджета муниципального образования поселок Тазовский  в 2014 году</c:v>
                </c:pt>
              </c:strCache>
            </c:strRef>
          </c:tx>
          <c:spPr>
            <a:scene3d>
              <a:camera prst="orthographicFront"/>
              <a:lightRig rig="threePt" dir="t"/>
            </a:scene3d>
            <a:sp3d>
              <a:bevelT w="114300" prst="artDeco"/>
            </a:sp3d>
          </c:spPr>
          <c:explosion val="40"/>
          <c:dPt>
            <c:idx val="0"/>
            <c:explosion val="50"/>
          </c:dPt>
          <c:dLbls>
            <c:dLbl>
              <c:idx val="0"/>
              <c:layout>
                <c:manualLayout>
                  <c:x val="0.24915824915824941"/>
                  <c:y val="0"/>
                </c:manualLayout>
              </c:layout>
              <c:tx>
                <c:rich>
                  <a:bodyPr/>
                  <a:lstStyle/>
                  <a:p>
                    <a:r>
                      <a:rPr lang="ru-RU">
                        <a:latin typeface="Times New Roman" pitchFamily="18" charset="0"/>
                        <a:cs typeface="Times New Roman" pitchFamily="18" charset="0"/>
                      </a:rPr>
                      <a:t>Н</a:t>
                    </a:r>
                    <a:r>
                      <a:rPr lang="ru-RU"/>
                      <a:t>алог на доходы физических лиц                                         55 870 тыс. руб.</a:t>
                    </a:r>
                  </a:p>
                </c:rich>
              </c:tx>
              <c:showLegendKey val="1"/>
              <c:showVal val="1"/>
              <c:showCatName val="1"/>
              <c:separator> </c:separator>
              <c:extLst>
                <c:ext xmlns:c15="http://schemas.microsoft.com/office/drawing/2012/chart" uri="{CE6537A1-D6FC-4f65-9D91-7224C49458BB}"/>
              </c:extLst>
            </c:dLbl>
            <c:dLbl>
              <c:idx val="1"/>
              <c:layout>
                <c:manualLayout>
                  <c:x val="-0.26691631288025186"/>
                  <c:y val="0.29075486734075739"/>
                </c:manualLayout>
              </c:layout>
              <c:tx>
                <c:rich>
                  <a:bodyPr/>
                  <a:lstStyle/>
                  <a:p>
                    <a:r>
                      <a:rPr lang="ru-RU">
                        <a:latin typeface="Times New Roman" pitchFamily="18" charset="0"/>
                        <a:cs typeface="Times New Roman" pitchFamily="18" charset="0"/>
                      </a:rPr>
                      <a:t>Д</a:t>
                    </a:r>
                    <a:r>
                      <a:rPr lang="ru-RU"/>
                      <a:t>оходы от уплаты акцизов на нефтепродукты                        4 017 тыс. руб.</a:t>
                    </a:r>
                  </a:p>
                </c:rich>
              </c:tx>
              <c:showLegendKey val="1"/>
              <c:showVal val="1"/>
              <c:showCatName val="1"/>
              <c:separator> </c:separator>
              <c:extLst>
                <c:ext xmlns:c15="http://schemas.microsoft.com/office/drawing/2012/chart" uri="{CE6537A1-D6FC-4f65-9D91-7224C49458BB}"/>
              </c:extLst>
            </c:dLbl>
            <c:dLbl>
              <c:idx val="2"/>
              <c:layout>
                <c:manualLayout>
                  <c:x val="-0.32301510698259961"/>
                  <c:y val="-2.6860263636961815E-2"/>
                </c:manualLayout>
              </c:layout>
              <c:tx>
                <c:rich>
                  <a:bodyPr/>
                  <a:lstStyle/>
                  <a:p>
                    <a:r>
                      <a:rPr lang="ru-RU">
                        <a:latin typeface="Times New Roman" pitchFamily="18" charset="0"/>
                        <a:cs typeface="Times New Roman" pitchFamily="18" charset="0"/>
                      </a:rPr>
                      <a:t>Н</a:t>
                    </a:r>
                    <a:r>
                      <a:rPr lang="ru-RU"/>
                      <a:t>алог на имущество физических лиц                       1 108 тыс. руб. </a:t>
                    </a:r>
                  </a:p>
                </c:rich>
              </c:tx>
              <c:showLegendKey val="1"/>
              <c:showVal val="1"/>
              <c:showCatName val="1"/>
              <c:separator> </c:separator>
              <c:extLst>
                <c:ext xmlns:c15="http://schemas.microsoft.com/office/drawing/2012/chart" uri="{CE6537A1-D6FC-4f65-9D91-7224C49458BB}"/>
              </c:extLst>
            </c:dLbl>
            <c:dLbl>
              <c:idx val="3"/>
              <c:layout>
                <c:manualLayout>
                  <c:x val="0.17171717171717549"/>
                  <c:y val="-1.9841269841270218E-2"/>
                </c:manualLayout>
              </c:layout>
              <c:tx>
                <c:rich>
                  <a:bodyPr/>
                  <a:lstStyle/>
                  <a:p>
                    <a:r>
                      <a:rPr lang="ru-RU">
                        <a:latin typeface="Times New Roman" pitchFamily="18" charset="0"/>
                        <a:cs typeface="Times New Roman" pitchFamily="18" charset="0"/>
                      </a:rPr>
                      <a:t>Е</a:t>
                    </a:r>
                    <a:r>
                      <a:rPr lang="ru-RU"/>
                      <a:t>диный сельскохозяйственный налог                 805 тыс. руб.</a:t>
                    </a:r>
                  </a:p>
                </c:rich>
              </c:tx>
              <c:showLegendKey val="1"/>
              <c:showVal val="1"/>
              <c:showCatName val="1"/>
              <c:separator> </c:separator>
              <c:extLst>
                <c:ext xmlns:c15="http://schemas.microsoft.com/office/drawing/2012/chart" uri="{CE6537A1-D6FC-4f65-9D91-7224C49458BB}"/>
              </c:extLst>
            </c:dLbl>
            <c:dLbl>
              <c:idx val="4"/>
              <c:layout>
                <c:manualLayout>
                  <c:x val="0.39393939393940147"/>
                  <c:y val="0"/>
                </c:manualLayout>
              </c:layout>
              <c:tx>
                <c:rich>
                  <a:bodyPr/>
                  <a:lstStyle/>
                  <a:p>
                    <a:r>
                      <a:rPr lang="ru-RU">
                        <a:latin typeface="Times New Roman" pitchFamily="18" charset="0"/>
                        <a:cs typeface="Times New Roman" pitchFamily="18" charset="0"/>
                      </a:rPr>
                      <a:t>З</a:t>
                    </a:r>
                    <a:r>
                      <a:rPr lang="ru-RU"/>
                      <a:t>емельный налог                  782 тыс. руб. </a:t>
                    </a:r>
                  </a:p>
                </c:rich>
              </c:tx>
              <c:showLegendKey val="1"/>
              <c:showVal val="1"/>
              <c:showCatName val="1"/>
              <c:separator> </c:separator>
              <c:extLst>
                <c:ext xmlns:c15="http://schemas.microsoft.com/office/drawing/2012/chart" uri="{CE6537A1-D6FC-4f65-9D91-7224C49458BB}"/>
              </c:extLst>
            </c:dLbl>
            <c:dLbl>
              <c:idx val="5"/>
              <c:layout>
                <c:manualLayout>
                  <c:x val="0.34343434343434348"/>
                  <c:y val="0.24603174603174621"/>
                </c:manualLayout>
              </c:layout>
              <c:tx>
                <c:rich>
                  <a:bodyPr/>
                  <a:lstStyle/>
                  <a:p>
                    <a:r>
                      <a:rPr lang="ru-RU">
                        <a:latin typeface="Times New Roman" pitchFamily="18" charset="0"/>
                        <a:cs typeface="Times New Roman" pitchFamily="18" charset="0"/>
                      </a:rPr>
                      <a:t>Г</a:t>
                    </a:r>
                    <a:r>
                      <a:rPr lang="ru-RU"/>
                      <a:t>осударственная пошлина  469 тыс. руб. </a:t>
                    </a:r>
                  </a:p>
                </c:rich>
              </c:tx>
              <c:showLegendKey val="1"/>
              <c:showVal val="1"/>
              <c:showCatName val="1"/>
              <c:separator> </c:separator>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1"/>
            <c:showVal val="1"/>
            <c:showCatName val="1"/>
            <c:separator> </c:separator>
            <c:showLeaderLines val="1"/>
            <c:extLst>
              <c:ext xmlns:c15="http://schemas.microsoft.com/office/drawing/2012/chart" uri="{CE6537A1-D6FC-4f65-9D91-7224C49458BB}"/>
            </c:extLst>
          </c:dLbls>
          <c:cat>
            <c:strRef>
              <c:f>Лист1!$A$2:$A$7</c:f>
              <c:strCache>
                <c:ptCount val="6"/>
                <c:pt idx="0">
                  <c:v>Налог на доходы физических лиц  55 869 тыс. руб.</c:v>
                </c:pt>
                <c:pt idx="1">
                  <c:v>Доходы от уплаты акцизов на нефтепродукты  4 017 тыс. руб.</c:v>
                </c:pt>
                <c:pt idx="2">
                  <c:v>Налог на имущество физических лиц  1 108 тыс. руб.</c:v>
                </c:pt>
                <c:pt idx="3">
                  <c:v>Единый сельскохозяйственный налог  805 тыс. руб.</c:v>
                </c:pt>
                <c:pt idx="4">
                  <c:v>Земельный налог  783 тыс. руб.</c:v>
                </c:pt>
                <c:pt idx="5">
                  <c:v>Государственная пошлина  469 тыс. руб.</c:v>
                </c:pt>
              </c:strCache>
            </c:strRef>
          </c:cat>
          <c:val>
            <c:numRef>
              <c:f>Лист1!$B$2:$B$7</c:f>
              <c:numCache>
                <c:formatCode>0.00%</c:formatCode>
                <c:ptCount val="6"/>
                <c:pt idx="0">
                  <c:v>0.8861</c:v>
                </c:pt>
                <c:pt idx="1">
                  <c:v>6.370000000000002E-2</c:v>
                </c:pt>
                <c:pt idx="2">
                  <c:v>1.7600000000000001E-2</c:v>
                </c:pt>
                <c:pt idx="3">
                  <c:v>1.2800000000000021E-2</c:v>
                </c:pt>
                <c:pt idx="4">
                  <c:v>1.2400000000000001E-2</c:v>
                </c:pt>
                <c:pt idx="5">
                  <c:v>7.4000000000001443E-3</c:v>
                </c:pt>
              </c:numCache>
            </c:numRef>
          </c:val>
        </c:ser>
        <c:firstSliceAng val="0"/>
        <c:holeSize val="36"/>
      </c:doughnutChart>
    </c:plotArea>
    <c:plotVisOnly val="1"/>
    <c:dispBlanksAs val="zero"/>
  </c:chart>
  <c:spPr>
    <a:blipFill dpi="0" rotWithShape="1">
      <a:blip xmlns:r="http://schemas.openxmlformats.org/officeDocument/2006/relationships" r:embed="rId1"/>
      <a:srcRect/>
      <a:tile tx="0" ty="0" sx="100000" sy="100000" flip="none" algn="tl"/>
    </a:blipFill>
    <a:scene3d>
      <a:camera prst="orthographicFront"/>
      <a:lightRig rig="threePt" dir="t"/>
    </a:scene3d>
    <a:sp3d>
      <a:bevelT/>
      <a:bevelB/>
    </a:sp3d>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plotArea>
      <c:layout/>
      <c:doughnutChart>
        <c:varyColors val="1"/>
        <c:ser>
          <c:idx val="0"/>
          <c:order val="0"/>
          <c:tx>
            <c:strRef>
              <c:f>'Лист1'!$B$1</c:f>
              <c:strCache>
                <c:ptCount val="1"/>
                <c:pt idx="0">
                  <c:v>Удельный вес неналоговых доходов бюджета муниципального образования поселок Тазовский в 2014 году</c:v>
                </c:pt>
              </c:strCache>
            </c:strRef>
          </c:tx>
          <c:spPr>
            <a:scene3d>
              <a:camera prst="orthographicFront"/>
              <a:lightRig rig="threePt" dir="t"/>
            </a:scene3d>
            <a:sp3d>
              <a:bevelT w="114300" prst="artDeco"/>
            </a:sp3d>
          </c:spPr>
          <c:explosion val="25"/>
          <c:dLbls>
            <c:dLbl>
              <c:idx val="0"/>
              <c:layout>
                <c:manualLayout>
                  <c:x val="0.26943005181347152"/>
                  <c:y val="0"/>
                </c:manualLayout>
              </c:layout>
              <c:tx>
                <c:rich>
                  <a:bodyPr/>
                  <a:lstStyle/>
                  <a:p>
                    <a:r>
                      <a:rPr lang="ru-RU">
                        <a:latin typeface="Times New Roman" pitchFamily="18" charset="0"/>
                        <a:cs typeface="Times New Roman" pitchFamily="18" charset="0"/>
                      </a:rPr>
                      <a:t>Д</a:t>
                    </a:r>
                    <a:r>
                      <a:rPr lang="ru-RU"/>
                      <a:t>оходы от использования  имущества  19 371 тыс. руб.</a:t>
                    </a:r>
                  </a:p>
                </c:rich>
              </c:tx>
              <c:showLegendKey val="1"/>
              <c:showVal val="1"/>
              <c:showCatName val="1"/>
              <c:separator> </c:separator>
              <c:extLst>
                <c:ext xmlns:c15="http://schemas.microsoft.com/office/drawing/2012/chart" uri="{CE6537A1-D6FC-4f65-9D91-7224C49458BB}"/>
              </c:extLst>
            </c:dLbl>
            <c:dLbl>
              <c:idx val="1"/>
              <c:layout>
                <c:manualLayout>
                  <c:x val="-0.29640950321625203"/>
                  <c:y val="4.7619047619047623E-2"/>
                </c:manualLayout>
              </c:layout>
              <c:tx>
                <c:rich>
                  <a:bodyPr/>
                  <a:lstStyle/>
                  <a:p>
                    <a:r>
                      <a:rPr lang="ru-RU">
                        <a:latin typeface="Times New Roman" pitchFamily="18" charset="0"/>
                        <a:cs typeface="Times New Roman" pitchFamily="18" charset="0"/>
                      </a:rPr>
                      <a:t>П</a:t>
                    </a:r>
                    <a:r>
                      <a:rPr lang="ru-RU"/>
                      <a:t>рочие неналоговые доходы                2 044 тыс. руб.</a:t>
                    </a:r>
                  </a:p>
                </c:rich>
              </c:tx>
              <c:showLegendKey val="1"/>
              <c:showVal val="1"/>
              <c:showCatName val="1"/>
              <c:separator> </c:separator>
              <c:extLst>
                <c:ext xmlns:c15="http://schemas.microsoft.com/office/drawing/2012/chart" uri="{CE6537A1-D6FC-4f65-9D91-7224C49458BB}"/>
              </c:extLst>
            </c:dLbl>
            <c:dLbl>
              <c:idx val="2"/>
              <c:layout>
                <c:manualLayout>
                  <c:x val="0.34196891191710777"/>
                  <c:y val="7.1428571428571425E-2"/>
                </c:manualLayout>
              </c:layout>
              <c:tx>
                <c:rich>
                  <a:bodyPr/>
                  <a:lstStyle/>
                  <a:p>
                    <a:r>
                      <a:rPr lang="ru-RU">
                        <a:latin typeface="Times New Roman" pitchFamily="18" charset="0"/>
                        <a:cs typeface="Times New Roman" pitchFamily="18" charset="0"/>
                      </a:rPr>
                      <a:t>Д</a:t>
                    </a:r>
                    <a:r>
                      <a:rPr lang="ru-RU"/>
                      <a:t>оходы от продажи материальных и нематериальных активов  439 тыс. руб.</a:t>
                    </a:r>
                  </a:p>
                </c:rich>
              </c:tx>
              <c:showLegendKey val="1"/>
              <c:showVal val="1"/>
              <c:showCatName val="1"/>
              <c:separator> </c:separator>
              <c:extLst>
                <c:ext xmlns:c15="http://schemas.microsoft.com/office/drawing/2012/chart" uri="{CE6537A1-D6FC-4f65-9D91-7224C49458BB}"/>
              </c:extLst>
            </c:dLbl>
            <c:spPr>
              <a:blipFill>
                <a:blip xmlns:r="http://schemas.openxmlformats.org/officeDocument/2006/relationships" r:embed="rId1"/>
                <a:tile tx="0" ty="0" sx="100000" sy="100000" flip="none" algn="tl"/>
              </a:blipFill>
            </c:spPr>
            <c:txPr>
              <a:bodyPr/>
              <a:lstStyle/>
              <a:p>
                <a:pPr>
                  <a:defRPr>
                    <a:latin typeface="Times New Roman" pitchFamily="18" charset="0"/>
                    <a:cs typeface="Times New Roman" pitchFamily="18" charset="0"/>
                  </a:defRPr>
                </a:pPr>
                <a:endParaRPr lang="ru-RU"/>
              </a:p>
            </c:txPr>
            <c:showLegendKey val="1"/>
            <c:showVal val="1"/>
            <c:showCatName val="1"/>
            <c:separator> </c:separator>
            <c:showLeaderLines val="1"/>
            <c:extLst>
              <c:ext xmlns:c15="http://schemas.microsoft.com/office/drawing/2012/chart" uri="{CE6537A1-D6FC-4f65-9D91-7224C49458BB}"/>
            </c:extLst>
          </c:dLbls>
          <c:cat>
            <c:strRef>
              <c:f>'Лист1'!$A$2:$A$4</c:f>
              <c:strCache>
                <c:ptCount val="3"/>
                <c:pt idx="0">
                  <c:v>Доходы от использования  имущества  19 371 тыс. руб.</c:v>
                </c:pt>
                <c:pt idx="1">
                  <c:v>Прочие неналоговые доходы  2 044 тыс. руб.</c:v>
                </c:pt>
                <c:pt idx="2">
                  <c:v>Доходы от продажи материальных и нематериальных активов  439 тыс. руб.</c:v>
                </c:pt>
              </c:strCache>
            </c:strRef>
          </c:cat>
          <c:val>
            <c:numRef>
              <c:f>'Лист1'!$B$2:$B$4</c:f>
              <c:numCache>
                <c:formatCode>0.00%</c:formatCode>
                <c:ptCount val="3"/>
                <c:pt idx="0">
                  <c:v>0.88639999999999997</c:v>
                </c:pt>
                <c:pt idx="1">
                  <c:v>9.3500000000001068E-2</c:v>
                </c:pt>
                <c:pt idx="2">
                  <c:v>2.01E-2</c:v>
                </c:pt>
              </c:numCache>
            </c:numRef>
          </c:val>
        </c:ser>
        <c:firstSliceAng val="0"/>
        <c:holeSize val="50"/>
      </c:doughnutChart>
    </c:plotArea>
    <c:plotVisOnly val="1"/>
    <c:dispBlanksAs val="zero"/>
  </c:chart>
  <c:spPr>
    <a:blipFill>
      <a:blip xmlns:r="http://schemas.openxmlformats.org/officeDocument/2006/relationships" r:embed="rId1"/>
      <a:tile tx="0" ty="0" sx="100000" sy="100000" flip="none" algn="tl"/>
    </a:blipFill>
    <a:effectLst>
      <a:innerShdw blurRad="63500" dist="50800" dir="2700000">
        <a:prstClr val="black">
          <a:alpha val="50000"/>
        </a:prstClr>
      </a:innerShdw>
    </a:effectLst>
    <a:scene3d>
      <a:camera prst="orthographicFront"/>
      <a:lightRig rig="threePt" dir="t"/>
    </a:scene3d>
    <a:sp3d>
      <a:bevelT w="152400" h="50800" prst="softRound"/>
      <a:bevelB prst="relaxedInset"/>
    </a:sp3d>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sz="1200">
                <a:latin typeface="Times New Roman" pitchFamily="18" charset="0"/>
                <a:cs typeface="Times New Roman" pitchFamily="18" charset="0"/>
              </a:rPr>
              <a:t>Структура расходов бюджета муниципального образования поселок Тазовский на 2014 год с учетом программного планирования</a:t>
            </a:r>
          </a:p>
        </c:rich>
      </c:tx>
    </c:title>
    <c:view3D>
      <c:rotX val="30"/>
      <c:perspective val="30"/>
    </c:view3D>
    <c:plotArea>
      <c:layout>
        <c:manualLayout>
          <c:layoutTarget val="inner"/>
          <c:xMode val="edge"/>
          <c:yMode val="edge"/>
          <c:x val="0.11573547871733426"/>
          <c:y val="0.23527317705976408"/>
          <c:w val="0.82407407407408773"/>
          <c:h val="0.71560165324163316"/>
        </c:manualLayout>
      </c:layout>
      <c:pie3DChart>
        <c:varyColors val="1"/>
        <c:ser>
          <c:idx val="0"/>
          <c:order val="0"/>
          <c:tx>
            <c:strRef>
              <c:f>Лист1!$B$1</c:f>
              <c:strCache>
                <c:ptCount val="1"/>
                <c:pt idx="0">
                  <c:v>Структура расходов бюджета муниципального образования поселок Тазовский на 2014 год</c:v>
                </c:pt>
              </c:strCache>
            </c:strRef>
          </c:tx>
          <c:spPr>
            <a:scene3d>
              <a:camera prst="orthographicFront"/>
              <a:lightRig rig="threePt" dir="t"/>
            </a:scene3d>
            <a:sp3d prstMaterial="dkEdge">
              <a:bevelT/>
              <a:bevelB/>
              <a:contourClr>
                <a:srgbClr val="000000"/>
              </a:contourClr>
            </a:sp3d>
          </c:spPr>
          <c:explosion val="19"/>
          <c:dPt>
            <c:idx val="2"/>
            <c:explosion val="67"/>
          </c:dPt>
          <c:dPt>
            <c:idx val="3"/>
            <c:explosion val="13"/>
          </c:dPt>
          <c:dPt>
            <c:idx val="4"/>
            <c:explosion val="16"/>
          </c:dPt>
          <c:dLbls>
            <c:dLbl>
              <c:idx val="0"/>
              <c:layout>
                <c:manualLayout>
                  <c:x val="-0.13798210707532868"/>
                  <c:y val="-0.11483336067366565"/>
                </c:manualLayout>
              </c:layout>
              <c:tx>
                <c:rich>
                  <a:bodyPr/>
                  <a:lstStyle/>
                  <a:p>
                    <a:r>
                      <a:rPr lang="ru-RU" sz="900" b="1">
                        <a:latin typeface="Times New Roman" pitchFamily="18" charset="0"/>
                        <a:cs typeface="Times New Roman" pitchFamily="18" charset="0"/>
                      </a:rPr>
                      <a:t>МП </a:t>
                    </a:r>
                    <a:r>
                      <a:rPr lang="ru-RU"/>
                      <a:t>«Комплексное развитие МО поселок Тазовский на 2014-2016 годы»</a:t>
                    </a:r>
                  </a:p>
                </c:rich>
              </c:tx>
              <c:dLblPos val="bestFit"/>
              <c:showVal val="1"/>
              <c:showCatName val="1"/>
              <c:extLst>
                <c:ext xmlns:c15="http://schemas.microsoft.com/office/drawing/2012/chart" uri="{CE6537A1-D6FC-4f65-9D91-7224C49458BB}"/>
              </c:extLst>
            </c:dLbl>
            <c:dLbl>
              <c:idx val="1"/>
              <c:layout>
                <c:manualLayout>
                  <c:x val="-4.4378776182388974E-2"/>
                  <c:y val="-0.11677838256795089"/>
                </c:manualLayout>
              </c:layout>
              <c:tx>
                <c:rich>
                  <a:bodyPr/>
                  <a:lstStyle/>
                  <a:p>
                    <a:r>
                      <a:rPr lang="ru-RU" sz="900" b="1">
                        <a:latin typeface="Times New Roman" pitchFamily="18" charset="0"/>
                        <a:cs typeface="Times New Roman" pitchFamily="18" charset="0"/>
                      </a:rPr>
                      <a:t>МП </a:t>
                    </a:r>
                    <a:r>
                      <a:rPr lang="ru-RU"/>
                      <a:t>«Основные направления развития культуры, физической культуры и спорта, повышение эффективности реализации молодежной политики»</a:t>
                    </a:r>
                  </a:p>
                </c:rich>
              </c:tx>
              <c:dLblPos val="bestFit"/>
              <c:showVal val="1"/>
              <c:showCatName val="1"/>
              <c:extLst>
                <c:ext xmlns:c15="http://schemas.microsoft.com/office/drawing/2012/chart" uri="{CE6537A1-D6FC-4f65-9D91-7224C49458BB}"/>
              </c:extLst>
            </c:dLbl>
            <c:dLbl>
              <c:idx val="2"/>
              <c:layout>
                <c:manualLayout>
                  <c:x val="-1.3697905408882721E-2"/>
                  <c:y val="6.4505632448117939E-2"/>
                </c:manualLayout>
              </c:layout>
              <c:tx>
                <c:rich>
                  <a:bodyPr/>
                  <a:lstStyle/>
                  <a:p>
                    <a:r>
                      <a:rPr lang="ru-RU" sz="900" b="1">
                        <a:latin typeface="Times New Roman" pitchFamily="18" charset="0"/>
                        <a:cs typeface="Times New Roman" pitchFamily="18" charset="0"/>
                      </a:rPr>
                      <a:t>м</a:t>
                    </a:r>
                    <a:r>
                      <a:rPr lang="ru-RU"/>
                      <a:t>униципальная программа «Повышение комфортности и безопасности населения поселка Тазовский на 2014-2016 годы»</a:t>
                    </a:r>
                  </a:p>
                </c:rich>
              </c:tx>
              <c:dLblPos val="bestFit"/>
              <c:showVal val="1"/>
              <c:showCatName val="1"/>
              <c:extLst>
                <c:ext xmlns:c15="http://schemas.microsoft.com/office/drawing/2012/chart" uri="{CE6537A1-D6FC-4f65-9D91-7224C49458BB}"/>
              </c:extLst>
            </c:dLbl>
            <c:dLbl>
              <c:idx val="3"/>
              <c:layout>
                <c:manualLayout>
                  <c:x val="-7.4449878547790227E-2"/>
                  <c:y val="-8.2154903050911735E-2"/>
                </c:manualLayout>
              </c:layout>
              <c:tx>
                <c:rich>
                  <a:bodyPr/>
                  <a:lstStyle/>
                  <a:p>
                    <a:r>
                      <a:rPr lang="ru-RU" sz="900" b="1">
                        <a:latin typeface="Times New Roman" pitchFamily="18" charset="0"/>
                        <a:cs typeface="Times New Roman" pitchFamily="18" charset="0"/>
                      </a:rPr>
                      <a:t>МП </a:t>
                    </a:r>
                    <a:r>
                      <a:rPr lang="ru-RU"/>
                      <a:t>«Проведение капитального ремонта муниципального жилищного фонда, повышение уровня благоустройства муниципального жилищного фонда, проведение  капитального ремонта многоквартирных домов, повышение уровня благоустройства многоквартирных домов, расположен</a:t>
                    </a:r>
                  </a:p>
                </c:rich>
              </c:tx>
              <c:dLblPos val="bestFit"/>
              <c:showVal val="1"/>
              <c:showCatName val="1"/>
              <c:extLst>
                <c:ext xmlns:c15="http://schemas.microsoft.com/office/drawing/2012/chart" uri="{CE6537A1-D6FC-4f65-9D91-7224C49458BB}">
                  <c15:layout>
                    <c:manualLayout>
                      <c:w val="0.19362658846529809"/>
                      <c:h val="0.52012809490668088"/>
                    </c:manualLayout>
                  </c15:layout>
                </c:ext>
              </c:extLst>
            </c:dLbl>
            <c:dLbl>
              <c:idx val="4"/>
              <c:layout>
                <c:manualLayout>
                  <c:x val="-2.9799823409170652E-2"/>
                  <c:y val="-0.11533327865266842"/>
                </c:manualLayout>
              </c:layout>
              <c:tx>
                <c:rich>
                  <a:bodyPr/>
                  <a:lstStyle/>
                  <a:p>
                    <a:r>
                      <a:rPr lang="ru-RU" sz="900" b="1">
                        <a:latin typeface="Times New Roman" pitchFamily="18" charset="0"/>
                        <a:cs typeface="Times New Roman" pitchFamily="18" charset="0"/>
                      </a:rPr>
                      <a:t>МП </a:t>
                    </a:r>
                    <a:r>
                      <a:rPr lang="ru-RU"/>
                      <a:t>«Обеспечение качественными услугами жилищно-коммунального хозяйства населения МО поселок Тазовский на 2014-2016 годы»</a:t>
                    </a:r>
                  </a:p>
                </c:rich>
              </c:tx>
              <c:dLblPos val="bestFit"/>
              <c:showVal val="1"/>
              <c:showCatName val="1"/>
              <c:extLst>
                <c:ext xmlns:c15="http://schemas.microsoft.com/office/drawing/2012/chart" uri="{CE6537A1-D6FC-4f65-9D91-7224C49458BB}"/>
              </c:extLst>
            </c:dLbl>
            <c:dLbl>
              <c:idx val="5"/>
              <c:layout>
                <c:manualLayout>
                  <c:x val="-0.11059907834101412"/>
                  <c:y val="-7.8125136701662296E-2"/>
                </c:manualLayout>
              </c:layout>
              <c:tx>
                <c:rich>
                  <a:bodyPr/>
                  <a:lstStyle/>
                  <a:p>
                    <a:r>
                      <a:rPr lang="ru-RU" sz="900" b="1">
                        <a:latin typeface="Times New Roman" pitchFamily="18" charset="0"/>
                        <a:cs typeface="Times New Roman" pitchFamily="18" charset="0"/>
                      </a:rPr>
                      <a:t>м</a:t>
                    </a:r>
                    <a:r>
                      <a:rPr lang="ru-RU"/>
                      <a:t>ероприятия внепрограммной деятельности</a:t>
                    </a:r>
                  </a:p>
                </c:rich>
              </c:tx>
              <c:dLblPos val="bestFit"/>
              <c:showVal val="1"/>
              <c:showCatName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outEnd"/>
            <c:showVal val="1"/>
            <c:showCatName val="1"/>
            <c:showLeaderLines val="1"/>
            <c:extLst>
              <c:ext xmlns:c15="http://schemas.microsoft.com/office/drawing/2012/chart" uri="{CE6537A1-D6FC-4f65-9D91-7224C49458BB}"/>
            </c:extLst>
          </c:dLbls>
          <c:cat>
            <c:strRef>
              <c:f>Лист1!$A$2:$A$7</c:f>
              <c:strCache>
                <c:ptCount val="6"/>
                <c:pt idx="0">
                  <c:v>муниципальная программа «Комплексное развитие муниципального образования поселок Тазовский на 2014-2016 годы»</c:v>
                </c:pt>
                <c:pt idx="1">
                  <c:v>муниципальная программа «Основные направления развития культуры, физической культуры и спорта, повышение эффективности реализации молодежной политики»</c:v>
                </c:pt>
                <c:pt idx="2">
                  <c:v>муниципальная программа «Повышение комфортности и безопасности населения поселка Тазовский на 2014-2016 годы»</c:v>
                </c:pt>
                <c:pt idx="3">
                  <c:v>муниципальная программа «Проведение капитального ремонта муниципального жилищного фонда, повышение уровня благоустройства муниципального жилищного фонда, проведение  капитального ремонта многоквартирных домов, повышение уровня благоустройства многоквартир</c:v>
                </c:pt>
                <c:pt idx="4">
                  <c:v>муниципальная программа «Обеспечение качественными услугами жилищно-коммунального хозяйства населения муниципального образования поселок Тазовский на 2014-2016 годы»</c:v>
                </c:pt>
                <c:pt idx="5">
                  <c:v>мероприятия внепрограммной деятельности</c:v>
                </c:pt>
              </c:strCache>
            </c:strRef>
          </c:cat>
          <c:val>
            <c:numRef>
              <c:f>Лист1!$B$2:$B$7</c:f>
              <c:numCache>
                <c:formatCode>0.00%</c:formatCode>
                <c:ptCount val="6"/>
                <c:pt idx="0">
                  <c:v>0.128</c:v>
                </c:pt>
                <c:pt idx="1">
                  <c:v>6.6799999999999998E-2</c:v>
                </c:pt>
                <c:pt idx="2">
                  <c:v>0.4037</c:v>
                </c:pt>
                <c:pt idx="3">
                  <c:v>8.2100000000000006E-2</c:v>
                </c:pt>
                <c:pt idx="4">
                  <c:v>0.31880000000000447</c:v>
                </c:pt>
                <c:pt idx="5">
                  <c:v>6.0000000000000732E-4</c:v>
                </c:pt>
              </c:numCache>
            </c:numRef>
          </c:val>
        </c:ser>
      </c:pie3DChart>
      <c:spPr>
        <a:scene3d>
          <a:camera prst="orthographicFront"/>
          <a:lightRig rig="threePt" dir="t"/>
        </a:scene3d>
        <a:sp3d prstMaterial="dkEdge"/>
      </c:spPr>
    </c:plotArea>
    <c:plotVisOnly val="1"/>
    <c:dispBlanksAs val="zero"/>
  </c:chart>
  <c:spPr>
    <a:blipFill>
      <a:blip xmlns:r="http://schemas.openxmlformats.org/officeDocument/2006/relationships" r:embed="rId1"/>
      <a:tile tx="0" ty="0" sx="100000" sy="100000" flip="none" algn="tl"/>
    </a:blipFill>
    <a:scene3d>
      <a:camera prst="orthographicFront"/>
      <a:lightRig rig="threePt" dir="t"/>
    </a:scene3d>
    <a:sp3d>
      <a:bevelT w="101600" prst="riblet"/>
      <a:bevelB/>
    </a:sp3d>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Ликвидированные несанкционированно размещенные объекты </a:t>
            </a:r>
          </a:p>
        </c:rich>
      </c:tx>
      <c:layout>
        <c:manualLayout>
          <c:xMode val="edge"/>
          <c:yMode val="edge"/>
          <c:x val="0.17799128669962783"/>
          <c:y val="0"/>
        </c:manualLayout>
      </c:layout>
    </c:title>
    <c:plotArea>
      <c:layout>
        <c:manualLayout>
          <c:layoutTarget val="inner"/>
          <c:xMode val="edge"/>
          <c:yMode val="edge"/>
          <c:x val="4.6121593291404445E-2"/>
          <c:y val="0.2568338249754179"/>
          <c:w val="0.90775681341719672"/>
          <c:h val="0.6321405399546296"/>
        </c:manualLayout>
      </c:layout>
      <c:barChart>
        <c:barDir val="col"/>
        <c:grouping val="clustered"/>
        <c:ser>
          <c:idx val="0"/>
          <c:order val="0"/>
          <c:tx>
            <c:strRef>
              <c:f>Лист1!$B$1</c:f>
              <c:strCache>
                <c:ptCount val="1"/>
                <c:pt idx="0">
                  <c:v>объекты </c:v>
                </c:pt>
              </c:strCache>
            </c:strRef>
          </c:tx>
          <c:dLbls>
            <c:showVal val="1"/>
          </c:dLbls>
          <c:cat>
            <c:strRef>
              <c:f>Лист1!$A$2:$A$5</c:f>
              <c:strCache>
                <c:ptCount val="4"/>
                <c:pt idx="0">
                  <c:v>2011 год</c:v>
                </c:pt>
                <c:pt idx="1">
                  <c:v>2012 год</c:v>
                </c:pt>
                <c:pt idx="2">
                  <c:v>2013 год</c:v>
                </c:pt>
                <c:pt idx="3">
                  <c:v>2014 год</c:v>
                </c:pt>
              </c:strCache>
            </c:strRef>
          </c:cat>
          <c:val>
            <c:numRef>
              <c:f>Лист1!$B$2:$B$5</c:f>
              <c:numCache>
                <c:formatCode>General</c:formatCode>
                <c:ptCount val="4"/>
                <c:pt idx="0">
                  <c:v>6</c:v>
                </c:pt>
                <c:pt idx="1">
                  <c:v>11</c:v>
                </c:pt>
                <c:pt idx="2">
                  <c:v>28</c:v>
                </c:pt>
                <c:pt idx="3">
                  <c:v>72</c:v>
                </c:pt>
              </c:numCache>
            </c:numRef>
          </c:val>
        </c:ser>
        <c:axId val="100824960"/>
        <c:axId val="100826496"/>
      </c:barChart>
      <c:catAx>
        <c:axId val="100824960"/>
        <c:scaling>
          <c:orientation val="minMax"/>
        </c:scaling>
        <c:axPos val="b"/>
        <c:majorTickMark val="none"/>
        <c:tickLblPos val="nextTo"/>
        <c:crossAx val="100826496"/>
        <c:crosses val="autoZero"/>
        <c:auto val="1"/>
        <c:lblAlgn val="ctr"/>
        <c:lblOffset val="100"/>
      </c:catAx>
      <c:valAx>
        <c:axId val="100826496"/>
        <c:scaling>
          <c:orientation val="minMax"/>
        </c:scaling>
        <c:delete val="1"/>
        <c:axPos val="l"/>
        <c:majorGridlines/>
        <c:numFmt formatCode="General" sourceLinked="1"/>
        <c:majorTickMark val="none"/>
        <c:tickLblPos val="none"/>
        <c:crossAx val="100824960"/>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Ликвидация</a:t>
            </a:r>
            <a:r>
              <a:rPr lang="ru-RU" sz="1200" baseline="0">
                <a:latin typeface="Times New Roman" pitchFamily="18" charset="0"/>
                <a:cs typeface="Times New Roman" pitchFamily="18" charset="0"/>
              </a:rPr>
              <a:t> бесхозяйного</a:t>
            </a:r>
            <a:r>
              <a:rPr lang="ru-RU" sz="1200">
                <a:latin typeface="Times New Roman" pitchFamily="18" charset="0"/>
                <a:cs typeface="Times New Roman" pitchFamily="18" charset="0"/>
              </a:rPr>
              <a:t> брошенного транспорта</a:t>
            </a:r>
          </a:p>
        </c:rich>
      </c:tx>
      <c:layout>
        <c:manualLayout>
          <c:xMode val="edge"/>
          <c:yMode val="edge"/>
          <c:x val="0.14520695782592527"/>
          <c:y val="0"/>
        </c:manualLayout>
      </c:layout>
      <c:overlay val="1"/>
    </c:title>
    <c:plotArea>
      <c:layout/>
      <c:barChart>
        <c:barDir val="col"/>
        <c:grouping val="clustered"/>
        <c:ser>
          <c:idx val="0"/>
          <c:order val="0"/>
          <c:tx>
            <c:strRef>
              <c:f>'Лист1'!$B$1</c:f>
              <c:strCache>
                <c:ptCount val="1"/>
                <c:pt idx="0">
                  <c:v>Ряд 1</c:v>
                </c:pt>
              </c:strCache>
            </c:strRef>
          </c:tx>
          <c:dLbls>
            <c:showVal val="1"/>
          </c:dLbls>
          <c:cat>
            <c:strRef>
              <c:f>'Лист1'!$A$2:$A$4</c:f>
              <c:strCache>
                <c:ptCount val="3"/>
                <c:pt idx="0">
                  <c:v>2012 год</c:v>
                </c:pt>
                <c:pt idx="1">
                  <c:v>2013 год </c:v>
                </c:pt>
                <c:pt idx="2">
                  <c:v>2014 год </c:v>
                </c:pt>
              </c:strCache>
            </c:strRef>
          </c:cat>
          <c:val>
            <c:numRef>
              <c:f>'Лист1'!$B$2:$B$4</c:f>
              <c:numCache>
                <c:formatCode>General</c:formatCode>
                <c:ptCount val="3"/>
                <c:pt idx="0">
                  <c:v>7</c:v>
                </c:pt>
                <c:pt idx="1">
                  <c:v>13</c:v>
                </c:pt>
                <c:pt idx="2">
                  <c:v>29</c:v>
                </c:pt>
              </c:numCache>
            </c:numRef>
          </c:val>
        </c:ser>
        <c:dLbls>
          <c:showVal val="1"/>
        </c:dLbls>
        <c:axId val="100834304"/>
        <c:axId val="103478016"/>
      </c:barChart>
      <c:catAx>
        <c:axId val="100834304"/>
        <c:scaling>
          <c:orientation val="minMax"/>
        </c:scaling>
        <c:axPos val="b"/>
        <c:tickLblPos val="nextTo"/>
        <c:crossAx val="103478016"/>
        <c:crosses val="autoZero"/>
        <c:auto val="1"/>
        <c:lblAlgn val="ctr"/>
        <c:lblOffset val="100"/>
      </c:catAx>
      <c:valAx>
        <c:axId val="103478016"/>
        <c:scaling>
          <c:orientation val="minMax"/>
        </c:scaling>
        <c:axPos val="l"/>
        <c:majorGridlines/>
        <c:numFmt formatCode="General" sourceLinked="1"/>
        <c:tickLblPos val="nextTo"/>
        <c:crossAx val="100834304"/>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Сравнительный анализ обращений граждан</a:t>
            </a:r>
          </a:p>
        </c:rich>
      </c:tx>
      <c:layout>
        <c:manualLayout>
          <c:xMode val="edge"/>
          <c:yMode val="edge"/>
          <c:x val="6.6905888963293081E-2"/>
          <c:y val="9.6792778951411743E-4"/>
        </c:manualLayout>
      </c:layout>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manualLayout>
          <c:layoutTarget val="inner"/>
          <c:xMode val="edge"/>
          <c:yMode val="edge"/>
          <c:x val="2.7219618075600464E-3"/>
          <c:y val="0.2706440963172288"/>
          <c:w val="0.94907407407408673"/>
          <c:h val="0.58990438695162017"/>
        </c:manualLayout>
      </c:layout>
      <c:bar3DChart>
        <c:barDir val="col"/>
        <c:grouping val="stacked"/>
        <c:ser>
          <c:idx val="0"/>
          <c:order val="0"/>
          <c:tx>
            <c:strRef>
              <c:f>'Лист1'!$B$1</c:f>
              <c:strCache>
                <c:ptCount val="1"/>
                <c:pt idx="0">
                  <c:v>2013 год</c:v>
                </c:pt>
              </c:strCache>
            </c:strRef>
          </c:tx>
          <c:spPr>
            <a:pattFill prst="ltDnDiag">
              <a:fgClr>
                <a:schemeClr val="accent1">
                  <a:tint val="77000"/>
                </a:schemeClr>
              </a:fgClr>
              <a:bgClr>
                <a:schemeClr val="accent1">
                  <a:tint val="77000"/>
                  <a:lumMod val="20000"/>
                  <a:lumOff val="80000"/>
                </a:schemeClr>
              </a:bgClr>
            </a:pattFill>
            <a:ln>
              <a:solidFill>
                <a:schemeClr val="accent1">
                  <a:tint val="77000"/>
                </a:schemeClr>
              </a:solidFill>
            </a:ln>
            <a:effectLst/>
            <a:sp3d>
              <a:contourClr>
                <a:schemeClr val="accent1">
                  <a:tint val="77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письменные обращения</c:v>
                </c:pt>
                <c:pt idx="1">
                  <c:v>устные обращения</c:v>
                </c:pt>
              </c:strCache>
            </c:strRef>
          </c:cat>
          <c:val>
            <c:numRef>
              <c:f>'Лист1'!$B$2:$B$3</c:f>
              <c:numCache>
                <c:formatCode>General</c:formatCode>
                <c:ptCount val="2"/>
                <c:pt idx="0">
                  <c:v>434</c:v>
                </c:pt>
                <c:pt idx="1">
                  <c:v>477</c:v>
                </c:pt>
              </c:numCache>
            </c:numRef>
          </c:val>
        </c:ser>
        <c:ser>
          <c:idx val="1"/>
          <c:order val="1"/>
          <c:tx>
            <c:strRef>
              <c:f>'Лист1'!$C$1</c:f>
              <c:strCache>
                <c:ptCount val="1"/>
                <c:pt idx="0">
                  <c:v>2014 год</c:v>
                </c:pt>
              </c:strCache>
            </c:strRef>
          </c:tx>
          <c:spPr>
            <a:pattFill prst="ltDnDiag">
              <a:fgClr>
                <a:schemeClr val="accent1">
                  <a:shade val="76000"/>
                </a:schemeClr>
              </a:fgClr>
              <a:bgClr>
                <a:schemeClr val="accent1">
                  <a:shade val="76000"/>
                  <a:lumMod val="20000"/>
                  <a:lumOff val="80000"/>
                </a:schemeClr>
              </a:bgClr>
            </a:pattFill>
            <a:ln>
              <a:solidFill>
                <a:schemeClr val="accent1">
                  <a:shade val="76000"/>
                </a:schemeClr>
              </a:solidFill>
            </a:ln>
            <a:effectLst/>
            <a:sp3d>
              <a:contourClr>
                <a:schemeClr val="accent1">
                  <a:shade val="76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письменные обращения</c:v>
                </c:pt>
                <c:pt idx="1">
                  <c:v>устные обращения</c:v>
                </c:pt>
              </c:strCache>
            </c:strRef>
          </c:cat>
          <c:val>
            <c:numRef>
              <c:f>'Лист1'!$C$2:$C$3</c:f>
              <c:numCache>
                <c:formatCode>General</c:formatCode>
                <c:ptCount val="2"/>
                <c:pt idx="0">
                  <c:v>488</c:v>
                </c:pt>
                <c:pt idx="1">
                  <c:v>386</c:v>
                </c:pt>
              </c:numCache>
            </c:numRef>
          </c:val>
        </c:ser>
        <c:dLbls>
          <c:showVal val="1"/>
        </c:dLbls>
        <c:shape val="box"/>
        <c:axId val="104037376"/>
        <c:axId val="104039168"/>
        <c:axId val="0"/>
      </c:bar3DChart>
      <c:catAx>
        <c:axId val="104037376"/>
        <c:scaling>
          <c:orientation val="minMax"/>
        </c:scaling>
        <c:axPos val="b"/>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04039168"/>
        <c:crosses val="autoZero"/>
        <c:auto val="1"/>
        <c:lblAlgn val="ctr"/>
        <c:lblOffset val="100"/>
      </c:catAx>
      <c:valAx>
        <c:axId val="104039168"/>
        <c:scaling>
          <c:orientation val="minMax"/>
        </c:scaling>
        <c:axPos val="l"/>
        <c:majorGridlines>
          <c:spPr>
            <a:ln>
              <a:solidFill>
                <a:schemeClr val="tx1">
                  <a:lumMod val="15000"/>
                  <a:lumOff val="85000"/>
                </a:schemeClr>
              </a:solidFill>
            </a:ln>
            <a:effectLst/>
          </c:spPr>
        </c:majorGridlines>
        <c:numFmt formatCode="General" sourceLinked="1"/>
        <c:maj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03737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blipFill dpi="0" rotWithShape="1">
      <a:blip xmlns:r="http://schemas.openxmlformats.org/officeDocument/2006/relationships" r:embed="rId1"/>
      <a:srcRect/>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bevelB/>
    </a:sp3d>
  </c:spPr>
  <c:txPr>
    <a:bodyPr/>
    <a:lstStyle/>
    <a:p>
      <a:pPr>
        <a:defRPr/>
      </a:pPr>
      <a:endParaRPr lang="ru-RU"/>
    </a:p>
  </c:txPr>
  <c:externalData r:id="rId2"/>
</c:chartSpace>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След самолета">
  <a:themeElements>
    <a:clrScheme name="След самолета">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След самолета">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кстура гранж">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6561B-A791-4718-BBAB-B1FBC3F03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8458</Words>
  <Characters>48212</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Владимировна</dc:creator>
  <cp:lastModifiedBy>NATALIA</cp:lastModifiedBy>
  <cp:revision>2</cp:revision>
  <cp:lastPrinted>2015-04-27T07:06:00Z</cp:lastPrinted>
  <dcterms:created xsi:type="dcterms:W3CDTF">2015-05-18T10:07:00Z</dcterms:created>
  <dcterms:modified xsi:type="dcterms:W3CDTF">2015-05-18T10:07:00Z</dcterms:modified>
</cp:coreProperties>
</file>